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C75D" w14:textId="30ED46A6" w:rsidR="00854E8D" w:rsidRPr="00CF594A" w:rsidRDefault="00854E8D" w:rsidP="00854E8D">
      <w:pPr>
        <w:jc w:val="right"/>
        <w:rPr>
          <w:rFonts w:ascii="Times New Roman" w:hAnsi="Times New Roman" w:cs="Times New Roman"/>
        </w:rPr>
      </w:pPr>
      <w:r w:rsidRPr="00CF594A">
        <w:rPr>
          <w:rFonts w:ascii="Times New Roman" w:hAnsi="Times New Roman" w:cs="Times New Roman"/>
          <w:noProof/>
        </w:rPr>
        <w:drawing>
          <wp:anchor distT="0" distB="0" distL="114300" distR="114300" simplePos="0" relativeHeight="251662336" behindDoc="1" locked="0" layoutInCell="1" allowOverlap="1" wp14:anchorId="2CA36770" wp14:editId="7730AE70">
            <wp:simplePos x="0" y="0"/>
            <wp:positionH relativeFrom="column">
              <wp:posOffset>133350</wp:posOffset>
            </wp:positionH>
            <wp:positionV relativeFrom="paragraph">
              <wp:posOffset>0</wp:posOffset>
            </wp:positionV>
            <wp:extent cx="1322705" cy="876300"/>
            <wp:effectExtent l="0" t="0" r="0" b="0"/>
            <wp:wrapTight wrapText="bothSides">
              <wp:wrapPolygon edited="0">
                <wp:start x="0" y="0"/>
                <wp:lineTo x="0" y="21130"/>
                <wp:lineTo x="21154" y="21130"/>
                <wp:lineTo x="21154" y="0"/>
                <wp:lineTo x="0" y="0"/>
              </wp:wrapPolygon>
            </wp:wrapTight>
            <wp:docPr id="2014003974" name="Picture 1" descr="Illinois Community College Board (ICCB)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03974" name="Picture 1" descr="Illinois Community College Board (ICCB) Logo&#10;"/>
                    <pic:cNvPicPr/>
                  </pic:nvPicPr>
                  <pic:blipFill>
                    <a:blip r:embed="rId8">
                      <a:extLst>
                        <a:ext uri="{28A0092B-C50C-407E-A947-70E740481C1C}">
                          <a14:useLocalDpi xmlns:a14="http://schemas.microsoft.com/office/drawing/2010/main" val="0"/>
                        </a:ext>
                      </a:extLst>
                    </a:blip>
                    <a:stretch>
                      <a:fillRect/>
                    </a:stretch>
                  </pic:blipFill>
                  <pic:spPr>
                    <a:xfrm>
                      <a:off x="0" y="0"/>
                      <a:ext cx="1322705" cy="876300"/>
                    </a:xfrm>
                    <a:prstGeom prst="rect">
                      <a:avLst/>
                    </a:prstGeom>
                  </pic:spPr>
                </pic:pic>
              </a:graphicData>
            </a:graphic>
            <wp14:sizeRelH relativeFrom="margin">
              <wp14:pctWidth>0</wp14:pctWidth>
            </wp14:sizeRelH>
            <wp14:sizeRelV relativeFrom="margin">
              <wp14:pctHeight>0</wp14:pctHeight>
            </wp14:sizeRelV>
          </wp:anchor>
        </w:drawing>
      </w:r>
      <w:r w:rsidRPr="00CF594A">
        <w:rPr>
          <w:rFonts w:ascii="Times New Roman" w:hAnsi="Times New Roman" w:cs="Times New Roman"/>
        </w:rPr>
        <w:t>401 East Capitol Ave</w:t>
      </w:r>
    </w:p>
    <w:p w14:paraId="027817A2" w14:textId="78214F54" w:rsidR="00854E8D" w:rsidRPr="00CF594A" w:rsidRDefault="00854E8D" w:rsidP="00854E8D">
      <w:pPr>
        <w:jc w:val="right"/>
        <w:rPr>
          <w:rFonts w:ascii="Times New Roman" w:hAnsi="Times New Roman" w:cs="Times New Roman"/>
        </w:rPr>
      </w:pPr>
      <w:r w:rsidRPr="00CF594A">
        <w:rPr>
          <w:rFonts w:ascii="Times New Roman" w:hAnsi="Times New Roman" w:cs="Times New Roman"/>
        </w:rPr>
        <w:t>Springfield, IL 62701</w:t>
      </w:r>
    </w:p>
    <w:p w14:paraId="542F4D02" w14:textId="26C2DC03" w:rsidR="00854E8D" w:rsidRPr="00CF594A" w:rsidRDefault="00854E8D" w:rsidP="00854E8D">
      <w:pPr>
        <w:jc w:val="right"/>
        <w:rPr>
          <w:rFonts w:ascii="Times New Roman" w:hAnsi="Times New Roman" w:cs="Times New Roman"/>
        </w:rPr>
      </w:pPr>
      <w:hyperlink r:id="rId9" w:history="1">
        <w:r w:rsidRPr="00CF594A">
          <w:rPr>
            <w:rFonts w:ascii="Times New Roman" w:hAnsi="Times New Roman" w:cs="Times New Roman"/>
            <w:color w:val="467886" w:themeColor="hyperlink"/>
            <w:u w:val="single"/>
          </w:rPr>
          <w:t>www.ICCB.org</w:t>
        </w:r>
      </w:hyperlink>
    </w:p>
    <w:p w14:paraId="35AA378C" w14:textId="09A88452" w:rsidR="00854E8D" w:rsidRPr="00854E8D" w:rsidRDefault="00854E8D" w:rsidP="00854E8D">
      <w:pPr>
        <w:jc w:val="right"/>
      </w:pPr>
    </w:p>
    <w:p w14:paraId="5E21BCF7" w14:textId="20E8E92D" w:rsidR="00854E8D" w:rsidRPr="00854E8D" w:rsidRDefault="00854E8D" w:rsidP="00854E8D">
      <w:pPr>
        <w:jc w:val="right"/>
      </w:pPr>
      <w:r w:rsidRPr="00854E8D">
        <w:rPr>
          <w:noProof/>
          <w:sz w:val="31"/>
        </w:rPr>
        <mc:AlternateContent>
          <mc:Choice Requires="wpg">
            <w:drawing>
              <wp:anchor distT="0" distB="0" distL="0" distR="0" simplePos="0" relativeHeight="251660288" behindDoc="1" locked="0" layoutInCell="1" allowOverlap="1" wp14:anchorId="3E2CDCF6" wp14:editId="0CE7F967">
                <wp:simplePos x="0" y="0"/>
                <wp:positionH relativeFrom="page">
                  <wp:posOffset>1752600</wp:posOffset>
                </wp:positionH>
                <wp:positionV relativeFrom="paragraph">
                  <wp:posOffset>77867</wp:posOffset>
                </wp:positionV>
                <wp:extent cx="4447540" cy="4241800"/>
                <wp:effectExtent l="0" t="0" r="0" b="6350"/>
                <wp:wrapTight wrapText="bothSides">
                  <wp:wrapPolygon edited="0">
                    <wp:start x="0" y="0"/>
                    <wp:lineTo x="0" y="21535"/>
                    <wp:lineTo x="21464" y="21535"/>
                    <wp:lineTo x="21464" y="0"/>
                    <wp:lineTo x="0" y="0"/>
                  </wp:wrapPolygon>
                </wp:wrapTight>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7540" cy="4241800"/>
                          <a:chOff x="1651571" y="309022"/>
                          <a:chExt cx="4447540" cy="4241800"/>
                        </a:xfrm>
                      </wpg:grpSpPr>
                      <pic:pic xmlns:pic="http://schemas.openxmlformats.org/drawingml/2006/picture">
                        <pic:nvPicPr>
                          <pic:cNvPr id="3" name="Image 3"/>
                          <pic:cNvPicPr/>
                        </pic:nvPicPr>
                        <pic:blipFill>
                          <a:blip r:embed="rId10" cstate="print"/>
                          <a:stretch>
                            <a:fillRect/>
                          </a:stretch>
                        </pic:blipFill>
                        <pic:spPr>
                          <a:xfrm>
                            <a:off x="1740872" y="398319"/>
                            <a:ext cx="4268401" cy="4063017"/>
                          </a:xfrm>
                          <a:prstGeom prst="rect">
                            <a:avLst/>
                          </a:prstGeom>
                        </pic:spPr>
                      </pic:pic>
                      <wps:wsp>
                        <wps:cNvPr id="4" name="Graphic 4"/>
                        <wps:cNvSpPr/>
                        <wps:spPr>
                          <a:xfrm>
                            <a:off x="1651571" y="309022"/>
                            <a:ext cx="4447540" cy="4241800"/>
                          </a:xfrm>
                          <a:custGeom>
                            <a:avLst/>
                            <a:gdLst/>
                            <a:ahLst/>
                            <a:cxnLst/>
                            <a:rect l="l" t="t" r="r" b="b"/>
                            <a:pathLst>
                              <a:path w="4447540" h="4241800">
                                <a:moveTo>
                                  <a:pt x="4446994" y="89306"/>
                                </a:moveTo>
                                <a:lnTo>
                                  <a:pt x="4357700" y="89306"/>
                                </a:lnTo>
                                <a:lnTo>
                                  <a:pt x="4357700" y="4152315"/>
                                </a:lnTo>
                                <a:lnTo>
                                  <a:pt x="4446994" y="4152315"/>
                                </a:lnTo>
                                <a:lnTo>
                                  <a:pt x="4446994" y="89306"/>
                                </a:lnTo>
                                <a:close/>
                              </a:path>
                              <a:path w="4447540" h="4241800">
                                <a:moveTo>
                                  <a:pt x="4446994" y="0"/>
                                </a:moveTo>
                                <a:lnTo>
                                  <a:pt x="0" y="0"/>
                                </a:lnTo>
                                <a:lnTo>
                                  <a:pt x="0" y="88900"/>
                                </a:lnTo>
                                <a:lnTo>
                                  <a:pt x="0" y="4152900"/>
                                </a:lnTo>
                                <a:lnTo>
                                  <a:pt x="0" y="4241800"/>
                                </a:lnTo>
                                <a:lnTo>
                                  <a:pt x="4446994" y="4241800"/>
                                </a:lnTo>
                                <a:lnTo>
                                  <a:pt x="4446994" y="4152900"/>
                                </a:lnTo>
                                <a:lnTo>
                                  <a:pt x="89293" y="4152900"/>
                                </a:lnTo>
                                <a:lnTo>
                                  <a:pt x="89293" y="88900"/>
                                </a:lnTo>
                                <a:lnTo>
                                  <a:pt x="4446994" y="88900"/>
                                </a:lnTo>
                                <a:lnTo>
                                  <a:pt x="4446994"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E75F3F" id="Group 1" o:spid="_x0000_s1026" alt="&quot;&quot;" style="position:absolute;margin-left:138pt;margin-top:6.15pt;width:350.2pt;height:334pt;z-index:-251656192;mso-wrap-distance-left:0;mso-wrap-distance-right:0;mso-position-horizontal-relative:page;mso-width-relative:margin;mso-height-relative:margin" coordorigin="16515,3090" coordsize="44475,424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7408;top:3983;width:42684;height:40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">
                  <v:imagedata r:id="rId11" o:title=""/>
                </v:shape>
                <v:shape id="Graphic 4" o:spid="_x0000_s1028" style="position:absolute;left:16515;top:3090;width:44476;height:42418;visibility:visible;mso-wrap-style:square;v-text-anchor:top" coordsize="4447540,424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" path="m4446994,89306r-89294,l4357700,4152315r89294,l4446994,89306xem4446994,l,,,88900,,4152900r,88900l4446994,4241800r,-88900l89293,4152900r,-4064000l4446994,88900r,-88900xe" stroked="f">
                  <v:path arrowok="t"/>
                </v:shape>
                <w10:wrap type="tight" anchorx="page"/>
              </v:group>
            </w:pict>
          </mc:Fallback>
        </mc:AlternateContent>
      </w:r>
    </w:p>
    <w:p w14:paraId="4F5B3808" w14:textId="353D4017" w:rsidR="00854E8D" w:rsidRPr="00854E8D" w:rsidRDefault="00854E8D" w:rsidP="00854E8D">
      <w:pPr>
        <w:jc w:val="right"/>
      </w:pPr>
    </w:p>
    <w:p w14:paraId="79815EBF" w14:textId="1D4BC2B9" w:rsidR="00854E8D" w:rsidRPr="00854E8D" w:rsidRDefault="00854E8D" w:rsidP="00854E8D">
      <w:pPr>
        <w:jc w:val="right"/>
      </w:pPr>
    </w:p>
    <w:p w14:paraId="731CCF67" w14:textId="77777777" w:rsidR="00854E8D" w:rsidRPr="00854E8D" w:rsidRDefault="00854E8D" w:rsidP="00854E8D">
      <w:pPr>
        <w:jc w:val="center"/>
      </w:pPr>
    </w:p>
    <w:p w14:paraId="334D92BD" w14:textId="77777777" w:rsidR="00854E8D" w:rsidRPr="00854E8D" w:rsidRDefault="00854E8D" w:rsidP="00854E8D">
      <w:pPr>
        <w:jc w:val="right"/>
      </w:pPr>
    </w:p>
    <w:p w14:paraId="7A35A552" w14:textId="77777777" w:rsidR="00854E8D" w:rsidRDefault="00854E8D" w:rsidP="00854E8D">
      <w:pPr>
        <w:spacing w:after="80" w:line="240" w:lineRule="auto"/>
        <w:contextualSpacing/>
        <w:jc w:val="center"/>
        <w:rPr>
          <w:rFonts w:asciiTheme="majorHAnsi" w:eastAsiaTheme="majorEastAsia" w:hAnsiTheme="majorHAnsi" w:cstheme="majorBidi"/>
          <w:spacing w:val="-10"/>
          <w:kern w:val="28"/>
          <w:sz w:val="56"/>
          <w:szCs w:val="56"/>
        </w:rPr>
      </w:pPr>
    </w:p>
    <w:p w14:paraId="5FEB3FA4" w14:textId="77777777" w:rsidR="00854E8D" w:rsidRDefault="00854E8D" w:rsidP="00854E8D">
      <w:pPr>
        <w:spacing w:after="80" w:line="240" w:lineRule="auto"/>
        <w:contextualSpacing/>
        <w:jc w:val="center"/>
        <w:rPr>
          <w:rFonts w:asciiTheme="majorHAnsi" w:eastAsiaTheme="majorEastAsia" w:hAnsiTheme="majorHAnsi" w:cstheme="majorBidi"/>
          <w:spacing w:val="-10"/>
          <w:kern w:val="28"/>
          <w:sz w:val="56"/>
          <w:szCs w:val="56"/>
        </w:rPr>
      </w:pPr>
    </w:p>
    <w:p w14:paraId="04D2E245" w14:textId="77777777" w:rsidR="00854E8D" w:rsidRDefault="00854E8D" w:rsidP="00854E8D">
      <w:pPr>
        <w:spacing w:after="80" w:line="240" w:lineRule="auto"/>
        <w:contextualSpacing/>
        <w:jc w:val="center"/>
        <w:rPr>
          <w:rFonts w:asciiTheme="majorHAnsi" w:eastAsiaTheme="majorEastAsia" w:hAnsiTheme="majorHAnsi" w:cstheme="majorBidi"/>
          <w:spacing w:val="-10"/>
          <w:kern w:val="28"/>
          <w:sz w:val="56"/>
          <w:szCs w:val="56"/>
        </w:rPr>
      </w:pPr>
    </w:p>
    <w:p w14:paraId="771072AA" w14:textId="77777777" w:rsidR="00854E8D" w:rsidRDefault="00854E8D" w:rsidP="00854E8D">
      <w:pPr>
        <w:spacing w:after="80" w:line="240" w:lineRule="auto"/>
        <w:contextualSpacing/>
        <w:jc w:val="center"/>
        <w:rPr>
          <w:rFonts w:asciiTheme="majorHAnsi" w:eastAsiaTheme="majorEastAsia" w:hAnsiTheme="majorHAnsi" w:cstheme="majorBidi"/>
          <w:spacing w:val="-10"/>
          <w:kern w:val="28"/>
          <w:sz w:val="56"/>
          <w:szCs w:val="56"/>
        </w:rPr>
      </w:pPr>
    </w:p>
    <w:p w14:paraId="5AD0B626" w14:textId="77777777" w:rsidR="00854E8D" w:rsidRDefault="00854E8D" w:rsidP="00854E8D">
      <w:pPr>
        <w:spacing w:after="80" w:line="240" w:lineRule="auto"/>
        <w:contextualSpacing/>
        <w:jc w:val="center"/>
        <w:rPr>
          <w:rFonts w:asciiTheme="majorHAnsi" w:eastAsiaTheme="majorEastAsia" w:hAnsiTheme="majorHAnsi" w:cstheme="majorBidi"/>
          <w:spacing w:val="-10"/>
          <w:kern w:val="28"/>
          <w:sz w:val="56"/>
          <w:szCs w:val="56"/>
        </w:rPr>
      </w:pPr>
    </w:p>
    <w:p w14:paraId="62927027" w14:textId="77777777" w:rsidR="00854E8D" w:rsidRDefault="00854E8D" w:rsidP="00854E8D">
      <w:pPr>
        <w:spacing w:after="80" w:line="240" w:lineRule="auto"/>
        <w:contextualSpacing/>
        <w:jc w:val="center"/>
        <w:rPr>
          <w:rFonts w:asciiTheme="majorHAnsi" w:eastAsiaTheme="majorEastAsia" w:hAnsiTheme="majorHAnsi" w:cstheme="majorBidi"/>
          <w:spacing w:val="-10"/>
          <w:kern w:val="28"/>
          <w:sz w:val="56"/>
          <w:szCs w:val="56"/>
        </w:rPr>
      </w:pPr>
    </w:p>
    <w:p w14:paraId="491316B8" w14:textId="77777777" w:rsidR="00854E8D" w:rsidRDefault="00854E8D" w:rsidP="00854E8D">
      <w:pPr>
        <w:spacing w:after="80" w:line="240" w:lineRule="auto"/>
        <w:contextualSpacing/>
        <w:jc w:val="center"/>
        <w:rPr>
          <w:rFonts w:asciiTheme="majorHAnsi" w:eastAsiaTheme="majorEastAsia" w:hAnsiTheme="majorHAnsi" w:cstheme="majorBidi"/>
          <w:spacing w:val="-10"/>
          <w:kern w:val="28"/>
          <w:sz w:val="56"/>
          <w:szCs w:val="56"/>
        </w:rPr>
      </w:pPr>
    </w:p>
    <w:p w14:paraId="42031AED" w14:textId="59A15B1E" w:rsidR="00854E8D" w:rsidRPr="00CF594A" w:rsidRDefault="00854E8D" w:rsidP="00854E8D">
      <w:pPr>
        <w:spacing w:after="80" w:line="240" w:lineRule="auto"/>
        <w:contextualSpacing/>
        <w:jc w:val="center"/>
        <w:rPr>
          <w:rFonts w:ascii="Times New Roman" w:eastAsiaTheme="majorEastAsia" w:hAnsi="Times New Roman" w:cs="Times New Roman"/>
          <w:spacing w:val="-10"/>
          <w:kern w:val="28"/>
          <w:sz w:val="56"/>
          <w:szCs w:val="56"/>
        </w:rPr>
      </w:pPr>
      <w:r w:rsidRPr="00CF594A">
        <w:rPr>
          <w:rFonts w:ascii="Times New Roman" w:eastAsiaTheme="majorEastAsia" w:hAnsi="Times New Roman" w:cs="Times New Roman"/>
          <w:spacing w:val="-10"/>
          <w:kern w:val="28"/>
          <w:sz w:val="56"/>
          <w:szCs w:val="56"/>
        </w:rPr>
        <w:t>Noncredit Strategies at Work</w:t>
      </w:r>
      <w:r w:rsidRPr="00CF594A">
        <w:rPr>
          <w:rFonts w:ascii="Times New Roman" w:eastAsiaTheme="majorEastAsia" w:hAnsi="Times New Roman" w:cs="Times New Roman"/>
          <w:spacing w:val="-10"/>
          <w:kern w:val="28"/>
          <w:sz w:val="56"/>
          <w:szCs w:val="56"/>
        </w:rPr>
        <w:br/>
        <w:t>(NSAW)</w:t>
      </w:r>
      <w:r w:rsidRPr="00CF594A">
        <w:rPr>
          <w:rFonts w:ascii="Times New Roman" w:eastAsiaTheme="majorEastAsia" w:hAnsi="Times New Roman" w:cs="Times New Roman"/>
          <w:spacing w:val="-10"/>
          <w:kern w:val="28"/>
          <w:sz w:val="56"/>
          <w:szCs w:val="56"/>
        </w:rPr>
        <w:br/>
        <w:t>Grant Manual</w:t>
      </w:r>
    </w:p>
    <w:p w14:paraId="0C2CCDC4" w14:textId="77777777" w:rsidR="00854E8D" w:rsidRPr="00CF594A" w:rsidRDefault="00854E8D" w:rsidP="00854E8D">
      <w:pPr>
        <w:rPr>
          <w:rFonts w:ascii="Times New Roman" w:hAnsi="Times New Roman" w:cs="Times New Roman"/>
        </w:rPr>
      </w:pPr>
    </w:p>
    <w:p w14:paraId="2DDE9F9C" w14:textId="38B14182" w:rsidR="00854E8D" w:rsidRPr="00CF594A" w:rsidRDefault="00854E8D" w:rsidP="00854E8D">
      <w:pPr>
        <w:jc w:val="center"/>
        <w:rPr>
          <w:rFonts w:ascii="Times New Roman" w:hAnsi="Times New Roman" w:cs="Times New Roman"/>
        </w:rPr>
      </w:pPr>
      <w:r w:rsidRPr="00CF594A">
        <w:rPr>
          <w:rFonts w:ascii="Times New Roman" w:hAnsi="Times New Roman" w:cs="Times New Roman"/>
        </w:rPr>
        <w:t xml:space="preserve">Updated: </w:t>
      </w:r>
      <w:r w:rsidR="00FF72E2" w:rsidRPr="00CF594A">
        <w:rPr>
          <w:rFonts w:ascii="Times New Roman" w:hAnsi="Times New Roman" w:cs="Times New Roman"/>
        </w:rPr>
        <w:t>2/12</w:t>
      </w:r>
      <w:r w:rsidRPr="00CF594A">
        <w:rPr>
          <w:rFonts w:ascii="Times New Roman" w:hAnsi="Times New Roman" w:cs="Times New Roman"/>
        </w:rPr>
        <w:t>/2026</w:t>
      </w:r>
    </w:p>
    <w:p w14:paraId="509E017B" w14:textId="77777777" w:rsidR="00854E8D" w:rsidRPr="00854E8D" w:rsidRDefault="00854E8D" w:rsidP="00854E8D">
      <w:r w:rsidRPr="00854E8D">
        <w:br w:type="page"/>
      </w:r>
    </w:p>
    <w:sdt>
      <w:sdtPr>
        <w:rPr>
          <w:rFonts w:ascii="Times New Roman" w:eastAsiaTheme="minorHAnsi" w:hAnsi="Times New Roman" w:cs="Times New Roman"/>
          <w:color w:val="auto"/>
          <w:kern w:val="2"/>
          <w:sz w:val="24"/>
          <w:szCs w:val="24"/>
          <w14:ligatures w14:val="standardContextual"/>
        </w:rPr>
        <w:id w:val="-161322482"/>
        <w:docPartObj>
          <w:docPartGallery w:val="Table of Contents"/>
          <w:docPartUnique/>
        </w:docPartObj>
      </w:sdtPr>
      <w:sdtEndPr>
        <w:rPr>
          <w:b/>
          <w:bCs/>
          <w:noProof/>
        </w:rPr>
      </w:sdtEndPr>
      <w:sdtContent>
        <w:p w14:paraId="44C85184" w14:textId="4A73AE79" w:rsidR="00F117BB" w:rsidRPr="00CF594A" w:rsidRDefault="00F117BB">
          <w:pPr>
            <w:pStyle w:val="TOCHeading"/>
            <w:rPr>
              <w:rFonts w:ascii="Times New Roman" w:hAnsi="Times New Roman" w:cs="Times New Roman"/>
            </w:rPr>
          </w:pPr>
          <w:r w:rsidRPr="00CF594A">
            <w:rPr>
              <w:rFonts w:ascii="Times New Roman" w:hAnsi="Times New Roman" w:cs="Times New Roman"/>
            </w:rPr>
            <w:t>Contents</w:t>
          </w:r>
        </w:p>
        <w:p w14:paraId="6B4418F8" w14:textId="79809185" w:rsidR="00E16226" w:rsidRDefault="00F117BB">
          <w:pPr>
            <w:pStyle w:val="TOC1"/>
            <w:tabs>
              <w:tab w:val="right" w:leader="dot" w:pos="9350"/>
            </w:tabs>
            <w:rPr>
              <w:rFonts w:eastAsiaTheme="minorEastAsia"/>
              <w:noProof/>
            </w:rPr>
          </w:pPr>
          <w:r w:rsidRPr="00CF594A">
            <w:rPr>
              <w:rFonts w:ascii="Times New Roman" w:hAnsi="Times New Roman" w:cs="Times New Roman"/>
            </w:rPr>
            <w:fldChar w:fldCharType="begin"/>
          </w:r>
          <w:r w:rsidRPr="00CF594A">
            <w:rPr>
              <w:rFonts w:ascii="Times New Roman" w:hAnsi="Times New Roman" w:cs="Times New Roman"/>
            </w:rPr>
            <w:instrText xml:space="preserve"> TOC \o "1-3" \h \z \u </w:instrText>
          </w:r>
          <w:r w:rsidRPr="00CF594A">
            <w:rPr>
              <w:rFonts w:ascii="Times New Roman" w:hAnsi="Times New Roman" w:cs="Times New Roman"/>
            </w:rPr>
            <w:fldChar w:fldCharType="separate"/>
          </w:r>
          <w:hyperlink w:anchor="_Toc222730795" w:history="1">
            <w:r w:rsidR="00E16226" w:rsidRPr="00C74149">
              <w:rPr>
                <w:rStyle w:val="Hyperlink"/>
                <w:rFonts w:ascii="Times New Roman" w:eastAsiaTheme="majorEastAsia" w:hAnsi="Times New Roman" w:cs="Times New Roman"/>
                <w:noProof/>
              </w:rPr>
              <w:t>Section #1: Introduction</w:t>
            </w:r>
            <w:r w:rsidR="00E16226">
              <w:rPr>
                <w:noProof/>
                <w:webHidden/>
              </w:rPr>
              <w:tab/>
            </w:r>
            <w:r w:rsidR="00E16226">
              <w:rPr>
                <w:noProof/>
                <w:webHidden/>
              </w:rPr>
              <w:fldChar w:fldCharType="begin"/>
            </w:r>
            <w:r w:rsidR="00E16226">
              <w:rPr>
                <w:noProof/>
                <w:webHidden/>
              </w:rPr>
              <w:instrText xml:space="preserve"> PAGEREF _Toc222730795 \h </w:instrText>
            </w:r>
            <w:r w:rsidR="00E16226">
              <w:rPr>
                <w:noProof/>
                <w:webHidden/>
              </w:rPr>
            </w:r>
            <w:r w:rsidR="00E16226">
              <w:rPr>
                <w:noProof/>
                <w:webHidden/>
              </w:rPr>
              <w:fldChar w:fldCharType="separate"/>
            </w:r>
            <w:r w:rsidR="00E16226">
              <w:rPr>
                <w:noProof/>
                <w:webHidden/>
              </w:rPr>
              <w:t>3</w:t>
            </w:r>
            <w:r w:rsidR="00E16226">
              <w:rPr>
                <w:noProof/>
                <w:webHidden/>
              </w:rPr>
              <w:fldChar w:fldCharType="end"/>
            </w:r>
          </w:hyperlink>
        </w:p>
        <w:p w14:paraId="2E7ED33D" w14:textId="57FA1F9E" w:rsidR="00E16226" w:rsidRDefault="00E16226">
          <w:pPr>
            <w:pStyle w:val="TOC2"/>
            <w:tabs>
              <w:tab w:val="right" w:leader="dot" w:pos="9350"/>
            </w:tabs>
            <w:rPr>
              <w:rFonts w:eastAsiaTheme="minorEastAsia"/>
              <w:noProof/>
            </w:rPr>
          </w:pPr>
          <w:hyperlink w:anchor="_Toc222730796" w:history="1">
            <w:r w:rsidRPr="00C74149">
              <w:rPr>
                <w:rStyle w:val="Hyperlink"/>
                <w:rFonts w:ascii="Times New Roman" w:eastAsiaTheme="majorEastAsia" w:hAnsi="Times New Roman" w:cs="Times New Roman"/>
                <w:noProof/>
              </w:rPr>
              <w:t>The purpose of this grant is to:</w:t>
            </w:r>
            <w:r>
              <w:rPr>
                <w:noProof/>
                <w:webHidden/>
              </w:rPr>
              <w:tab/>
            </w:r>
            <w:r>
              <w:rPr>
                <w:noProof/>
                <w:webHidden/>
              </w:rPr>
              <w:fldChar w:fldCharType="begin"/>
            </w:r>
            <w:r>
              <w:rPr>
                <w:noProof/>
                <w:webHidden/>
              </w:rPr>
              <w:instrText xml:space="preserve"> PAGEREF _Toc222730796 \h </w:instrText>
            </w:r>
            <w:r>
              <w:rPr>
                <w:noProof/>
                <w:webHidden/>
              </w:rPr>
            </w:r>
            <w:r>
              <w:rPr>
                <w:noProof/>
                <w:webHidden/>
              </w:rPr>
              <w:fldChar w:fldCharType="separate"/>
            </w:r>
            <w:r>
              <w:rPr>
                <w:noProof/>
                <w:webHidden/>
              </w:rPr>
              <w:t>3</w:t>
            </w:r>
            <w:r>
              <w:rPr>
                <w:noProof/>
                <w:webHidden/>
              </w:rPr>
              <w:fldChar w:fldCharType="end"/>
            </w:r>
          </w:hyperlink>
        </w:p>
        <w:p w14:paraId="527A896D" w14:textId="40347D22" w:rsidR="00E16226" w:rsidRDefault="00E16226">
          <w:pPr>
            <w:pStyle w:val="TOC2"/>
            <w:tabs>
              <w:tab w:val="right" w:leader="dot" w:pos="9350"/>
            </w:tabs>
            <w:rPr>
              <w:rFonts w:eastAsiaTheme="minorEastAsia"/>
              <w:noProof/>
            </w:rPr>
          </w:pPr>
          <w:hyperlink w:anchor="_Toc222730797" w:history="1">
            <w:r w:rsidRPr="00C74149">
              <w:rPr>
                <w:rStyle w:val="Hyperlink"/>
                <w:rFonts w:ascii="Times New Roman" w:hAnsi="Times New Roman" w:cs="Times New Roman"/>
                <w:noProof/>
              </w:rPr>
              <w:t>Target Entities</w:t>
            </w:r>
            <w:r>
              <w:rPr>
                <w:noProof/>
                <w:webHidden/>
              </w:rPr>
              <w:tab/>
            </w:r>
            <w:r>
              <w:rPr>
                <w:noProof/>
                <w:webHidden/>
              </w:rPr>
              <w:fldChar w:fldCharType="begin"/>
            </w:r>
            <w:r>
              <w:rPr>
                <w:noProof/>
                <w:webHidden/>
              </w:rPr>
              <w:instrText xml:space="preserve"> PAGEREF _Toc222730797 \h </w:instrText>
            </w:r>
            <w:r>
              <w:rPr>
                <w:noProof/>
                <w:webHidden/>
              </w:rPr>
            </w:r>
            <w:r>
              <w:rPr>
                <w:noProof/>
                <w:webHidden/>
              </w:rPr>
              <w:fldChar w:fldCharType="separate"/>
            </w:r>
            <w:r>
              <w:rPr>
                <w:noProof/>
                <w:webHidden/>
              </w:rPr>
              <w:t>3</w:t>
            </w:r>
            <w:r>
              <w:rPr>
                <w:noProof/>
                <w:webHidden/>
              </w:rPr>
              <w:fldChar w:fldCharType="end"/>
            </w:r>
          </w:hyperlink>
        </w:p>
        <w:p w14:paraId="41F6F244" w14:textId="0945FE7B" w:rsidR="00E16226" w:rsidRDefault="00E16226">
          <w:pPr>
            <w:pStyle w:val="TOC2"/>
            <w:tabs>
              <w:tab w:val="right" w:leader="dot" w:pos="9350"/>
            </w:tabs>
            <w:rPr>
              <w:rFonts w:eastAsiaTheme="minorEastAsia"/>
              <w:noProof/>
            </w:rPr>
          </w:pPr>
          <w:hyperlink w:anchor="_Toc222730798" w:history="1">
            <w:r w:rsidRPr="00C74149">
              <w:rPr>
                <w:rStyle w:val="Hyperlink"/>
                <w:rFonts w:ascii="Times New Roman" w:eastAsiaTheme="majorEastAsia" w:hAnsi="Times New Roman" w:cs="Times New Roman"/>
                <w:noProof/>
              </w:rPr>
              <w:t>What This Means for Your Program: A Roadmap for Success</w:t>
            </w:r>
            <w:r>
              <w:rPr>
                <w:noProof/>
                <w:webHidden/>
              </w:rPr>
              <w:tab/>
            </w:r>
            <w:r>
              <w:rPr>
                <w:noProof/>
                <w:webHidden/>
              </w:rPr>
              <w:fldChar w:fldCharType="begin"/>
            </w:r>
            <w:r>
              <w:rPr>
                <w:noProof/>
                <w:webHidden/>
              </w:rPr>
              <w:instrText xml:space="preserve"> PAGEREF _Toc222730798 \h </w:instrText>
            </w:r>
            <w:r>
              <w:rPr>
                <w:noProof/>
                <w:webHidden/>
              </w:rPr>
            </w:r>
            <w:r>
              <w:rPr>
                <w:noProof/>
                <w:webHidden/>
              </w:rPr>
              <w:fldChar w:fldCharType="separate"/>
            </w:r>
            <w:r>
              <w:rPr>
                <w:noProof/>
                <w:webHidden/>
              </w:rPr>
              <w:t>4</w:t>
            </w:r>
            <w:r>
              <w:rPr>
                <w:noProof/>
                <w:webHidden/>
              </w:rPr>
              <w:fldChar w:fldCharType="end"/>
            </w:r>
          </w:hyperlink>
        </w:p>
        <w:p w14:paraId="39B8E21C" w14:textId="0D304451" w:rsidR="00E16226" w:rsidRDefault="00E16226">
          <w:pPr>
            <w:pStyle w:val="TOC1"/>
            <w:tabs>
              <w:tab w:val="right" w:leader="dot" w:pos="9350"/>
            </w:tabs>
            <w:rPr>
              <w:rFonts w:eastAsiaTheme="minorEastAsia"/>
              <w:noProof/>
            </w:rPr>
          </w:pPr>
          <w:hyperlink w:anchor="_Toc222730799" w:history="1">
            <w:r w:rsidRPr="00C74149">
              <w:rPr>
                <w:rStyle w:val="Hyperlink"/>
                <w:rFonts w:ascii="Times New Roman" w:eastAsiaTheme="majorEastAsia" w:hAnsi="Times New Roman" w:cs="Times New Roman"/>
                <w:noProof/>
              </w:rPr>
              <w:t>Section #2: Program Components</w:t>
            </w:r>
            <w:r>
              <w:rPr>
                <w:noProof/>
                <w:webHidden/>
              </w:rPr>
              <w:tab/>
            </w:r>
            <w:r>
              <w:rPr>
                <w:noProof/>
                <w:webHidden/>
              </w:rPr>
              <w:fldChar w:fldCharType="begin"/>
            </w:r>
            <w:r>
              <w:rPr>
                <w:noProof/>
                <w:webHidden/>
              </w:rPr>
              <w:instrText xml:space="preserve"> PAGEREF _Toc222730799 \h </w:instrText>
            </w:r>
            <w:r>
              <w:rPr>
                <w:noProof/>
                <w:webHidden/>
              </w:rPr>
            </w:r>
            <w:r>
              <w:rPr>
                <w:noProof/>
                <w:webHidden/>
              </w:rPr>
              <w:fldChar w:fldCharType="separate"/>
            </w:r>
            <w:r>
              <w:rPr>
                <w:noProof/>
                <w:webHidden/>
              </w:rPr>
              <w:t>5</w:t>
            </w:r>
            <w:r>
              <w:rPr>
                <w:noProof/>
                <w:webHidden/>
              </w:rPr>
              <w:fldChar w:fldCharType="end"/>
            </w:r>
          </w:hyperlink>
        </w:p>
        <w:p w14:paraId="04C729FC" w14:textId="5D1DE590" w:rsidR="00E16226" w:rsidRDefault="00E16226">
          <w:pPr>
            <w:pStyle w:val="TOC2"/>
            <w:tabs>
              <w:tab w:val="right" w:leader="dot" w:pos="9350"/>
            </w:tabs>
            <w:rPr>
              <w:rFonts w:eastAsiaTheme="minorEastAsia"/>
              <w:noProof/>
            </w:rPr>
          </w:pPr>
          <w:hyperlink w:anchor="_Toc222730800" w:history="1">
            <w:r w:rsidRPr="00C74149">
              <w:rPr>
                <w:rStyle w:val="Hyperlink"/>
                <w:rFonts w:ascii="Times New Roman" w:eastAsiaTheme="majorEastAsia" w:hAnsi="Times New Roman" w:cs="Times New Roman"/>
                <w:noProof/>
              </w:rPr>
              <w:t>Grant Objectives</w:t>
            </w:r>
            <w:r>
              <w:rPr>
                <w:noProof/>
                <w:webHidden/>
              </w:rPr>
              <w:tab/>
            </w:r>
            <w:r>
              <w:rPr>
                <w:noProof/>
                <w:webHidden/>
              </w:rPr>
              <w:fldChar w:fldCharType="begin"/>
            </w:r>
            <w:r>
              <w:rPr>
                <w:noProof/>
                <w:webHidden/>
              </w:rPr>
              <w:instrText xml:space="preserve"> PAGEREF _Toc222730800 \h </w:instrText>
            </w:r>
            <w:r>
              <w:rPr>
                <w:noProof/>
                <w:webHidden/>
              </w:rPr>
            </w:r>
            <w:r>
              <w:rPr>
                <w:noProof/>
                <w:webHidden/>
              </w:rPr>
              <w:fldChar w:fldCharType="separate"/>
            </w:r>
            <w:r>
              <w:rPr>
                <w:noProof/>
                <w:webHidden/>
              </w:rPr>
              <w:t>5</w:t>
            </w:r>
            <w:r>
              <w:rPr>
                <w:noProof/>
                <w:webHidden/>
              </w:rPr>
              <w:fldChar w:fldCharType="end"/>
            </w:r>
          </w:hyperlink>
        </w:p>
        <w:p w14:paraId="67A26BE8" w14:textId="1C6F8CF9" w:rsidR="00E16226" w:rsidRDefault="00E16226">
          <w:pPr>
            <w:pStyle w:val="TOC2"/>
            <w:tabs>
              <w:tab w:val="right" w:leader="dot" w:pos="9350"/>
            </w:tabs>
            <w:rPr>
              <w:rFonts w:eastAsiaTheme="minorEastAsia"/>
              <w:noProof/>
            </w:rPr>
          </w:pPr>
          <w:hyperlink w:anchor="_Toc222730801" w:history="1">
            <w:r w:rsidRPr="00C74149">
              <w:rPr>
                <w:rStyle w:val="Hyperlink"/>
                <w:rFonts w:ascii="Times New Roman" w:eastAsiaTheme="majorEastAsia" w:hAnsi="Times New Roman" w:cs="Times New Roman"/>
                <w:noProof/>
              </w:rPr>
              <w:t>Required Activities</w:t>
            </w:r>
            <w:r>
              <w:rPr>
                <w:noProof/>
                <w:webHidden/>
              </w:rPr>
              <w:tab/>
            </w:r>
            <w:r>
              <w:rPr>
                <w:noProof/>
                <w:webHidden/>
              </w:rPr>
              <w:fldChar w:fldCharType="begin"/>
            </w:r>
            <w:r>
              <w:rPr>
                <w:noProof/>
                <w:webHidden/>
              </w:rPr>
              <w:instrText xml:space="preserve"> PAGEREF _Toc222730801 \h </w:instrText>
            </w:r>
            <w:r>
              <w:rPr>
                <w:noProof/>
                <w:webHidden/>
              </w:rPr>
            </w:r>
            <w:r>
              <w:rPr>
                <w:noProof/>
                <w:webHidden/>
              </w:rPr>
              <w:fldChar w:fldCharType="separate"/>
            </w:r>
            <w:r>
              <w:rPr>
                <w:noProof/>
                <w:webHidden/>
              </w:rPr>
              <w:t>5</w:t>
            </w:r>
            <w:r>
              <w:rPr>
                <w:noProof/>
                <w:webHidden/>
              </w:rPr>
              <w:fldChar w:fldCharType="end"/>
            </w:r>
          </w:hyperlink>
        </w:p>
        <w:p w14:paraId="5D12886F" w14:textId="0B4B7F2A" w:rsidR="00E16226" w:rsidRDefault="00E16226">
          <w:pPr>
            <w:pStyle w:val="TOC2"/>
            <w:tabs>
              <w:tab w:val="right" w:leader="dot" w:pos="9350"/>
            </w:tabs>
            <w:rPr>
              <w:rFonts w:eastAsiaTheme="minorEastAsia"/>
              <w:noProof/>
            </w:rPr>
          </w:pPr>
          <w:hyperlink w:anchor="_Toc222730802" w:history="1">
            <w:r w:rsidRPr="00C74149">
              <w:rPr>
                <w:rStyle w:val="Hyperlink"/>
                <w:rFonts w:ascii="Times New Roman" w:eastAsiaTheme="majorEastAsia" w:hAnsi="Times New Roman" w:cs="Times New Roman"/>
                <w:noProof/>
              </w:rPr>
              <w:t>Allowable Activities</w:t>
            </w:r>
            <w:r>
              <w:rPr>
                <w:noProof/>
                <w:webHidden/>
              </w:rPr>
              <w:tab/>
            </w:r>
            <w:r>
              <w:rPr>
                <w:noProof/>
                <w:webHidden/>
              </w:rPr>
              <w:fldChar w:fldCharType="begin"/>
            </w:r>
            <w:r>
              <w:rPr>
                <w:noProof/>
                <w:webHidden/>
              </w:rPr>
              <w:instrText xml:space="preserve"> PAGEREF _Toc222730802 \h </w:instrText>
            </w:r>
            <w:r>
              <w:rPr>
                <w:noProof/>
                <w:webHidden/>
              </w:rPr>
            </w:r>
            <w:r>
              <w:rPr>
                <w:noProof/>
                <w:webHidden/>
              </w:rPr>
              <w:fldChar w:fldCharType="separate"/>
            </w:r>
            <w:r>
              <w:rPr>
                <w:noProof/>
                <w:webHidden/>
              </w:rPr>
              <w:t>6</w:t>
            </w:r>
            <w:r>
              <w:rPr>
                <w:noProof/>
                <w:webHidden/>
              </w:rPr>
              <w:fldChar w:fldCharType="end"/>
            </w:r>
          </w:hyperlink>
        </w:p>
        <w:p w14:paraId="2B08EC68" w14:textId="1D3A8D14" w:rsidR="00E16226" w:rsidRDefault="00E16226">
          <w:pPr>
            <w:pStyle w:val="TOC1"/>
            <w:tabs>
              <w:tab w:val="right" w:leader="dot" w:pos="9350"/>
            </w:tabs>
            <w:rPr>
              <w:rFonts w:eastAsiaTheme="minorEastAsia"/>
              <w:noProof/>
            </w:rPr>
          </w:pPr>
          <w:hyperlink w:anchor="_Toc222730803" w:history="1">
            <w:r w:rsidRPr="00C74149">
              <w:rPr>
                <w:rStyle w:val="Hyperlink"/>
                <w:rFonts w:ascii="Times New Roman" w:eastAsiaTheme="majorEastAsia" w:hAnsi="Times New Roman" w:cs="Times New Roman"/>
                <w:noProof/>
              </w:rPr>
              <w:t>Section #3: Budget Components</w:t>
            </w:r>
            <w:r>
              <w:rPr>
                <w:noProof/>
                <w:webHidden/>
              </w:rPr>
              <w:tab/>
            </w:r>
            <w:r>
              <w:rPr>
                <w:noProof/>
                <w:webHidden/>
              </w:rPr>
              <w:fldChar w:fldCharType="begin"/>
            </w:r>
            <w:r>
              <w:rPr>
                <w:noProof/>
                <w:webHidden/>
              </w:rPr>
              <w:instrText xml:space="preserve"> PAGEREF _Toc222730803 \h </w:instrText>
            </w:r>
            <w:r>
              <w:rPr>
                <w:noProof/>
                <w:webHidden/>
              </w:rPr>
            </w:r>
            <w:r>
              <w:rPr>
                <w:noProof/>
                <w:webHidden/>
              </w:rPr>
              <w:fldChar w:fldCharType="separate"/>
            </w:r>
            <w:r>
              <w:rPr>
                <w:noProof/>
                <w:webHidden/>
              </w:rPr>
              <w:t>7</w:t>
            </w:r>
            <w:r>
              <w:rPr>
                <w:noProof/>
                <w:webHidden/>
              </w:rPr>
              <w:fldChar w:fldCharType="end"/>
            </w:r>
          </w:hyperlink>
        </w:p>
        <w:p w14:paraId="106222B5" w14:textId="2482E7E3" w:rsidR="00E16226" w:rsidRDefault="00E16226">
          <w:pPr>
            <w:pStyle w:val="TOC2"/>
            <w:tabs>
              <w:tab w:val="right" w:leader="dot" w:pos="9350"/>
            </w:tabs>
            <w:rPr>
              <w:rFonts w:eastAsiaTheme="minorEastAsia"/>
              <w:noProof/>
            </w:rPr>
          </w:pPr>
          <w:hyperlink w:anchor="_Toc222730804" w:history="1">
            <w:r w:rsidRPr="00C74149">
              <w:rPr>
                <w:rStyle w:val="Hyperlink"/>
                <w:rFonts w:ascii="Times New Roman" w:eastAsiaTheme="majorEastAsia" w:hAnsi="Times New Roman" w:cs="Times New Roman"/>
                <w:noProof/>
              </w:rPr>
              <w:t>Budget Description</w:t>
            </w:r>
            <w:r>
              <w:rPr>
                <w:noProof/>
                <w:webHidden/>
              </w:rPr>
              <w:tab/>
            </w:r>
            <w:r>
              <w:rPr>
                <w:noProof/>
                <w:webHidden/>
              </w:rPr>
              <w:fldChar w:fldCharType="begin"/>
            </w:r>
            <w:r>
              <w:rPr>
                <w:noProof/>
                <w:webHidden/>
              </w:rPr>
              <w:instrText xml:space="preserve"> PAGEREF _Toc222730804 \h </w:instrText>
            </w:r>
            <w:r>
              <w:rPr>
                <w:noProof/>
                <w:webHidden/>
              </w:rPr>
            </w:r>
            <w:r>
              <w:rPr>
                <w:noProof/>
                <w:webHidden/>
              </w:rPr>
              <w:fldChar w:fldCharType="separate"/>
            </w:r>
            <w:r>
              <w:rPr>
                <w:noProof/>
                <w:webHidden/>
              </w:rPr>
              <w:t>7</w:t>
            </w:r>
            <w:r>
              <w:rPr>
                <w:noProof/>
                <w:webHidden/>
              </w:rPr>
              <w:fldChar w:fldCharType="end"/>
            </w:r>
          </w:hyperlink>
        </w:p>
        <w:p w14:paraId="1FDA33D3" w14:textId="156EA927" w:rsidR="00E16226" w:rsidRDefault="00E16226">
          <w:pPr>
            <w:pStyle w:val="TOC2"/>
            <w:tabs>
              <w:tab w:val="right" w:leader="dot" w:pos="9350"/>
            </w:tabs>
            <w:rPr>
              <w:rFonts w:eastAsiaTheme="minorEastAsia"/>
              <w:noProof/>
            </w:rPr>
          </w:pPr>
          <w:hyperlink w:anchor="_Toc222730805" w:history="1">
            <w:r w:rsidRPr="00C74149">
              <w:rPr>
                <w:rStyle w:val="Hyperlink"/>
                <w:rFonts w:ascii="Times New Roman" w:eastAsiaTheme="majorEastAsia" w:hAnsi="Times New Roman" w:cs="Times New Roman"/>
                <w:noProof/>
              </w:rPr>
              <w:t>Budget Modifications</w:t>
            </w:r>
            <w:r>
              <w:rPr>
                <w:noProof/>
                <w:webHidden/>
              </w:rPr>
              <w:tab/>
            </w:r>
            <w:r>
              <w:rPr>
                <w:noProof/>
                <w:webHidden/>
              </w:rPr>
              <w:fldChar w:fldCharType="begin"/>
            </w:r>
            <w:r>
              <w:rPr>
                <w:noProof/>
                <w:webHidden/>
              </w:rPr>
              <w:instrText xml:space="preserve"> PAGEREF _Toc222730805 \h </w:instrText>
            </w:r>
            <w:r>
              <w:rPr>
                <w:noProof/>
                <w:webHidden/>
              </w:rPr>
            </w:r>
            <w:r>
              <w:rPr>
                <w:noProof/>
                <w:webHidden/>
              </w:rPr>
              <w:fldChar w:fldCharType="separate"/>
            </w:r>
            <w:r>
              <w:rPr>
                <w:noProof/>
                <w:webHidden/>
              </w:rPr>
              <w:t>7</w:t>
            </w:r>
            <w:r>
              <w:rPr>
                <w:noProof/>
                <w:webHidden/>
              </w:rPr>
              <w:fldChar w:fldCharType="end"/>
            </w:r>
          </w:hyperlink>
        </w:p>
        <w:p w14:paraId="1102F6BA" w14:textId="512B6498" w:rsidR="00E16226" w:rsidRDefault="00E16226">
          <w:pPr>
            <w:pStyle w:val="TOC3"/>
            <w:tabs>
              <w:tab w:val="right" w:leader="dot" w:pos="9350"/>
            </w:tabs>
            <w:rPr>
              <w:rFonts w:eastAsiaTheme="minorEastAsia"/>
              <w:noProof/>
            </w:rPr>
          </w:pPr>
          <w:hyperlink w:anchor="_Toc222730806" w:history="1">
            <w:r w:rsidRPr="00C74149">
              <w:rPr>
                <w:rStyle w:val="Hyperlink"/>
                <w:rFonts w:ascii="Times New Roman" w:eastAsiaTheme="majorEastAsia" w:hAnsi="Times New Roman" w:cs="Times New Roman"/>
                <w:noProof/>
              </w:rPr>
              <w:t>Budget Modification Process</w:t>
            </w:r>
            <w:r>
              <w:rPr>
                <w:noProof/>
                <w:webHidden/>
              </w:rPr>
              <w:tab/>
            </w:r>
            <w:r>
              <w:rPr>
                <w:noProof/>
                <w:webHidden/>
              </w:rPr>
              <w:fldChar w:fldCharType="begin"/>
            </w:r>
            <w:r>
              <w:rPr>
                <w:noProof/>
                <w:webHidden/>
              </w:rPr>
              <w:instrText xml:space="preserve"> PAGEREF _Toc222730806 \h </w:instrText>
            </w:r>
            <w:r>
              <w:rPr>
                <w:noProof/>
                <w:webHidden/>
              </w:rPr>
            </w:r>
            <w:r>
              <w:rPr>
                <w:noProof/>
                <w:webHidden/>
              </w:rPr>
              <w:fldChar w:fldCharType="separate"/>
            </w:r>
            <w:r>
              <w:rPr>
                <w:noProof/>
                <w:webHidden/>
              </w:rPr>
              <w:t>7</w:t>
            </w:r>
            <w:r>
              <w:rPr>
                <w:noProof/>
                <w:webHidden/>
              </w:rPr>
              <w:fldChar w:fldCharType="end"/>
            </w:r>
          </w:hyperlink>
        </w:p>
        <w:p w14:paraId="39C00594" w14:textId="20089AEB" w:rsidR="00E16226" w:rsidRDefault="00E16226">
          <w:pPr>
            <w:pStyle w:val="TOC2"/>
            <w:tabs>
              <w:tab w:val="right" w:leader="dot" w:pos="9350"/>
            </w:tabs>
            <w:rPr>
              <w:rFonts w:eastAsiaTheme="minorEastAsia"/>
              <w:noProof/>
            </w:rPr>
          </w:pPr>
          <w:hyperlink w:anchor="_Toc222730807" w:history="1">
            <w:r w:rsidRPr="00C74149">
              <w:rPr>
                <w:rStyle w:val="Hyperlink"/>
                <w:rFonts w:ascii="Times New Roman" w:hAnsi="Times New Roman" w:cs="Times New Roman"/>
                <w:noProof/>
              </w:rPr>
              <w:t>Post Allocation Budget and Summary</w:t>
            </w:r>
            <w:r>
              <w:rPr>
                <w:noProof/>
                <w:webHidden/>
              </w:rPr>
              <w:tab/>
            </w:r>
            <w:r>
              <w:rPr>
                <w:noProof/>
                <w:webHidden/>
              </w:rPr>
              <w:fldChar w:fldCharType="begin"/>
            </w:r>
            <w:r>
              <w:rPr>
                <w:noProof/>
                <w:webHidden/>
              </w:rPr>
              <w:instrText xml:space="preserve"> PAGEREF _Toc222730807 \h </w:instrText>
            </w:r>
            <w:r>
              <w:rPr>
                <w:noProof/>
                <w:webHidden/>
              </w:rPr>
            </w:r>
            <w:r>
              <w:rPr>
                <w:noProof/>
                <w:webHidden/>
              </w:rPr>
              <w:fldChar w:fldCharType="separate"/>
            </w:r>
            <w:r>
              <w:rPr>
                <w:noProof/>
                <w:webHidden/>
              </w:rPr>
              <w:t>7</w:t>
            </w:r>
            <w:r>
              <w:rPr>
                <w:noProof/>
                <w:webHidden/>
              </w:rPr>
              <w:fldChar w:fldCharType="end"/>
            </w:r>
          </w:hyperlink>
        </w:p>
        <w:p w14:paraId="16A2C799" w14:textId="00736F1C" w:rsidR="00E16226" w:rsidRDefault="00E16226">
          <w:pPr>
            <w:pStyle w:val="TOC2"/>
            <w:tabs>
              <w:tab w:val="right" w:leader="dot" w:pos="9350"/>
            </w:tabs>
            <w:rPr>
              <w:rFonts w:eastAsiaTheme="minorEastAsia"/>
              <w:noProof/>
            </w:rPr>
          </w:pPr>
          <w:hyperlink w:anchor="_Toc222730808" w:history="1">
            <w:r w:rsidRPr="00C74149">
              <w:rPr>
                <w:rStyle w:val="Hyperlink"/>
                <w:rFonts w:ascii="Times New Roman" w:hAnsi="Times New Roman" w:cs="Times New Roman"/>
                <w:noProof/>
              </w:rPr>
              <w:t>Allowable Expenses</w:t>
            </w:r>
            <w:r>
              <w:rPr>
                <w:noProof/>
                <w:webHidden/>
              </w:rPr>
              <w:tab/>
            </w:r>
            <w:r>
              <w:rPr>
                <w:noProof/>
                <w:webHidden/>
              </w:rPr>
              <w:fldChar w:fldCharType="begin"/>
            </w:r>
            <w:r>
              <w:rPr>
                <w:noProof/>
                <w:webHidden/>
              </w:rPr>
              <w:instrText xml:space="preserve"> PAGEREF _Toc222730808 \h </w:instrText>
            </w:r>
            <w:r>
              <w:rPr>
                <w:noProof/>
                <w:webHidden/>
              </w:rPr>
            </w:r>
            <w:r>
              <w:rPr>
                <w:noProof/>
                <w:webHidden/>
              </w:rPr>
              <w:fldChar w:fldCharType="separate"/>
            </w:r>
            <w:r>
              <w:rPr>
                <w:noProof/>
                <w:webHidden/>
              </w:rPr>
              <w:t>8</w:t>
            </w:r>
            <w:r>
              <w:rPr>
                <w:noProof/>
                <w:webHidden/>
              </w:rPr>
              <w:fldChar w:fldCharType="end"/>
            </w:r>
          </w:hyperlink>
        </w:p>
        <w:p w14:paraId="7DD00155" w14:textId="56241241" w:rsidR="00E16226" w:rsidRDefault="00E16226">
          <w:pPr>
            <w:pStyle w:val="TOC2"/>
            <w:tabs>
              <w:tab w:val="right" w:leader="dot" w:pos="9350"/>
            </w:tabs>
            <w:rPr>
              <w:rFonts w:eastAsiaTheme="minorEastAsia"/>
              <w:noProof/>
            </w:rPr>
          </w:pPr>
          <w:hyperlink w:anchor="_Toc222730809" w:history="1">
            <w:r w:rsidRPr="00C74149">
              <w:rPr>
                <w:rStyle w:val="Hyperlink"/>
                <w:rFonts w:ascii="Times New Roman" w:hAnsi="Times New Roman" w:cs="Times New Roman"/>
                <w:noProof/>
              </w:rPr>
              <w:t>Unallowable Expenses</w:t>
            </w:r>
            <w:r>
              <w:rPr>
                <w:noProof/>
                <w:webHidden/>
              </w:rPr>
              <w:tab/>
            </w:r>
            <w:r>
              <w:rPr>
                <w:noProof/>
                <w:webHidden/>
              </w:rPr>
              <w:fldChar w:fldCharType="begin"/>
            </w:r>
            <w:r>
              <w:rPr>
                <w:noProof/>
                <w:webHidden/>
              </w:rPr>
              <w:instrText xml:space="preserve"> PAGEREF _Toc222730809 \h </w:instrText>
            </w:r>
            <w:r>
              <w:rPr>
                <w:noProof/>
                <w:webHidden/>
              </w:rPr>
            </w:r>
            <w:r>
              <w:rPr>
                <w:noProof/>
                <w:webHidden/>
              </w:rPr>
              <w:fldChar w:fldCharType="separate"/>
            </w:r>
            <w:r>
              <w:rPr>
                <w:noProof/>
                <w:webHidden/>
              </w:rPr>
              <w:t>9</w:t>
            </w:r>
            <w:r>
              <w:rPr>
                <w:noProof/>
                <w:webHidden/>
              </w:rPr>
              <w:fldChar w:fldCharType="end"/>
            </w:r>
          </w:hyperlink>
        </w:p>
        <w:p w14:paraId="2FD02865" w14:textId="7F47C613" w:rsidR="00E16226" w:rsidRDefault="00E16226">
          <w:pPr>
            <w:pStyle w:val="TOC2"/>
            <w:tabs>
              <w:tab w:val="right" w:leader="dot" w:pos="9350"/>
            </w:tabs>
            <w:rPr>
              <w:rFonts w:eastAsiaTheme="minorEastAsia"/>
              <w:noProof/>
            </w:rPr>
          </w:pPr>
          <w:hyperlink w:anchor="_Toc222730810" w:history="1">
            <w:r w:rsidRPr="00C74149">
              <w:rPr>
                <w:rStyle w:val="Hyperlink"/>
                <w:rFonts w:ascii="Times New Roman" w:hAnsi="Times New Roman" w:cs="Times New Roman"/>
                <w:noProof/>
              </w:rPr>
              <w:t>Indirect Cost Rate</w:t>
            </w:r>
            <w:r>
              <w:rPr>
                <w:noProof/>
                <w:webHidden/>
              </w:rPr>
              <w:tab/>
            </w:r>
            <w:r>
              <w:rPr>
                <w:noProof/>
                <w:webHidden/>
              </w:rPr>
              <w:fldChar w:fldCharType="begin"/>
            </w:r>
            <w:r>
              <w:rPr>
                <w:noProof/>
                <w:webHidden/>
              </w:rPr>
              <w:instrText xml:space="preserve"> PAGEREF _Toc222730810 \h </w:instrText>
            </w:r>
            <w:r>
              <w:rPr>
                <w:noProof/>
                <w:webHidden/>
              </w:rPr>
            </w:r>
            <w:r>
              <w:rPr>
                <w:noProof/>
                <w:webHidden/>
              </w:rPr>
              <w:fldChar w:fldCharType="separate"/>
            </w:r>
            <w:r>
              <w:rPr>
                <w:noProof/>
                <w:webHidden/>
              </w:rPr>
              <w:t>9</w:t>
            </w:r>
            <w:r>
              <w:rPr>
                <w:noProof/>
                <w:webHidden/>
              </w:rPr>
              <w:fldChar w:fldCharType="end"/>
            </w:r>
          </w:hyperlink>
        </w:p>
        <w:p w14:paraId="5FAA70BF" w14:textId="70FB83B1" w:rsidR="00E16226" w:rsidRDefault="00E16226">
          <w:pPr>
            <w:pStyle w:val="TOC2"/>
            <w:tabs>
              <w:tab w:val="right" w:leader="dot" w:pos="9350"/>
            </w:tabs>
            <w:rPr>
              <w:rFonts w:eastAsiaTheme="minorEastAsia"/>
              <w:noProof/>
            </w:rPr>
          </w:pPr>
          <w:hyperlink w:anchor="_Toc222730811" w:history="1">
            <w:r w:rsidRPr="00C74149">
              <w:rPr>
                <w:rStyle w:val="Hyperlink"/>
                <w:rFonts w:ascii="Times New Roman" w:hAnsi="Times New Roman" w:cs="Times New Roman"/>
                <w:noProof/>
              </w:rPr>
              <w:t>Cost Sharing or Matching</w:t>
            </w:r>
            <w:r>
              <w:rPr>
                <w:noProof/>
                <w:webHidden/>
              </w:rPr>
              <w:tab/>
            </w:r>
            <w:r>
              <w:rPr>
                <w:noProof/>
                <w:webHidden/>
              </w:rPr>
              <w:fldChar w:fldCharType="begin"/>
            </w:r>
            <w:r>
              <w:rPr>
                <w:noProof/>
                <w:webHidden/>
              </w:rPr>
              <w:instrText xml:space="preserve"> PAGEREF _Toc222730811 \h </w:instrText>
            </w:r>
            <w:r>
              <w:rPr>
                <w:noProof/>
                <w:webHidden/>
              </w:rPr>
            </w:r>
            <w:r>
              <w:rPr>
                <w:noProof/>
                <w:webHidden/>
              </w:rPr>
              <w:fldChar w:fldCharType="separate"/>
            </w:r>
            <w:r>
              <w:rPr>
                <w:noProof/>
                <w:webHidden/>
              </w:rPr>
              <w:t>10</w:t>
            </w:r>
            <w:r>
              <w:rPr>
                <w:noProof/>
                <w:webHidden/>
              </w:rPr>
              <w:fldChar w:fldCharType="end"/>
            </w:r>
          </w:hyperlink>
        </w:p>
        <w:p w14:paraId="28B44939" w14:textId="78A7AE93" w:rsidR="00E16226" w:rsidRDefault="00E16226">
          <w:pPr>
            <w:pStyle w:val="TOC2"/>
            <w:tabs>
              <w:tab w:val="right" w:leader="dot" w:pos="9350"/>
            </w:tabs>
            <w:rPr>
              <w:rFonts w:eastAsiaTheme="minorEastAsia"/>
              <w:noProof/>
            </w:rPr>
          </w:pPr>
          <w:hyperlink w:anchor="_Toc222730812" w:history="1">
            <w:r w:rsidRPr="00C74149">
              <w:rPr>
                <w:rStyle w:val="Hyperlink"/>
                <w:rFonts w:ascii="Times New Roman" w:hAnsi="Times New Roman" w:cs="Times New Roman"/>
                <w:noProof/>
              </w:rPr>
              <w:t>Program Income Guidance</w:t>
            </w:r>
            <w:r>
              <w:rPr>
                <w:noProof/>
                <w:webHidden/>
              </w:rPr>
              <w:tab/>
            </w:r>
            <w:r>
              <w:rPr>
                <w:noProof/>
                <w:webHidden/>
              </w:rPr>
              <w:fldChar w:fldCharType="begin"/>
            </w:r>
            <w:r>
              <w:rPr>
                <w:noProof/>
                <w:webHidden/>
              </w:rPr>
              <w:instrText xml:space="preserve"> PAGEREF _Toc222730812 \h </w:instrText>
            </w:r>
            <w:r>
              <w:rPr>
                <w:noProof/>
                <w:webHidden/>
              </w:rPr>
            </w:r>
            <w:r>
              <w:rPr>
                <w:noProof/>
                <w:webHidden/>
              </w:rPr>
              <w:fldChar w:fldCharType="separate"/>
            </w:r>
            <w:r>
              <w:rPr>
                <w:noProof/>
                <w:webHidden/>
              </w:rPr>
              <w:t>10</w:t>
            </w:r>
            <w:r>
              <w:rPr>
                <w:noProof/>
                <w:webHidden/>
              </w:rPr>
              <w:fldChar w:fldCharType="end"/>
            </w:r>
          </w:hyperlink>
        </w:p>
        <w:p w14:paraId="2769D086" w14:textId="7F116293" w:rsidR="00E16226" w:rsidRDefault="00E16226">
          <w:pPr>
            <w:pStyle w:val="TOC1"/>
            <w:tabs>
              <w:tab w:val="right" w:leader="dot" w:pos="9350"/>
            </w:tabs>
            <w:rPr>
              <w:rFonts w:eastAsiaTheme="minorEastAsia"/>
              <w:noProof/>
            </w:rPr>
          </w:pPr>
          <w:hyperlink w:anchor="_Toc222730813" w:history="1">
            <w:r w:rsidRPr="00C74149">
              <w:rPr>
                <w:rStyle w:val="Hyperlink"/>
                <w:rFonts w:ascii="Times New Roman" w:eastAsiaTheme="majorEastAsia" w:hAnsi="Times New Roman" w:cs="Times New Roman"/>
                <w:noProof/>
              </w:rPr>
              <w:t>Section #4: Funding &amp; Requirements</w:t>
            </w:r>
            <w:r>
              <w:rPr>
                <w:noProof/>
                <w:webHidden/>
              </w:rPr>
              <w:tab/>
            </w:r>
            <w:r>
              <w:rPr>
                <w:noProof/>
                <w:webHidden/>
              </w:rPr>
              <w:fldChar w:fldCharType="begin"/>
            </w:r>
            <w:r>
              <w:rPr>
                <w:noProof/>
                <w:webHidden/>
              </w:rPr>
              <w:instrText xml:space="preserve"> PAGEREF _Toc222730813 \h </w:instrText>
            </w:r>
            <w:r>
              <w:rPr>
                <w:noProof/>
                <w:webHidden/>
              </w:rPr>
            </w:r>
            <w:r>
              <w:rPr>
                <w:noProof/>
                <w:webHidden/>
              </w:rPr>
              <w:fldChar w:fldCharType="separate"/>
            </w:r>
            <w:r>
              <w:rPr>
                <w:noProof/>
                <w:webHidden/>
              </w:rPr>
              <w:t>11</w:t>
            </w:r>
            <w:r>
              <w:rPr>
                <w:noProof/>
                <w:webHidden/>
              </w:rPr>
              <w:fldChar w:fldCharType="end"/>
            </w:r>
          </w:hyperlink>
        </w:p>
        <w:p w14:paraId="21715CBA" w14:textId="61CDAA4B" w:rsidR="00E16226" w:rsidRDefault="00E16226">
          <w:pPr>
            <w:pStyle w:val="TOC2"/>
            <w:tabs>
              <w:tab w:val="right" w:leader="dot" w:pos="9350"/>
            </w:tabs>
            <w:rPr>
              <w:rFonts w:eastAsiaTheme="minorEastAsia"/>
              <w:noProof/>
            </w:rPr>
          </w:pPr>
          <w:hyperlink w:anchor="_Toc222730814" w:history="1">
            <w:r w:rsidRPr="00C74149">
              <w:rPr>
                <w:rStyle w:val="Hyperlink"/>
                <w:rFonts w:ascii="Times New Roman" w:eastAsiaTheme="majorEastAsia" w:hAnsi="Times New Roman" w:cs="Times New Roman"/>
                <w:noProof/>
              </w:rPr>
              <w:t>Grant Agreements</w:t>
            </w:r>
            <w:r>
              <w:rPr>
                <w:noProof/>
                <w:webHidden/>
              </w:rPr>
              <w:tab/>
            </w:r>
            <w:r>
              <w:rPr>
                <w:noProof/>
                <w:webHidden/>
              </w:rPr>
              <w:fldChar w:fldCharType="begin"/>
            </w:r>
            <w:r>
              <w:rPr>
                <w:noProof/>
                <w:webHidden/>
              </w:rPr>
              <w:instrText xml:space="preserve"> PAGEREF _Toc222730814 \h </w:instrText>
            </w:r>
            <w:r>
              <w:rPr>
                <w:noProof/>
                <w:webHidden/>
              </w:rPr>
            </w:r>
            <w:r>
              <w:rPr>
                <w:noProof/>
                <w:webHidden/>
              </w:rPr>
              <w:fldChar w:fldCharType="separate"/>
            </w:r>
            <w:r>
              <w:rPr>
                <w:noProof/>
                <w:webHidden/>
              </w:rPr>
              <w:t>11</w:t>
            </w:r>
            <w:r>
              <w:rPr>
                <w:noProof/>
                <w:webHidden/>
              </w:rPr>
              <w:fldChar w:fldCharType="end"/>
            </w:r>
          </w:hyperlink>
        </w:p>
        <w:p w14:paraId="14FF2051" w14:textId="7F0B7D95" w:rsidR="00E16226" w:rsidRDefault="00E16226">
          <w:pPr>
            <w:pStyle w:val="TOC3"/>
            <w:tabs>
              <w:tab w:val="right" w:leader="dot" w:pos="9350"/>
            </w:tabs>
            <w:rPr>
              <w:rFonts w:eastAsiaTheme="minorEastAsia"/>
              <w:noProof/>
            </w:rPr>
          </w:pPr>
          <w:hyperlink w:anchor="_Toc222730815" w:history="1">
            <w:r w:rsidRPr="00C74149">
              <w:rPr>
                <w:rStyle w:val="Hyperlink"/>
                <w:rFonts w:ascii="Times New Roman" w:eastAsiaTheme="majorEastAsia" w:hAnsi="Times New Roman" w:cs="Times New Roman"/>
                <w:noProof/>
              </w:rPr>
              <w:t>Uniform Grant Agreements</w:t>
            </w:r>
            <w:r>
              <w:rPr>
                <w:noProof/>
                <w:webHidden/>
              </w:rPr>
              <w:tab/>
            </w:r>
            <w:r>
              <w:rPr>
                <w:noProof/>
                <w:webHidden/>
              </w:rPr>
              <w:fldChar w:fldCharType="begin"/>
            </w:r>
            <w:r>
              <w:rPr>
                <w:noProof/>
                <w:webHidden/>
              </w:rPr>
              <w:instrText xml:space="preserve"> PAGEREF _Toc222730815 \h </w:instrText>
            </w:r>
            <w:r>
              <w:rPr>
                <w:noProof/>
                <w:webHidden/>
              </w:rPr>
            </w:r>
            <w:r>
              <w:rPr>
                <w:noProof/>
                <w:webHidden/>
              </w:rPr>
              <w:fldChar w:fldCharType="separate"/>
            </w:r>
            <w:r>
              <w:rPr>
                <w:noProof/>
                <w:webHidden/>
              </w:rPr>
              <w:t>11</w:t>
            </w:r>
            <w:r>
              <w:rPr>
                <w:noProof/>
                <w:webHidden/>
              </w:rPr>
              <w:fldChar w:fldCharType="end"/>
            </w:r>
          </w:hyperlink>
        </w:p>
        <w:p w14:paraId="5C6A50C0" w14:textId="7CE68FFD" w:rsidR="00E16226" w:rsidRDefault="00E16226">
          <w:pPr>
            <w:pStyle w:val="TOC3"/>
            <w:tabs>
              <w:tab w:val="right" w:leader="dot" w:pos="9350"/>
            </w:tabs>
            <w:rPr>
              <w:rFonts w:eastAsiaTheme="minorEastAsia"/>
              <w:noProof/>
            </w:rPr>
          </w:pPr>
          <w:hyperlink w:anchor="_Toc222730817" w:history="1">
            <w:r w:rsidRPr="00C74149">
              <w:rPr>
                <w:rStyle w:val="Hyperlink"/>
                <w:rFonts w:ascii="Times New Roman" w:eastAsiaTheme="majorEastAsia" w:hAnsi="Times New Roman" w:cs="Times New Roman"/>
                <w:noProof/>
              </w:rPr>
              <w:t>Accessing Funds</w:t>
            </w:r>
            <w:r>
              <w:rPr>
                <w:noProof/>
                <w:webHidden/>
              </w:rPr>
              <w:tab/>
            </w:r>
            <w:r>
              <w:rPr>
                <w:noProof/>
                <w:webHidden/>
              </w:rPr>
              <w:fldChar w:fldCharType="begin"/>
            </w:r>
            <w:r>
              <w:rPr>
                <w:noProof/>
                <w:webHidden/>
              </w:rPr>
              <w:instrText xml:space="preserve"> PAGEREF _Toc222730817 \h </w:instrText>
            </w:r>
            <w:r>
              <w:rPr>
                <w:noProof/>
                <w:webHidden/>
              </w:rPr>
            </w:r>
            <w:r>
              <w:rPr>
                <w:noProof/>
                <w:webHidden/>
              </w:rPr>
              <w:fldChar w:fldCharType="separate"/>
            </w:r>
            <w:r>
              <w:rPr>
                <w:noProof/>
                <w:webHidden/>
              </w:rPr>
              <w:t>11</w:t>
            </w:r>
            <w:r>
              <w:rPr>
                <w:noProof/>
                <w:webHidden/>
              </w:rPr>
              <w:fldChar w:fldCharType="end"/>
            </w:r>
          </w:hyperlink>
        </w:p>
        <w:p w14:paraId="75A8B0DC" w14:textId="051930F5" w:rsidR="00E16226" w:rsidRDefault="00E16226">
          <w:pPr>
            <w:pStyle w:val="TOC2"/>
            <w:tabs>
              <w:tab w:val="right" w:leader="dot" w:pos="9350"/>
            </w:tabs>
            <w:rPr>
              <w:rFonts w:eastAsiaTheme="minorEastAsia"/>
              <w:noProof/>
            </w:rPr>
          </w:pPr>
          <w:hyperlink w:anchor="_Toc222730818" w:history="1">
            <w:r w:rsidRPr="00C74149">
              <w:rPr>
                <w:rStyle w:val="Hyperlink"/>
                <w:rFonts w:ascii="Times New Roman" w:eastAsiaTheme="majorEastAsia" w:hAnsi="Times New Roman" w:cs="Times New Roman"/>
                <w:noProof/>
              </w:rPr>
              <w:t>Intent and Use of Funds</w:t>
            </w:r>
            <w:r>
              <w:rPr>
                <w:noProof/>
                <w:webHidden/>
              </w:rPr>
              <w:tab/>
            </w:r>
            <w:r>
              <w:rPr>
                <w:noProof/>
                <w:webHidden/>
              </w:rPr>
              <w:fldChar w:fldCharType="begin"/>
            </w:r>
            <w:r>
              <w:rPr>
                <w:noProof/>
                <w:webHidden/>
              </w:rPr>
              <w:instrText xml:space="preserve"> PAGEREF _Toc222730818 \h </w:instrText>
            </w:r>
            <w:r>
              <w:rPr>
                <w:noProof/>
                <w:webHidden/>
              </w:rPr>
            </w:r>
            <w:r>
              <w:rPr>
                <w:noProof/>
                <w:webHidden/>
              </w:rPr>
              <w:fldChar w:fldCharType="separate"/>
            </w:r>
            <w:r>
              <w:rPr>
                <w:noProof/>
                <w:webHidden/>
              </w:rPr>
              <w:t>11</w:t>
            </w:r>
            <w:r>
              <w:rPr>
                <w:noProof/>
                <w:webHidden/>
              </w:rPr>
              <w:fldChar w:fldCharType="end"/>
            </w:r>
          </w:hyperlink>
        </w:p>
        <w:p w14:paraId="6395E354" w14:textId="3C6142B5" w:rsidR="00E16226" w:rsidRDefault="00E16226">
          <w:pPr>
            <w:pStyle w:val="TOC2"/>
            <w:tabs>
              <w:tab w:val="right" w:leader="dot" w:pos="9350"/>
            </w:tabs>
            <w:rPr>
              <w:rFonts w:eastAsiaTheme="minorEastAsia"/>
              <w:noProof/>
            </w:rPr>
          </w:pPr>
          <w:hyperlink w:anchor="_Toc222730819" w:history="1">
            <w:r w:rsidRPr="00C74149">
              <w:rPr>
                <w:rStyle w:val="Hyperlink"/>
                <w:rFonts w:ascii="Times New Roman" w:eastAsiaTheme="majorEastAsia" w:hAnsi="Times New Roman" w:cs="Times New Roman"/>
                <w:noProof/>
              </w:rPr>
              <w:t>Reporting</w:t>
            </w:r>
            <w:r>
              <w:rPr>
                <w:noProof/>
                <w:webHidden/>
              </w:rPr>
              <w:tab/>
            </w:r>
            <w:r>
              <w:rPr>
                <w:noProof/>
                <w:webHidden/>
              </w:rPr>
              <w:fldChar w:fldCharType="begin"/>
            </w:r>
            <w:r>
              <w:rPr>
                <w:noProof/>
                <w:webHidden/>
              </w:rPr>
              <w:instrText xml:space="preserve"> PAGEREF _Toc222730819 \h </w:instrText>
            </w:r>
            <w:r>
              <w:rPr>
                <w:noProof/>
                <w:webHidden/>
              </w:rPr>
            </w:r>
            <w:r>
              <w:rPr>
                <w:noProof/>
                <w:webHidden/>
              </w:rPr>
              <w:fldChar w:fldCharType="separate"/>
            </w:r>
            <w:r>
              <w:rPr>
                <w:noProof/>
                <w:webHidden/>
              </w:rPr>
              <w:t>12</w:t>
            </w:r>
            <w:r>
              <w:rPr>
                <w:noProof/>
                <w:webHidden/>
              </w:rPr>
              <w:fldChar w:fldCharType="end"/>
            </w:r>
          </w:hyperlink>
        </w:p>
        <w:p w14:paraId="083EEDA7" w14:textId="5BA78089" w:rsidR="00E16226" w:rsidRDefault="00E16226">
          <w:pPr>
            <w:pStyle w:val="TOC2"/>
            <w:tabs>
              <w:tab w:val="right" w:leader="dot" w:pos="9350"/>
            </w:tabs>
            <w:rPr>
              <w:rFonts w:eastAsiaTheme="minorEastAsia"/>
              <w:noProof/>
            </w:rPr>
          </w:pPr>
          <w:hyperlink w:anchor="_Toc222730820" w:history="1">
            <w:r w:rsidRPr="00C74149">
              <w:rPr>
                <w:rStyle w:val="Hyperlink"/>
                <w:rFonts w:ascii="Times New Roman" w:eastAsiaTheme="majorEastAsia" w:hAnsi="Times New Roman" w:cs="Times New Roman"/>
                <w:noProof/>
              </w:rPr>
              <w:t>Professional Development</w:t>
            </w:r>
            <w:r>
              <w:rPr>
                <w:noProof/>
                <w:webHidden/>
              </w:rPr>
              <w:tab/>
            </w:r>
            <w:r>
              <w:rPr>
                <w:noProof/>
                <w:webHidden/>
              </w:rPr>
              <w:fldChar w:fldCharType="begin"/>
            </w:r>
            <w:r>
              <w:rPr>
                <w:noProof/>
                <w:webHidden/>
              </w:rPr>
              <w:instrText xml:space="preserve"> PAGEREF _Toc222730820 \h </w:instrText>
            </w:r>
            <w:r>
              <w:rPr>
                <w:noProof/>
                <w:webHidden/>
              </w:rPr>
            </w:r>
            <w:r>
              <w:rPr>
                <w:noProof/>
                <w:webHidden/>
              </w:rPr>
              <w:fldChar w:fldCharType="separate"/>
            </w:r>
            <w:r>
              <w:rPr>
                <w:noProof/>
                <w:webHidden/>
              </w:rPr>
              <w:t>12</w:t>
            </w:r>
            <w:r>
              <w:rPr>
                <w:noProof/>
                <w:webHidden/>
              </w:rPr>
              <w:fldChar w:fldCharType="end"/>
            </w:r>
          </w:hyperlink>
        </w:p>
        <w:p w14:paraId="712FD4DD" w14:textId="0DB60C6E" w:rsidR="00E16226" w:rsidRDefault="00E16226">
          <w:pPr>
            <w:pStyle w:val="TOC1"/>
            <w:tabs>
              <w:tab w:val="right" w:leader="dot" w:pos="9350"/>
            </w:tabs>
            <w:rPr>
              <w:rFonts w:eastAsiaTheme="minorEastAsia"/>
              <w:noProof/>
            </w:rPr>
          </w:pPr>
          <w:hyperlink w:anchor="_Toc222730821" w:history="1">
            <w:r w:rsidRPr="00C74149">
              <w:rPr>
                <w:rStyle w:val="Hyperlink"/>
                <w:rFonts w:ascii="Times New Roman" w:eastAsiaTheme="majorEastAsia" w:hAnsi="Times New Roman" w:cs="Times New Roman"/>
                <w:noProof/>
              </w:rPr>
              <w:t>Section #5: Closeout Requirements</w:t>
            </w:r>
            <w:r>
              <w:rPr>
                <w:noProof/>
                <w:webHidden/>
              </w:rPr>
              <w:tab/>
            </w:r>
            <w:r>
              <w:rPr>
                <w:noProof/>
                <w:webHidden/>
              </w:rPr>
              <w:fldChar w:fldCharType="begin"/>
            </w:r>
            <w:r>
              <w:rPr>
                <w:noProof/>
                <w:webHidden/>
              </w:rPr>
              <w:instrText xml:space="preserve"> PAGEREF _Toc222730821 \h </w:instrText>
            </w:r>
            <w:r>
              <w:rPr>
                <w:noProof/>
                <w:webHidden/>
              </w:rPr>
            </w:r>
            <w:r>
              <w:rPr>
                <w:noProof/>
                <w:webHidden/>
              </w:rPr>
              <w:fldChar w:fldCharType="separate"/>
            </w:r>
            <w:r>
              <w:rPr>
                <w:noProof/>
                <w:webHidden/>
              </w:rPr>
              <w:t>13</w:t>
            </w:r>
            <w:r>
              <w:rPr>
                <w:noProof/>
                <w:webHidden/>
              </w:rPr>
              <w:fldChar w:fldCharType="end"/>
            </w:r>
          </w:hyperlink>
        </w:p>
        <w:p w14:paraId="53062123" w14:textId="68661A64" w:rsidR="00E16226" w:rsidRDefault="00E16226">
          <w:pPr>
            <w:pStyle w:val="TOC1"/>
            <w:tabs>
              <w:tab w:val="right" w:leader="dot" w:pos="9350"/>
            </w:tabs>
            <w:rPr>
              <w:rFonts w:eastAsiaTheme="minorEastAsia"/>
              <w:noProof/>
            </w:rPr>
          </w:pPr>
          <w:hyperlink w:anchor="_Toc222730822" w:history="1">
            <w:r w:rsidRPr="00C74149">
              <w:rPr>
                <w:rStyle w:val="Hyperlink"/>
                <w:rFonts w:ascii="Times New Roman" w:eastAsiaTheme="majorEastAsia" w:hAnsi="Times New Roman" w:cs="Times New Roman"/>
                <w:noProof/>
              </w:rPr>
              <w:t>Section #6: ICCB Contact Information</w:t>
            </w:r>
            <w:r>
              <w:rPr>
                <w:noProof/>
                <w:webHidden/>
              </w:rPr>
              <w:tab/>
            </w:r>
            <w:r>
              <w:rPr>
                <w:noProof/>
                <w:webHidden/>
              </w:rPr>
              <w:fldChar w:fldCharType="begin"/>
            </w:r>
            <w:r>
              <w:rPr>
                <w:noProof/>
                <w:webHidden/>
              </w:rPr>
              <w:instrText xml:space="preserve"> PAGEREF _Toc222730822 \h </w:instrText>
            </w:r>
            <w:r>
              <w:rPr>
                <w:noProof/>
                <w:webHidden/>
              </w:rPr>
            </w:r>
            <w:r>
              <w:rPr>
                <w:noProof/>
                <w:webHidden/>
              </w:rPr>
              <w:fldChar w:fldCharType="separate"/>
            </w:r>
            <w:r>
              <w:rPr>
                <w:noProof/>
                <w:webHidden/>
              </w:rPr>
              <w:t>15</w:t>
            </w:r>
            <w:r>
              <w:rPr>
                <w:noProof/>
                <w:webHidden/>
              </w:rPr>
              <w:fldChar w:fldCharType="end"/>
            </w:r>
          </w:hyperlink>
        </w:p>
        <w:p w14:paraId="53EC0E1E" w14:textId="2D32297C" w:rsidR="00F117BB" w:rsidRPr="00CF594A" w:rsidRDefault="00F117BB">
          <w:pPr>
            <w:rPr>
              <w:rFonts w:ascii="Times New Roman" w:hAnsi="Times New Roman" w:cs="Times New Roman"/>
            </w:rPr>
          </w:pPr>
          <w:r w:rsidRPr="00CF594A">
            <w:rPr>
              <w:rFonts w:ascii="Times New Roman" w:hAnsi="Times New Roman" w:cs="Times New Roman"/>
              <w:b/>
              <w:bCs/>
              <w:noProof/>
            </w:rPr>
            <w:fldChar w:fldCharType="end"/>
          </w:r>
        </w:p>
      </w:sdtContent>
    </w:sdt>
    <w:p w14:paraId="390F13B9" w14:textId="16B4FC62" w:rsidR="00854E8D" w:rsidRPr="00CF594A" w:rsidRDefault="00854E8D" w:rsidP="00854E8D">
      <w:pPr>
        <w:keepNext/>
        <w:keepLines/>
        <w:spacing w:before="360" w:after="80"/>
        <w:outlineLvl w:val="0"/>
        <w:rPr>
          <w:rFonts w:ascii="Times New Roman" w:eastAsiaTheme="majorEastAsia" w:hAnsi="Times New Roman" w:cs="Times New Roman"/>
          <w:color w:val="0F4761" w:themeColor="accent1" w:themeShade="BF"/>
          <w:sz w:val="40"/>
          <w:szCs w:val="40"/>
        </w:rPr>
      </w:pPr>
      <w:bookmarkStart w:id="0" w:name="_Toc222730795"/>
      <w:r w:rsidRPr="00CF594A">
        <w:rPr>
          <w:rFonts w:ascii="Times New Roman" w:eastAsiaTheme="majorEastAsia" w:hAnsi="Times New Roman" w:cs="Times New Roman"/>
          <w:color w:val="0F4761" w:themeColor="accent1" w:themeShade="BF"/>
          <w:sz w:val="40"/>
          <w:szCs w:val="40"/>
        </w:rPr>
        <w:lastRenderedPageBreak/>
        <w:t>Section #1: Introduction</w:t>
      </w:r>
      <w:bookmarkEnd w:id="0"/>
    </w:p>
    <w:p w14:paraId="127473D5" w14:textId="77777777" w:rsidR="00854E8D" w:rsidRPr="00CF594A" w:rsidRDefault="00854E8D" w:rsidP="00854E8D">
      <w:pPr>
        <w:keepNext/>
        <w:keepLines/>
        <w:spacing w:before="160" w:after="80"/>
        <w:outlineLvl w:val="1"/>
        <w:rPr>
          <w:rFonts w:ascii="Times New Roman" w:eastAsiaTheme="majorEastAsia" w:hAnsi="Times New Roman" w:cs="Times New Roman"/>
          <w:color w:val="0F4761" w:themeColor="accent1" w:themeShade="BF"/>
          <w:sz w:val="32"/>
          <w:szCs w:val="32"/>
        </w:rPr>
      </w:pPr>
      <w:bookmarkStart w:id="1" w:name="_Toc222730796"/>
      <w:r w:rsidRPr="00CF594A">
        <w:rPr>
          <w:rFonts w:ascii="Times New Roman" w:eastAsiaTheme="majorEastAsia" w:hAnsi="Times New Roman" w:cs="Times New Roman"/>
          <w:color w:val="0F4761" w:themeColor="accent1" w:themeShade="BF"/>
          <w:sz w:val="32"/>
          <w:szCs w:val="32"/>
        </w:rPr>
        <w:t>The purpose of this grant is to:</w:t>
      </w:r>
      <w:bookmarkEnd w:id="1"/>
      <w:r w:rsidRPr="00CF594A">
        <w:rPr>
          <w:rFonts w:ascii="Times New Roman" w:eastAsiaTheme="majorEastAsia" w:hAnsi="Times New Roman" w:cs="Times New Roman"/>
          <w:color w:val="0F4761" w:themeColor="accent1" w:themeShade="BF"/>
          <w:sz w:val="32"/>
          <w:szCs w:val="32"/>
        </w:rPr>
        <w:t xml:space="preserve"> </w:t>
      </w:r>
    </w:p>
    <w:p w14:paraId="18910E9B" w14:textId="77777777" w:rsidR="00854E8D" w:rsidRPr="00CF594A" w:rsidRDefault="00854E8D" w:rsidP="00854E8D">
      <w:pPr>
        <w:rPr>
          <w:rFonts w:ascii="Times New Roman" w:hAnsi="Times New Roman" w:cs="Times New Roman"/>
        </w:rPr>
      </w:pPr>
      <w:r w:rsidRPr="00CF594A">
        <w:rPr>
          <w:rFonts w:ascii="Times New Roman" w:hAnsi="Times New Roman" w:cs="Times New Roman"/>
        </w:rPr>
        <w:t xml:space="preserve">Increase responsiveness to employer needs and workforce shortages through building capacity and strengthening the impact of noncredit workforce training at community colleges. </w:t>
      </w:r>
    </w:p>
    <w:p w14:paraId="7D3BB55D" w14:textId="77777777" w:rsidR="00854E8D" w:rsidRPr="00CF594A" w:rsidRDefault="00854E8D" w:rsidP="00854E8D">
      <w:pPr>
        <w:pStyle w:val="Heading2"/>
        <w:rPr>
          <w:rFonts w:ascii="Times New Roman" w:hAnsi="Times New Roman" w:cs="Times New Roman"/>
        </w:rPr>
      </w:pPr>
      <w:bookmarkStart w:id="2" w:name="_Toc222730797"/>
      <w:r w:rsidRPr="00CF594A">
        <w:rPr>
          <w:rFonts w:ascii="Times New Roman" w:hAnsi="Times New Roman" w:cs="Times New Roman"/>
        </w:rPr>
        <w:t>Target Entities</w:t>
      </w:r>
      <w:bookmarkEnd w:id="2"/>
    </w:p>
    <w:p w14:paraId="0C8240C9" w14:textId="77777777" w:rsidR="00854E8D" w:rsidRPr="00CF594A" w:rsidRDefault="00854E8D" w:rsidP="00854E8D">
      <w:pPr>
        <w:rPr>
          <w:rFonts w:ascii="Times New Roman" w:hAnsi="Times New Roman" w:cs="Times New Roman"/>
        </w:rPr>
      </w:pPr>
      <w:r w:rsidRPr="00CF594A">
        <w:rPr>
          <w:rFonts w:ascii="Times New Roman" w:hAnsi="Times New Roman" w:cs="Times New Roman"/>
        </w:rPr>
        <w:t xml:space="preserve">This grant is intended to provide noncredit training services to: </w:t>
      </w:r>
    </w:p>
    <w:p w14:paraId="15EEA2C7" w14:textId="77777777" w:rsidR="00854E8D" w:rsidRPr="00CF594A" w:rsidRDefault="00854E8D" w:rsidP="00854E8D">
      <w:pPr>
        <w:pStyle w:val="ListParagraph"/>
        <w:numPr>
          <w:ilvl w:val="0"/>
          <w:numId w:val="22"/>
        </w:numPr>
        <w:rPr>
          <w:rFonts w:ascii="Times New Roman" w:hAnsi="Times New Roman" w:cs="Times New Roman"/>
        </w:rPr>
      </w:pPr>
      <w:r w:rsidRPr="00CF594A">
        <w:rPr>
          <w:rFonts w:ascii="Times New Roman" w:hAnsi="Times New Roman" w:cs="Times New Roman"/>
        </w:rPr>
        <w:t>Individuals 18 years or older leading to employment in high skill, high wage, and in-demand occupations, with an emphasis on those underserved by education and workforce systems.</w:t>
      </w:r>
    </w:p>
    <w:p w14:paraId="7EE7696E" w14:textId="77777777" w:rsidR="00854E8D" w:rsidRPr="00CF594A" w:rsidRDefault="00854E8D" w:rsidP="00854E8D">
      <w:pPr>
        <w:pStyle w:val="ListParagraph"/>
        <w:numPr>
          <w:ilvl w:val="0"/>
          <w:numId w:val="22"/>
        </w:numPr>
        <w:rPr>
          <w:rFonts w:ascii="Times New Roman" w:hAnsi="Times New Roman" w:cs="Times New Roman"/>
        </w:rPr>
      </w:pPr>
      <w:r w:rsidRPr="00CF594A">
        <w:rPr>
          <w:rFonts w:ascii="Times New Roman" w:hAnsi="Times New Roman" w:cs="Times New Roman"/>
        </w:rPr>
        <w:t>Incumbent workers, by working directly with local employers, to provide specialized training or upskilling.</w:t>
      </w:r>
    </w:p>
    <w:p w14:paraId="65230D5E" w14:textId="7A949C51" w:rsidR="00363E66" w:rsidRPr="00CF594A" w:rsidRDefault="00854E8D" w:rsidP="00854E8D">
      <w:pPr>
        <w:pStyle w:val="ListParagraph"/>
        <w:numPr>
          <w:ilvl w:val="0"/>
          <w:numId w:val="22"/>
        </w:numPr>
        <w:rPr>
          <w:rFonts w:ascii="Times New Roman" w:hAnsi="Times New Roman" w:cs="Times New Roman"/>
        </w:rPr>
        <w:sectPr w:rsidR="00363E66" w:rsidRPr="00CF594A" w:rsidSect="009E20CC">
          <w:footerReference w:type="default" r:id="rId12"/>
          <w:footerReference w:type="first" r:id="rId13"/>
          <w:pgSz w:w="12240" w:h="15840" w:code="1"/>
          <w:pgMar w:top="1440" w:right="1440" w:bottom="1440" w:left="1440" w:header="720" w:footer="720" w:gutter="0"/>
          <w:cols w:space="720"/>
          <w:docGrid w:linePitch="360"/>
        </w:sectPr>
      </w:pPr>
      <w:r w:rsidRPr="00CF594A">
        <w:rPr>
          <w:rFonts w:ascii="Times New Roman" w:hAnsi="Times New Roman" w:cs="Times New Roman"/>
        </w:rPr>
        <w:t xml:space="preserve">Employers by </w:t>
      </w:r>
      <w:r w:rsidR="00363E66" w:rsidRPr="00CF594A">
        <w:rPr>
          <w:rFonts w:ascii="Times New Roman" w:hAnsi="Times New Roman" w:cs="Times New Roman"/>
        </w:rPr>
        <w:t>providing</w:t>
      </w:r>
      <w:r w:rsidRPr="00CF594A">
        <w:rPr>
          <w:rFonts w:ascii="Times New Roman" w:hAnsi="Times New Roman" w:cs="Times New Roman"/>
        </w:rPr>
        <w:t xml:space="preserve"> business solutions and other training needs</w:t>
      </w:r>
      <w:r w:rsidR="00E366B8" w:rsidRPr="00CF594A">
        <w:rPr>
          <w:rFonts w:ascii="Times New Roman" w:hAnsi="Times New Roman" w:cs="Times New Roman"/>
        </w:rPr>
        <w:t>.</w:t>
      </w:r>
    </w:p>
    <w:p w14:paraId="4C5324C0" w14:textId="77777777" w:rsidR="00854E8D" w:rsidRPr="00CF594A" w:rsidRDefault="00854E8D" w:rsidP="00854E8D">
      <w:pPr>
        <w:keepNext/>
        <w:keepLines/>
        <w:spacing w:before="160" w:after="80"/>
        <w:outlineLvl w:val="1"/>
        <w:rPr>
          <w:rFonts w:ascii="Times New Roman" w:eastAsiaTheme="majorEastAsia" w:hAnsi="Times New Roman" w:cs="Times New Roman"/>
          <w:color w:val="0F4761" w:themeColor="accent1" w:themeShade="BF"/>
          <w:sz w:val="32"/>
          <w:szCs w:val="32"/>
        </w:rPr>
      </w:pPr>
      <w:bookmarkStart w:id="3" w:name="_Toc222730798"/>
      <w:r w:rsidRPr="00CF594A">
        <w:rPr>
          <w:rFonts w:ascii="Times New Roman" w:eastAsiaTheme="majorEastAsia" w:hAnsi="Times New Roman" w:cs="Times New Roman"/>
          <w:color w:val="0F4761" w:themeColor="accent1" w:themeShade="BF"/>
          <w:sz w:val="32"/>
          <w:szCs w:val="32"/>
        </w:rPr>
        <w:lastRenderedPageBreak/>
        <w:t>What This Means for Your Program: A Roadmap for Success</w:t>
      </w:r>
      <w:bookmarkEnd w:id="3"/>
    </w:p>
    <w:p w14:paraId="2CB5C114" w14:textId="57450B3A" w:rsidR="00854E8D" w:rsidRPr="00CF594A" w:rsidRDefault="00854E8D" w:rsidP="00854E8D">
      <w:pPr>
        <w:rPr>
          <w:rFonts w:ascii="Times New Roman" w:hAnsi="Times New Roman" w:cs="Times New Roman"/>
        </w:rPr>
      </w:pPr>
      <w:r w:rsidRPr="00CF594A">
        <w:rPr>
          <w:rFonts w:ascii="Times New Roman" w:hAnsi="Times New Roman" w:cs="Times New Roman"/>
        </w:rPr>
        <w:t xml:space="preserve">The NSAW Grant provides programs with the opportunity to </w:t>
      </w:r>
      <w:r w:rsidR="001C0F30" w:rsidRPr="00CF594A">
        <w:rPr>
          <w:rFonts w:ascii="Times New Roman" w:hAnsi="Times New Roman" w:cs="Times New Roman"/>
        </w:rPr>
        <w:t>increase responsiveness to employer needs and workforce shortages through building capacity and strengthening the impact of noncredit workforce training.</w:t>
      </w:r>
      <w:r w:rsidRPr="00CF594A">
        <w:rPr>
          <w:rFonts w:ascii="Times New Roman" w:hAnsi="Times New Roman" w:cs="Times New Roman"/>
          <w:color w:val="FF0000"/>
        </w:rPr>
        <w:t xml:space="preserve"> </w:t>
      </w:r>
      <w:r w:rsidRPr="00CF594A">
        <w:rPr>
          <w:rFonts w:ascii="Times New Roman" w:hAnsi="Times New Roman" w:cs="Times New Roman"/>
          <w:color w:val="000000" w:themeColor="text1"/>
        </w:rPr>
        <w:t xml:space="preserve">Beyond the technical </w:t>
      </w:r>
      <w:r w:rsidRPr="00CF594A">
        <w:rPr>
          <w:rFonts w:ascii="Times New Roman" w:hAnsi="Times New Roman" w:cs="Times New Roman"/>
        </w:rPr>
        <w:t>requirements outlined in this manual, success comes from intentional planning, consistent implementation, and long-term sustainability. The following guidance offers a roadmap for grantees:</w:t>
      </w:r>
    </w:p>
    <w:p w14:paraId="53BCE23F" w14:textId="77777777" w:rsidR="00854E8D" w:rsidRPr="00CF594A" w:rsidRDefault="00854E8D" w:rsidP="00854E8D">
      <w:pPr>
        <w:numPr>
          <w:ilvl w:val="0"/>
          <w:numId w:val="3"/>
        </w:numPr>
        <w:contextualSpacing/>
        <w:rPr>
          <w:rFonts w:ascii="Times New Roman" w:hAnsi="Times New Roman" w:cs="Times New Roman"/>
        </w:rPr>
      </w:pPr>
      <w:r w:rsidRPr="00CF594A">
        <w:rPr>
          <w:rFonts w:ascii="Times New Roman" w:hAnsi="Times New Roman" w:cs="Times New Roman"/>
        </w:rPr>
        <w:t>Staying on Track</w:t>
      </w:r>
    </w:p>
    <w:p w14:paraId="10407DC1" w14:textId="77777777" w:rsidR="00854E8D" w:rsidRPr="00CF594A" w:rsidRDefault="00854E8D" w:rsidP="00854E8D">
      <w:pPr>
        <w:numPr>
          <w:ilvl w:val="1"/>
          <w:numId w:val="3"/>
        </w:numPr>
        <w:contextualSpacing/>
        <w:rPr>
          <w:rFonts w:ascii="Times New Roman" w:hAnsi="Times New Roman" w:cs="Times New Roman"/>
        </w:rPr>
      </w:pPr>
      <w:r w:rsidRPr="00CF594A">
        <w:rPr>
          <w:rFonts w:ascii="Times New Roman" w:hAnsi="Times New Roman" w:cs="Times New Roman"/>
        </w:rPr>
        <w:t>Build a grant calendar. Enter reporting deadlines, professional development dates, and closeout requirements into a shared calendar. Assign responsibility to staff. Document as you go. Collect student participation data, success stories, and expenditure records consistently rather than waiting until reports are due.</w:t>
      </w:r>
    </w:p>
    <w:p w14:paraId="15251A0D" w14:textId="77777777" w:rsidR="00854E8D" w:rsidRPr="00CF594A" w:rsidRDefault="00854E8D" w:rsidP="00854E8D">
      <w:pPr>
        <w:numPr>
          <w:ilvl w:val="1"/>
          <w:numId w:val="3"/>
        </w:numPr>
        <w:contextualSpacing/>
        <w:rPr>
          <w:rFonts w:ascii="Times New Roman" w:hAnsi="Times New Roman" w:cs="Times New Roman"/>
        </w:rPr>
      </w:pPr>
      <w:r w:rsidRPr="00CF594A">
        <w:rPr>
          <w:rFonts w:ascii="Times New Roman" w:hAnsi="Times New Roman" w:cs="Times New Roman"/>
        </w:rPr>
        <w:t>Monitor your budget regularly. Compare spending to your approved budget each month and initiate modifications early if needed.</w:t>
      </w:r>
    </w:p>
    <w:p w14:paraId="4B651C65" w14:textId="77777777" w:rsidR="00854E8D" w:rsidRPr="00CF594A" w:rsidRDefault="00854E8D" w:rsidP="00854E8D">
      <w:pPr>
        <w:numPr>
          <w:ilvl w:val="1"/>
          <w:numId w:val="3"/>
        </w:numPr>
        <w:contextualSpacing/>
        <w:rPr>
          <w:rFonts w:ascii="Times New Roman" w:hAnsi="Times New Roman" w:cs="Times New Roman"/>
        </w:rPr>
      </w:pPr>
      <w:r w:rsidRPr="00CF594A">
        <w:rPr>
          <w:rFonts w:ascii="Times New Roman" w:hAnsi="Times New Roman" w:cs="Times New Roman"/>
        </w:rPr>
        <w:t>Stay engaged. Participate in ICCB operational meetings and professional development to strengthen implementation and build peer connections.</w:t>
      </w:r>
    </w:p>
    <w:p w14:paraId="00FF26F6" w14:textId="77777777" w:rsidR="00854E8D" w:rsidRPr="00CF594A" w:rsidRDefault="00854E8D" w:rsidP="00854E8D">
      <w:pPr>
        <w:numPr>
          <w:ilvl w:val="1"/>
          <w:numId w:val="3"/>
        </w:numPr>
        <w:contextualSpacing/>
        <w:rPr>
          <w:rFonts w:ascii="Times New Roman" w:hAnsi="Times New Roman" w:cs="Times New Roman"/>
        </w:rPr>
      </w:pPr>
      <w:r w:rsidRPr="00CF594A">
        <w:rPr>
          <w:rFonts w:ascii="Times New Roman" w:hAnsi="Times New Roman" w:cs="Times New Roman"/>
        </w:rPr>
        <w:t>Communicate proactively. Reach out to ICCB when challenges arise; early communication often leads to flexible solutions.</w:t>
      </w:r>
    </w:p>
    <w:p w14:paraId="57865DCB" w14:textId="77777777" w:rsidR="00854E8D" w:rsidRPr="00CF594A" w:rsidRDefault="00854E8D" w:rsidP="00854E8D">
      <w:pPr>
        <w:numPr>
          <w:ilvl w:val="0"/>
          <w:numId w:val="3"/>
        </w:numPr>
        <w:contextualSpacing/>
        <w:rPr>
          <w:rFonts w:ascii="Times New Roman" w:hAnsi="Times New Roman" w:cs="Times New Roman"/>
        </w:rPr>
      </w:pPr>
      <w:r w:rsidRPr="00CF594A">
        <w:rPr>
          <w:rFonts w:ascii="Times New Roman" w:hAnsi="Times New Roman" w:cs="Times New Roman"/>
        </w:rPr>
        <w:t>Sustaining Your Work Beyond the Grant</w:t>
      </w:r>
    </w:p>
    <w:p w14:paraId="58C917F3" w14:textId="77777777" w:rsidR="00854E8D" w:rsidRPr="00CF594A" w:rsidRDefault="00854E8D" w:rsidP="00854E8D">
      <w:pPr>
        <w:numPr>
          <w:ilvl w:val="1"/>
          <w:numId w:val="3"/>
        </w:numPr>
        <w:contextualSpacing/>
        <w:rPr>
          <w:rFonts w:ascii="Times New Roman" w:hAnsi="Times New Roman" w:cs="Times New Roman"/>
        </w:rPr>
      </w:pPr>
      <w:r w:rsidRPr="00CF594A">
        <w:rPr>
          <w:rFonts w:ascii="Times New Roman" w:hAnsi="Times New Roman" w:cs="Times New Roman"/>
        </w:rPr>
        <w:t>Institutionalize what works. Embed successful practices into ongoing programming and strategic plans.</w:t>
      </w:r>
    </w:p>
    <w:p w14:paraId="35A8BD77" w14:textId="77777777" w:rsidR="00854E8D" w:rsidRPr="00CF594A" w:rsidRDefault="00854E8D" w:rsidP="00854E8D">
      <w:pPr>
        <w:numPr>
          <w:ilvl w:val="1"/>
          <w:numId w:val="3"/>
        </w:numPr>
        <w:contextualSpacing/>
        <w:rPr>
          <w:rFonts w:ascii="Times New Roman" w:hAnsi="Times New Roman" w:cs="Times New Roman"/>
        </w:rPr>
      </w:pPr>
      <w:r w:rsidRPr="00CF594A">
        <w:rPr>
          <w:rFonts w:ascii="Times New Roman" w:hAnsi="Times New Roman" w:cs="Times New Roman"/>
        </w:rPr>
        <w:t>Leverage data and stories. Share outcomes and student success stories with stakeholders to demonstrate value and attract future investment.</w:t>
      </w:r>
    </w:p>
    <w:p w14:paraId="25793F32" w14:textId="77777777" w:rsidR="00854E8D" w:rsidRPr="00CF594A" w:rsidRDefault="00854E8D" w:rsidP="00854E8D">
      <w:pPr>
        <w:numPr>
          <w:ilvl w:val="1"/>
          <w:numId w:val="3"/>
        </w:numPr>
        <w:contextualSpacing/>
        <w:rPr>
          <w:rFonts w:ascii="Times New Roman" w:hAnsi="Times New Roman" w:cs="Times New Roman"/>
        </w:rPr>
      </w:pPr>
      <w:r w:rsidRPr="00CF594A">
        <w:rPr>
          <w:rFonts w:ascii="Times New Roman" w:hAnsi="Times New Roman" w:cs="Times New Roman"/>
        </w:rPr>
        <w:t>Diversify funding. Explore alignment with Adult Education, Perkins, WIOA, workforce boards, and employer contributions to sustain key activities.</w:t>
      </w:r>
    </w:p>
    <w:p w14:paraId="377A2726" w14:textId="77777777" w:rsidR="00854E8D" w:rsidRPr="00CF594A" w:rsidRDefault="00854E8D" w:rsidP="00854E8D">
      <w:pPr>
        <w:numPr>
          <w:ilvl w:val="1"/>
          <w:numId w:val="3"/>
        </w:numPr>
        <w:contextualSpacing/>
        <w:rPr>
          <w:rFonts w:ascii="Times New Roman" w:hAnsi="Times New Roman" w:cs="Times New Roman"/>
        </w:rPr>
      </w:pPr>
      <w:r w:rsidRPr="00CF594A">
        <w:rPr>
          <w:rFonts w:ascii="Times New Roman" w:hAnsi="Times New Roman" w:cs="Times New Roman"/>
        </w:rPr>
        <w:t>Build staff capacity. Crosstrain staff to prevent disruption if roles change.</w:t>
      </w:r>
    </w:p>
    <w:p w14:paraId="0F37377C" w14:textId="77777777" w:rsidR="00854E8D" w:rsidRPr="00CF594A" w:rsidRDefault="00854E8D" w:rsidP="00854E8D">
      <w:pPr>
        <w:numPr>
          <w:ilvl w:val="1"/>
          <w:numId w:val="3"/>
        </w:numPr>
        <w:contextualSpacing/>
        <w:rPr>
          <w:rFonts w:ascii="Times New Roman" w:hAnsi="Times New Roman" w:cs="Times New Roman"/>
        </w:rPr>
      </w:pPr>
      <w:r w:rsidRPr="00CF594A">
        <w:rPr>
          <w:rFonts w:ascii="Times New Roman" w:hAnsi="Times New Roman" w:cs="Times New Roman"/>
        </w:rPr>
        <w:t>Keep partnerships active. Maintain engagement with employers, schools, and community partners to keep pipelines strong and opportunities open.</w:t>
      </w:r>
    </w:p>
    <w:p w14:paraId="593FFC0F" w14:textId="77777777" w:rsidR="00854E8D" w:rsidRPr="00CF594A" w:rsidRDefault="00854E8D" w:rsidP="00854E8D">
      <w:pPr>
        <w:ind w:left="1440"/>
        <w:contextualSpacing/>
        <w:rPr>
          <w:rFonts w:ascii="Times New Roman" w:hAnsi="Times New Roman" w:cs="Times New Roman"/>
        </w:rPr>
      </w:pPr>
    </w:p>
    <w:p w14:paraId="063800A3" w14:textId="54584445" w:rsidR="00854E8D" w:rsidRPr="00CF594A" w:rsidRDefault="00854E8D" w:rsidP="00854E8D">
      <w:pPr>
        <w:contextualSpacing/>
        <w:rPr>
          <w:rFonts w:ascii="Times New Roman" w:hAnsi="Times New Roman" w:cs="Times New Roman"/>
        </w:rPr>
      </w:pPr>
      <w:r w:rsidRPr="00CF594A">
        <w:rPr>
          <w:rFonts w:ascii="Times New Roman" w:hAnsi="Times New Roman" w:cs="Times New Roman"/>
        </w:rPr>
        <w:t xml:space="preserve">By focusing on clear objectives, consistent management, and long-term sustainability, your program can move beyond compliance to create lasting impact for students, employers, and the communities you serve. </w:t>
      </w:r>
    </w:p>
    <w:p w14:paraId="2D7D24E3" w14:textId="77777777" w:rsidR="00854E8D" w:rsidRPr="00CF594A" w:rsidRDefault="00854E8D" w:rsidP="00854E8D">
      <w:pPr>
        <w:rPr>
          <w:rFonts w:ascii="Times New Roman" w:hAnsi="Times New Roman" w:cs="Times New Roman"/>
        </w:rPr>
      </w:pPr>
      <w:r w:rsidRPr="00CF594A">
        <w:rPr>
          <w:rFonts w:ascii="Times New Roman" w:hAnsi="Times New Roman" w:cs="Times New Roman"/>
        </w:rPr>
        <w:br w:type="page"/>
      </w:r>
    </w:p>
    <w:p w14:paraId="34FCF0BB" w14:textId="77777777" w:rsidR="00854E8D" w:rsidRPr="00CF594A" w:rsidRDefault="00854E8D" w:rsidP="00854E8D">
      <w:pPr>
        <w:keepNext/>
        <w:keepLines/>
        <w:spacing w:before="360" w:after="80"/>
        <w:outlineLvl w:val="0"/>
        <w:rPr>
          <w:rFonts w:ascii="Times New Roman" w:eastAsiaTheme="majorEastAsia" w:hAnsi="Times New Roman" w:cs="Times New Roman"/>
          <w:color w:val="0F4761" w:themeColor="accent1" w:themeShade="BF"/>
          <w:sz w:val="40"/>
          <w:szCs w:val="40"/>
        </w:rPr>
      </w:pPr>
      <w:bookmarkStart w:id="4" w:name="_Toc222730799"/>
      <w:r w:rsidRPr="00CF594A">
        <w:rPr>
          <w:rFonts w:ascii="Times New Roman" w:eastAsiaTheme="majorEastAsia" w:hAnsi="Times New Roman" w:cs="Times New Roman"/>
          <w:color w:val="0F4761" w:themeColor="accent1" w:themeShade="BF"/>
          <w:sz w:val="40"/>
          <w:szCs w:val="40"/>
        </w:rPr>
        <w:lastRenderedPageBreak/>
        <w:t>Section #2: Program Components</w:t>
      </w:r>
      <w:bookmarkEnd w:id="4"/>
    </w:p>
    <w:p w14:paraId="66AC0EB9" w14:textId="77777777" w:rsidR="00854E8D" w:rsidRPr="00CF594A" w:rsidRDefault="00854E8D" w:rsidP="00854E8D">
      <w:pPr>
        <w:keepNext/>
        <w:keepLines/>
        <w:spacing w:before="160" w:after="80"/>
        <w:outlineLvl w:val="1"/>
        <w:rPr>
          <w:rFonts w:ascii="Times New Roman" w:eastAsiaTheme="majorEastAsia" w:hAnsi="Times New Roman" w:cs="Times New Roman"/>
          <w:color w:val="0F4761" w:themeColor="accent1" w:themeShade="BF"/>
          <w:sz w:val="32"/>
          <w:szCs w:val="32"/>
        </w:rPr>
      </w:pPr>
      <w:bookmarkStart w:id="5" w:name="_Toc222730800"/>
      <w:r w:rsidRPr="00CF594A">
        <w:rPr>
          <w:rFonts w:ascii="Times New Roman" w:eastAsiaTheme="majorEastAsia" w:hAnsi="Times New Roman" w:cs="Times New Roman"/>
          <w:color w:val="0F4761" w:themeColor="accent1" w:themeShade="BF"/>
          <w:sz w:val="32"/>
          <w:szCs w:val="32"/>
        </w:rPr>
        <w:t>Grant Objectives</w:t>
      </w:r>
      <w:bookmarkEnd w:id="5"/>
    </w:p>
    <w:p w14:paraId="71BDB269" w14:textId="27945E98" w:rsidR="00854E8D" w:rsidRPr="00CF594A" w:rsidRDefault="00854E8D" w:rsidP="00854E8D">
      <w:pPr>
        <w:rPr>
          <w:rFonts w:ascii="Times New Roman" w:hAnsi="Times New Roman" w:cs="Times New Roman"/>
        </w:rPr>
      </w:pPr>
      <w:r w:rsidRPr="00CF594A">
        <w:rPr>
          <w:rFonts w:ascii="Times New Roman" w:hAnsi="Times New Roman" w:cs="Times New Roman"/>
        </w:rPr>
        <w:t>The objectives of this grant are to provide funding to:</w:t>
      </w:r>
    </w:p>
    <w:p w14:paraId="46B1A474" w14:textId="3FF30E7A" w:rsidR="00854E8D" w:rsidRPr="00CF594A" w:rsidRDefault="00854E8D" w:rsidP="00854E8D">
      <w:pPr>
        <w:pStyle w:val="ListParagraph"/>
        <w:numPr>
          <w:ilvl w:val="0"/>
          <w:numId w:val="24"/>
        </w:numPr>
        <w:rPr>
          <w:rFonts w:ascii="Times New Roman" w:hAnsi="Times New Roman" w:cs="Times New Roman"/>
        </w:rPr>
      </w:pPr>
      <w:r w:rsidRPr="00CF594A">
        <w:rPr>
          <w:rFonts w:ascii="Times New Roman" w:hAnsi="Times New Roman" w:cs="Times New Roman"/>
        </w:rPr>
        <w:t>Expand Noncredit Program Offerings: Colleges should aim to prioritize significantly in-demand and emerging occupations for programming built, expanded, or supported through this grant.</w:t>
      </w:r>
    </w:p>
    <w:p w14:paraId="5D2550A9" w14:textId="62A88277" w:rsidR="00854E8D" w:rsidRPr="00CF594A" w:rsidRDefault="00854E8D" w:rsidP="00854E8D">
      <w:pPr>
        <w:pStyle w:val="ListParagraph"/>
        <w:numPr>
          <w:ilvl w:val="0"/>
          <w:numId w:val="24"/>
        </w:numPr>
        <w:rPr>
          <w:rFonts w:ascii="Times New Roman" w:hAnsi="Times New Roman" w:cs="Times New Roman"/>
        </w:rPr>
      </w:pPr>
      <w:r w:rsidRPr="00CF594A">
        <w:rPr>
          <w:rFonts w:ascii="Times New Roman" w:hAnsi="Times New Roman" w:cs="Times New Roman"/>
        </w:rPr>
        <w:t>Offer Business Solutions to Employers: In addition to customized training, community colleges offer a suite of business solutions to employers. Examples of business solutions include quality and safety audits; training workshops relevant to leadership, essential employability skills, and Diversity, Equity, Inclusion, and Access; contract procurement assistance, etc. Colleges should prioritize small businesses (500 employees or less) as well as minority</w:t>
      </w:r>
      <w:r w:rsidR="00B07CC1">
        <w:rPr>
          <w:rFonts w:ascii="Times New Roman" w:hAnsi="Times New Roman" w:cs="Times New Roman"/>
        </w:rPr>
        <w:t>-</w:t>
      </w:r>
      <w:r w:rsidRPr="00CF594A">
        <w:rPr>
          <w:rFonts w:ascii="Times New Roman" w:hAnsi="Times New Roman" w:cs="Times New Roman"/>
        </w:rPr>
        <w:t xml:space="preserve"> or woman-owned businesses for these business solutions. Colleges may expand the number of employers they offer business solutions to and/or provide additional services as a result of these grant funds.</w:t>
      </w:r>
    </w:p>
    <w:p w14:paraId="2B474957" w14:textId="25E6E82D" w:rsidR="00854E8D" w:rsidRPr="00CF594A" w:rsidRDefault="00854E8D" w:rsidP="00854E8D">
      <w:pPr>
        <w:pStyle w:val="ListParagraph"/>
        <w:numPr>
          <w:ilvl w:val="0"/>
          <w:numId w:val="24"/>
        </w:numPr>
        <w:rPr>
          <w:rFonts w:ascii="Times New Roman" w:hAnsi="Times New Roman" w:cs="Times New Roman"/>
        </w:rPr>
      </w:pPr>
      <w:r w:rsidRPr="00CF594A">
        <w:rPr>
          <w:rFonts w:ascii="Times New Roman" w:hAnsi="Times New Roman" w:cs="Times New Roman"/>
        </w:rPr>
        <w:t xml:space="preserve">Increase Affordability of Noncredit Training for Students, particularly those who are low-income, un- or underemployed, and or otherwise underrepresented in the sector in which training is </w:t>
      </w:r>
      <w:r w:rsidR="00AA0D8A" w:rsidRPr="00CF594A">
        <w:rPr>
          <w:rFonts w:ascii="Times New Roman" w:hAnsi="Times New Roman" w:cs="Times New Roman"/>
        </w:rPr>
        <w:t>offered</w:t>
      </w:r>
      <w:r w:rsidRPr="00CF594A">
        <w:rPr>
          <w:rFonts w:ascii="Times New Roman" w:hAnsi="Times New Roman" w:cs="Times New Roman"/>
        </w:rPr>
        <w:t>. Activities may include offsetting costs of training, creating noncredit apprenticeship programs, and increasing efficiencies to sustain affordability.</w:t>
      </w:r>
      <w:r w:rsidRPr="00CF594A">
        <w:rPr>
          <w:rFonts w:ascii="Times New Roman" w:eastAsiaTheme="majorEastAsia" w:hAnsi="Times New Roman" w:cs="Times New Roman"/>
          <w:color w:val="0F4761" w:themeColor="accent1" w:themeShade="BF"/>
          <w:sz w:val="32"/>
          <w:szCs w:val="32"/>
        </w:rPr>
        <w:t xml:space="preserve"> </w:t>
      </w:r>
    </w:p>
    <w:p w14:paraId="59FF83E2" w14:textId="6A7F28A6" w:rsidR="00854E8D" w:rsidRPr="00CF594A" w:rsidRDefault="00854E8D" w:rsidP="00854E8D">
      <w:pPr>
        <w:keepNext/>
        <w:keepLines/>
        <w:spacing w:before="160" w:after="80"/>
        <w:outlineLvl w:val="1"/>
        <w:rPr>
          <w:rFonts w:ascii="Times New Roman" w:eastAsiaTheme="majorEastAsia" w:hAnsi="Times New Roman" w:cs="Times New Roman"/>
          <w:color w:val="0F4761" w:themeColor="accent1" w:themeShade="BF"/>
          <w:sz w:val="32"/>
          <w:szCs w:val="32"/>
        </w:rPr>
      </w:pPr>
      <w:bookmarkStart w:id="6" w:name="_Toc222730801"/>
      <w:r w:rsidRPr="00CF594A">
        <w:rPr>
          <w:rFonts w:ascii="Times New Roman" w:eastAsiaTheme="majorEastAsia" w:hAnsi="Times New Roman" w:cs="Times New Roman"/>
          <w:color w:val="0F4761" w:themeColor="accent1" w:themeShade="BF"/>
          <w:sz w:val="32"/>
          <w:szCs w:val="32"/>
        </w:rPr>
        <w:t>Required Activities</w:t>
      </w:r>
      <w:bookmarkEnd w:id="6"/>
    </w:p>
    <w:p w14:paraId="19414AB8" w14:textId="5F0C77A6" w:rsidR="00854E8D" w:rsidRPr="00CF594A" w:rsidRDefault="00854E8D" w:rsidP="001D5F2C">
      <w:pPr>
        <w:pStyle w:val="ListParagraph"/>
        <w:numPr>
          <w:ilvl w:val="0"/>
          <w:numId w:val="36"/>
        </w:numPr>
        <w:rPr>
          <w:rFonts w:ascii="Times New Roman" w:hAnsi="Times New Roman" w:cs="Times New Roman"/>
        </w:rPr>
      </w:pPr>
      <w:bookmarkStart w:id="7" w:name="_Toc221794070"/>
      <w:bookmarkStart w:id="8" w:name="_Toc222320871"/>
      <w:r w:rsidRPr="00CF594A">
        <w:rPr>
          <w:rFonts w:ascii="Times New Roman" w:hAnsi="Times New Roman" w:cs="Times New Roman"/>
        </w:rPr>
        <w:t>Offer Noncredit Training: Colleges are required to utilize grant funds for noncredit training. This must not supplant current offerings. Funding should be utilized for new training and</w:t>
      </w:r>
      <w:r w:rsidR="00E94E9E" w:rsidRPr="00CF594A">
        <w:rPr>
          <w:rFonts w:ascii="Times New Roman" w:hAnsi="Times New Roman" w:cs="Times New Roman"/>
        </w:rPr>
        <w:t>/</w:t>
      </w:r>
      <w:r w:rsidRPr="00CF594A">
        <w:rPr>
          <w:rFonts w:ascii="Times New Roman" w:hAnsi="Times New Roman" w:cs="Times New Roman"/>
        </w:rPr>
        <w:t xml:space="preserve">or expanding current offerings. Training can include customized training for incumbent workers and/or training for new entrants </w:t>
      </w:r>
      <w:r w:rsidR="008A55DF" w:rsidRPr="00CF594A">
        <w:rPr>
          <w:rFonts w:ascii="Times New Roman" w:hAnsi="Times New Roman" w:cs="Times New Roman"/>
        </w:rPr>
        <w:t>in</w:t>
      </w:r>
      <w:r w:rsidRPr="00CF594A">
        <w:rPr>
          <w:rFonts w:ascii="Times New Roman" w:hAnsi="Times New Roman" w:cs="Times New Roman"/>
        </w:rPr>
        <w:t xml:space="preserve"> the workforce that culminates in an industry-recognized credential. Training must be </w:t>
      </w:r>
      <w:r w:rsidR="008A55DF" w:rsidRPr="00CF594A">
        <w:rPr>
          <w:rFonts w:ascii="Times New Roman" w:hAnsi="Times New Roman" w:cs="Times New Roman"/>
        </w:rPr>
        <w:t>in</w:t>
      </w:r>
      <w:r w:rsidRPr="00CF594A">
        <w:rPr>
          <w:rFonts w:ascii="Times New Roman" w:hAnsi="Times New Roman" w:cs="Times New Roman"/>
        </w:rPr>
        <w:t xml:space="preserve"> an in-demand or an emerging field, and activities must be directly related to workforce development. For the purposes of this NOFO, allowable activities exclude developmental education, youth programs, community enrichment, adult education, and English language acquisition.</w:t>
      </w:r>
      <w:bookmarkEnd w:id="7"/>
      <w:bookmarkEnd w:id="8"/>
    </w:p>
    <w:p w14:paraId="74951C35" w14:textId="77777777" w:rsidR="00854E8D" w:rsidRPr="00CF594A" w:rsidRDefault="00854E8D" w:rsidP="001D5F2C">
      <w:pPr>
        <w:pStyle w:val="ListParagraph"/>
        <w:numPr>
          <w:ilvl w:val="0"/>
          <w:numId w:val="36"/>
        </w:numPr>
        <w:rPr>
          <w:rFonts w:ascii="Times New Roman" w:hAnsi="Times New Roman" w:cs="Times New Roman"/>
        </w:rPr>
      </w:pPr>
      <w:bookmarkStart w:id="9" w:name="_Toc221794071"/>
      <w:bookmarkStart w:id="10" w:name="_Toc222320872"/>
      <w:r w:rsidRPr="00CF594A">
        <w:rPr>
          <w:rFonts w:ascii="Times New Roman" w:hAnsi="Times New Roman" w:cs="Times New Roman"/>
        </w:rPr>
        <w:t>Articulate Noncredit to Credit Transitions: Colleges must identify at least one noncredit offering to articulate/map a pathway and/or process for students to transition from noncredit to credit without duplicating courses or competencies. For most community colleges, bifurcation exists between the noncredit and credit functions of the college. Thus, students often lack a direct pathway into credit programs to continue their education. Funding cannot be utilized to support credit programming. Technical assistance will be provided for this activity.</w:t>
      </w:r>
      <w:bookmarkEnd w:id="9"/>
      <w:bookmarkEnd w:id="10"/>
    </w:p>
    <w:p w14:paraId="5C01325A" w14:textId="2CF4F742" w:rsidR="00854E8D" w:rsidRPr="00CF594A" w:rsidRDefault="00854E8D" w:rsidP="00CF594A">
      <w:pPr>
        <w:pStyle w:val="ListParagraph"/>
        <w:numPr>
          <w:ilvl w:val="0"/>
          <w:numId w:val="36"/>
        </w:numPr>
        <w:rPr>
          <w:rFonts w:ascii="Times New Roman" w:hAnsi="Times New Roman" w:cs="Times New Roman"/>
        </w:rPr>
      </w:pPr>
      <w:bookmarkStart w:id="11" w:name="_Toc221794072"/>
      <w:bookmarkStart w:id="12" w:name="_Toc222320873"/>
      <w:r w:rsidRPr="00CF594A">
        <w:rPr>
          <w:rFonts w:ascii="Times New Roman" w:hAnsi="Times New Roman" w:cs="Times New Roman"/>
        </w:rPr>
        <w:t xml:space="preserve">Noncredit Data Collection: Through this grant opportunity, the ICCB will be enhancing its noncredit data collection. Colleges should utilize grant resources to bolster their collection and tracking of noncredit data elements, including upgrading of systems, staff </w:t>
      </w:r>
      <w:r w:rsidRPr="00CF594A">
        <w:rPr>
          <w:rFonts w:ascii="Times New Roman" w:hAnsi="Times New Roman" w:cs="Times New Roman"/>
        </w:rPr>
        <w:lastRenderedPageBreak/>
        <w:t>capacity, etc. Robust and thorough data collection is critical to evaluating and demonstrating the importance of community college noncredit offerings to the state’s economy and workforce. The ICCB will work with colleges over the grant period to identify additional data elements that will be added to the N1 Collection.</w:t>
      </w:r>
      <w:bookmarkEnd w:id="11"/>
      <w:bookmarkEnd w:id="12"/>
      <w:r w:rsidRPr="00CF594A">
        <w:rPr>
          <w:rFonts w:ascii="Times New Roman" w:eastAsiaTheme="majorEastAsia" w:hAnsi="Times New Roman" w:cs="Times New Roman"/>
          <w:color w:val="0F4761" w:themeColor="accent1" w:themeShade="BF"/>
          <w:sz w:val="32"/>
          <w:szCs w:val="32"/>
        </w:rPr>
        <w:t xml:space="preserve"> </w:t>
      </w:r>
    </w:p>
    <w:p w14:paraId="0E59192F" w14:textId="0CACCB55" w:rsidR="00854E8D" w:rsidRPr="00CF594A" w:rsidRDefault="00854E8D" w:rsidP="00854E8D">
      <w:pPr>
        <w:keepNext/>
        <w:keepLines/>
        <w:spacing w:before="160" w:after="80"/>
        <w:outlineLvl w:val="1"/>
        <w:rPr>
          <w:rFonts w:ascii="Times New Roman" w:eastAsiaTheme="majorEastAsia" w:hAnsi="Times New Roman" w:cs="Times New Roman"/>
          <w:color w:val="0F4761" w:themeColor="accent1" w:themeShade="BF"/>
          <w:sz w:val="32"/>
          <w:szCs w:val="32"/>
        </w:rPr>
      </w:pPr>
      <w:bookmarkStart w:id="13" w:name="_Toc222730802"/>
      <w:r w:rsidRPr="00CF594A">
        <w:rPr>
          <w:rFonts w:ascii="Times New Roman" w:eastAsiaTheme="majorEastAsia" w:hAnsi="Times New Roman" w:cs="Times New Roman"/>
          <w:color w:val="0F4761" w:themeColor="accent1" w:themeShade="BF"/>
          <w:sz w:val="32"/>
          <w:szCs w:val="32"/>
        </w:rPr>
        <w:t>Allowable Activities</w:t>
      </w:r>
      <w:bookmarkEnd w:id="13"/>
    </w:p>
    <w:p w14:paraId="3765D1D7" w14:textId="75A1FA60" w:rsidR="00854E8D" w:rsidRPr="00CF594A" w:rsidRDefault="008E68A1" w:rsidP="00854E8D">
      <w:pPr>
        <w:contextualSpacing/>
        <w:rPr>
          <w:rFonts w:ascii="Times New Roman" w:hAnsi="Times New Roman" w:cs="Times New Roman"/>
        </w:rPr>
      </w:pPr>
      <w:r w:rsidRPr="00CF594A">
        <w:rPr>
          <w:rFonts w:ascii="Times New Roman" w:hAnsi="Times New Roman" w:cs="Times New Roman"/>
        </w:rPr>
        <w:t>To</w:t>
      </w:r>
      <w:r w:rsidR="00854E8D" w:rsidRPr="00CF594A">
        <w:rPr>
          <w:rFonts w:ascii="Times New Roman" w:hAnsi="Times New Roman" w:cs="Times New Roman"/>
        </w:rPr>
        <w:t xml:space="preserve"> meet local employer needs, this grant is intended to provide maximum flexibility. Other than the required activities, colleges may utilize grant funds on the following activities. This list is not exclusive and includes:</w:t>
      </w:r>
    </w:p>
    <w:p w14:paraId="2B0073A2" w14:textId="77777777" w:rsidR="00854E8D" w:rsidRPr="00CF594A" w:rsidRDefault="00854E8D" w:rsidP="00854E8D">
      <w:pPr>
        <w:pStyle w:val="ListParagraph"/>
        <w:numPr>
          <w:ilvl w:val="0"/>
          <w:numId w:val="26"/>
        </w:numPr>
        <w:rPr>
          <w:rFonts w:ascii="Times New Roman" w:hAnsi="Times New Roman" w:cs="Times New Roman"/>
        </w:rPr>
      </w:pPr>
      <w:r w:rsidRPr="00CF594A">
        <w:rPr>
          <w:rFonts w:ascii="Times New Roman" w:hAnsi="Times New Roman" w:cs="Times New Roman"/>
        </w:rPr>
        <w:t>Noncredit short-term training programs for employers that support, among others, minority students’/employees’ transition to and retention in employment.</w:t>
      </w:r>
    </w:p>
    <w:p w14:paraId="4B60D69B" w14:textId="77777777" w:rsidR="00854E8D" w:rsidRPr="00CF594A" w:rsidRDefault="00854E8D" w:rsidP="00854E8D">
      <w:pPr>
        <w:pStyle w:val="ListParagraph"/>
        <w:numPr>
          <w:ilvl w:val="0"/>
          <w:numId w:val="26"/>
        </w:numPr>
        <w:rPr>
          <w:rFonts w:ascii="Times New Roman" w:hAnsi="Times New Roman" w:cs="Times New Roman"/>
        </w:rPr>
      </w:pPr>
      <w:r w:rsidRPr="00CF594A">
        <w:rPr>
          <w:rFonts w:ascii="Times New Roman" w:hAnsi="Times New Roman" w:cs="Times New Roman"/>
        </w:rPr>
        <w:t>Essential (basic) and employability skills training to help employers address this deficit by providing basic skills training and instruction where needed and appropriate. Colleges may provide employability skills training. This may be in the form of workshops for new or current employees to ensure individuals are successful in the workplace.</w:t>
      </w:r>
    </w:p>
    <w:p w14:paraId="5D15E075" w14:textId="77777777" w:rsidR="00854E8D" w:rsidRPr="00CF594A" w:rsidRDefault="00854E8D" w:rsidP="00854E8D">
      <w:pPr>
        <w:pStyle w:val="ListParagraph"/>
        <w:numPr>
          <w:ilvl w:val="0"/>
          <w:numId w:val="26"/>
        </w:numPr>
        <w:rPr>
          <w:rFonts w:ascii="Times New Roman" w:hAnsi="Times New Roman" w:cs="Times New Roman"/>
        </w:rPr>
      </w:pPr>
      <w:r w:rsidRPr="00CF594A">
        <w:rPr>
          <w:rFonts w:ascii="Times New Roman" w:hAnsi="Times New Roman" w:cs="Times New Roman"/>
        </w:rPr>
        <w:t>Business consulting services, process reviews, quality and safety audits</w:t>
      </w:r>
    </w:p>
    <w:p w14:paraId="2B50D4C7" w14:textId="77777777" w:rsidR="00854E8D" w:rsidRPr="00CF594A" w:rsidRDefault="00854E8D" w:rsidP="00854E8D">
      <w:pPr>
        <w:pStyle w:val="ListParagraph"/>
        <w:numPr>
          <w:ilvl w:val="0"/>
          <w:numId w:val="26"/>
        </w:numPr>
        <w:rPr>
          <w:rFonts w:ascii="Times New Roman" w:hAnsi="Times New Roman" w:cs="Times New Roman"/>
        </w:rPr>
      </w:pPr>
      <w:r w:rsidRPr="00CF594A">
        <w:rPr>
          <w:rFonts w:ascii="Times New Roman" w:hAnsi="Times New Roman" w:cs="Times New Roman"/>
        </w:rPr>
        <w:t>Focused on-the-job training</w:t>
      </w:r>
    </w:p>
    <w:p w14:paraId="56FF9BD3" w14:textId="77777777" w:rsidR="00854E8D" w:rsidRPr="00CF594A" w:rsidRDefault="00854E8D" w:rsidP="00854E8D">
      <w:pPr>
        <w:pStyle w:val="ListParagraph"/>
        <w:numPr>
          <w:ilvl w:val="0"/>
          <w:numId w:val="26"/>
        </w:numPr>
        <w:rPr>
          <w:rFonts w:ascii="Times New Roman" w:hAnsi="Times New Roman" w:cs="Times New Roman"/>
        </w:rPr>
      </w:pPr>
      <w:r w:rsidRPr="00CF594A">
        <w:rPr>
          <w:rFonts w:ascii="Times New Roman" w:hAnsi="Times New Roman" w:cs="Times New Roman"/>
        </w:rPr>
        <w:t>Stand-alone, skill-specific workshop or seminar</w:t>
      </w:r>
    </w:p>
    <w:p w14:paraId="2709DD13" w14:textId="3F032B52" w:rsidR="00854E8D" w:rsidRPr="00CF594A" w:rsidRDefault="00854E8D" w:rsidP="00854E8D">
      <w:pPr>
        <w:pStyle w:val="ListParagraph"/>
        <w:numPr>
          <w:ilvl w:val="0"/>
          <w:numId w:val="26"/>
        </w:numPr>
        <w:rPr>
          <w:rFonts w:ascii="Times New Roman" w:hAnsi="Times New Roman" w:cs="Times New Roman"/>
        </w:rPr>
      </w:pPr>
      <w:r w:rsidRPr="00CF594A">
        <w:rPr>
          <w:rFonts w:ascii="Times New Roman" w:hAnsi="Times New Roman" w:cs="Times New Roman"/>
        </w:rPr>
        <w:t xml:space="preserve">Behavioral and skills assessments of business employees or potential hires Entrepreneurship seminars and workshops </w:t>
      </w:r>
      <w:r w:rsidR="00AA0D8A" w:rsidRPr="00CF594A">
        <w:rPr>
          <w:rFonts w:ascii="Times New Roman" w:hAnsi="Times New Roman" w:cs="Times New Roman"/>
        </w:rPr>
        <w:t>for</w:t>
      </w:r>
      <w:r w:rsidRPr="00CF594A">
        <w:rPr>
          <w:rFonts w:ascii="Times New Roman" w:hAnsi="Times New Roman" w:cs="Times New Roman"/>
        </w:rPr>
        <w:t xml:space="preserve"> individuals interested in start-up businesses Contract procurement assistance</w:t>
      </w:r>
    </w:p>
    <w:p w14:paraId="4072D933" w14:textId="77777777" w:rsidR="00854E8D" w:rsidRPr="00CF594A" w:rsidRDefault="00854E8D" w:rsidP="00854E8D">
      <w:pPr>
        <w:pStyle w:val="ListParagraph"/>
        <w:numPr>
          <w:ilvl w:val="0"/>
          <w:numId w:val="26"/>
        </w:numPr>
        <w:rPr>
          <w:rFonts w:ascii="Times New Roman" w:hAnsi="Times New Roman" w:cs="Times New Roman"/>
        </w:rPr>
      </w:pPr>
      <w:r w:rsidRPr="00CF594A">
        <w:rPr>
          <w:rFonts w:ascii="Times New Roman" w:hAnsi="Times New Roman" w:cs="Times New Roman"/>
        </w:rPr>
        <w:t>Business attraction, retention and expansion assistance to economic development entities and employers</w:t>
      </w:r>
    </w:p>
    <w:p w14:paraId="11035551" w14:textId="77777777" w:rsidR="00854E8D" w:rsidRPr="00CF594A" w:rsidRDefault="00854E8D" w:rsidP="00854E8D">
      <w:pPr>
        <w:pStyle w:val="ListParagraph"/>
        <w:numPr>
          <w:ilvl w:val="0"/>
          <w:numId w:val="26"/>
        </w:numPr>
        <w:rPr>
          <w:rFonts w:ascii="Times New Roman" w:hAnsi="Times New Roman" w:cs="Times New Roman"/>
        </w:rPr>
      </w:pPr>
      <w:r w:rsidRPr="00CF594A">
        <w:rPr>
          <w:rFonts w:ascii="Times New Roman" w:hAnsi="Times New Roman" w:cs="Times New Roman"/>
        </w:rPr>
        <w:t>Noncredit curriculum development (or alignment to credit programming)</w:t>
      </w:r>
    </w:p>
    <w:p w14:paraId="47ECCB75" w14:textId="77777777" w:rsidR="00854E8D" w:rsidRPr="00CF594A" w:rsidRDefault="00854E8D" w:rsidP="00854E8D">
      <w:pPr>
        <w:pStyle w:val="ListParagraph"/>
        <w:numPr>
          <w:ilvl w:val="0"/>
          <w:numId w:val="26"/>
        </w:numPr>
        <w:rPr>
          <w:rFonts w:ascii="Times New Roman" w:hAnsi="Times New Roman" w:cs="Times New Roman"/>
        </w:rPr>
      </w:pPr>
      <w:r w:rsidRPr="00CF594A">
        <w:rPr>
          <w:rFonts w:ascii="Times New Roman" w:hAnsi="Times New Roman" w:cs="Times New Roman"/>
        </w:rPr>
        <w:t>Collaboration efforts between noncredit and credit to improve student experience</w:t>
      </w:r>
    </w:p>
    <w:p w14:paraId="624628D6" w14:textId="77777777" w:rsidR="00854E8D" w:rsidRPr="00CF594A" w:rsidRDefault="00854E8D" w:rsidP="00854E8D">
      <w:pPr>
        <w:pStyle w:val="ListParagraph"/>
        <w:numPr>
          <w:ilvl w:val="0"/>
          <w:numId w:val="26"/>
        </w:numPr>
        <w:rPr>
          <w:rFonts w:ascii="Times New Roman" w:hAnsi="Times New Roman" w:cs="Times New Roman"/>
        </w:rPr>
      </w:pPr>
      <w:r w:rsidRPr="00CF594A">
        <w:rPr>
          <w:rFonts w:ascii="Times New Roman" w:hAnsi="Times New Roman" w:cs="Times New Roman"/>
        </w:rPr>
        <w:t>Program accreditation</w:t>
      </w:r>
    </w:p>
    <w:p w14:paraId="389971B5" w14:textId="65B02619" w:rsidR="00854E8D" w:rsidRPr="00CF594A" w:rsidRDefault="00854E8D" w:rsidP="00854E8D">
      <w:pPr>
        <w:pStyle w:val="ListParagraph"/>
        <w:numPr>
          <w:ilvl w:val="0"/>
          <w:numId w:val="26"/>
        </w:numPr>
        <w:rPr>
          <w:rFonts w:ascii="Times New Roman" w:hAnsi="Times New Roman" w:cs="Times New Roman"/>
        </w:rPr>
      </w:pPr>
      <w:r w:rsidRPr="00CF594A">
        <w:rPr>
          <w:rFonts w:ascii="Times New Roman" w:hAnsi="Times New Roman" w:cs="Times New Roman"/>
        </w:rPr>
        <w:t>Collaborations with internal partners to increase student pipelines and improve student experience, such as adult education, student services, Veterans, disability and access centers, etc.</w:t>
      </w:r>
    </w:p>
    <w:p w14:paraId="71AC1008" w14:textId="77777777" w:rsidR="00854E8D" w:rsidRPr="00CF594A" w:rsidRDefault="00854E8D" w:rsidP="00854E8D">
      <w:pPr>
        <w:pStyle w:val="ListParagraph"/>
        <w:numPr>
          <w:ilvl w:val="0"/>
          <w:numId w:val="26"/>
        </w:numPr>
        <w:rPr>
          <w:rFonts w:ascii="Times New Roman" w:hAnsi="Times New Roman" w:cs="Times New Roman"/>
        </w:rPr>
      </w:pPr>
      <w:r w:rsidRPr="00CF594A">
        <w:rPr>
          <w:rFonts w:ascii="Times New Roman" w:hAnsi="Times New Roman" w:cs="Times New Roman"/>
        </w:rPr>
        <w:t>Collaborations with other community colleges regionally to address workforce needs Strengthening partnerships with external entities designed to support employers’</w:t>
      </w:r>
    </w:p>
    <w:p w14:paraId="70EFF698" w14:textId="28816B1A" w:rsidR="00854E8D" w:rsidRPr="00CF594A" w:rsidRDefault="00B07CC1" w:rsidP="00854E8D">
      <w:pPr>
        <w:pStyle w:val="ListParagraph"/>
        <w:numPr>
          <w:ilvl w:val="0"/>
          <w:numId w:val="26"/>
        </w:numPr>
        <w:rPr>
          <w:rFonts w:ascii="Times New Roman" w:hAnsi="Times New Roman" w:cs="Times New Roman"/>
        </w:rPr>
      </w:pPr>
      <w:r>
        <w:rPr>
          <w:rFonts w:ascii="Times New Roman" w:hAnsi="Times New Roman" w:cs="Times New Roman"/>
        </w:rPr>
        <w:t>T</w:t>
      </w:r>
      <w:r w:rsidR="00854E8D" w:rsidRPr="00CF594A">
        <w:rPr>
          <w:rFonts w:ascii="Times New Roman" w:hAnsi="Times New Roman" w:cs="Times New Roman"/>
        </w:rPr>
        <w:t>raining/employment needs, such as chambers of commerce, local workforce areas, industry associations, economic development, and public workforce programs.</w:t>
      </w:r>
    </w:p>
    <w:p w14:paraId="08ABF249" w14:textId="438FA6EC" w:rsidR="00854E8D" w:rsidRPr="00CF594A" w:rsidRDefault="00854E8D" w:rsidP="00854E8D">
      <w:pPr>
        <w:pStyle w:val="ListParagraph"/>
        <w:numPr>
          <w:ilvl w:val="0"/>
          <w:numId w:val="26"/>
        </w:numPr>
        <w:rPr>
          <w:rFonts w:ascii="Times New Roman" w:hAnsi="Times New Roman" w:cs="Times New Roman"/>
        </w:rPr>
      </w:pPr>
      <w:r w:rsidRPr="00CF594A">
        <w:rPr>
          <w:rFonts w:ascii="Times New Roman" w:hAnsi="Times New Roman" w:cs="Times New Roman"/>
        </w:rPr>
        <w:t xml:space="preserve">Offering wraparound support services to students, including coaching and/or stipends </w:t>
      </w:r>
      <w:r w:rsidR="008E68A1" w:rsidRPr="00CF594A">
        <w:rPr>
          <w:rFonts w:ascii="Times New Roman" w:hAnsi="Times New Roman" w:cs="Times New Roman"/>
        </w:rPr>
        <w:t>n</w:t>
      </w:r>
      <w:r w:rsidRPr="00CF594A">
        <w:rPr>
          <w:rFonts w:ascii="Times New Roman" w:hAnsi="Times New Roman" w:cs="Times New Roman"/>
        </w:rPr>
        <w:t xml:space="preserve">oncredit apprenticeship programs </w:t>
      </w:r>
      <w:r w:rsidRPr="00CF594A">
        <w:rPr>
          <w:rFonts w:ascii="Times New Roman" w:hAnsi="Times New Roman" w:cs="Times New Roman"/>
        </w:rPr>
        <w:br w:type="page"/>
      </w:r>
    </w:p>
    <w:p w14:paraId="477A9962" w14:textId="77777777" w:rsidR="00854E8D" w:rsidRPr="00CF594A" w:rsidRDefault="00854E8D" w:rsidP="00854E8D">
      <w:pPr>
        <w:keepNext/>
        <w:keepLines/>
        <w:spacing w:before="360" w:after="80"/>
        <w:outlineLvl w:val="0"/>
        <w:rPr>
          <w:rFonts w:ascii="Times New Roman" w:eastAsiaTheme="majorEastAsia" w:hAnsi="Times New Roman" w:cs="Times New Roman"/>
          <w:color w:val="0F4761" w:themeColor="accent1" w:themeShade="BF"/>
          <w:sz w:val="40"/>
          <w:szCs w:val="40"/>
        </w:rPr>
      </w:pPr>
      <w:bookmarkStart w:id="14" w:name="_Toc222730803"/>
      <w:r w:rsidRPr="00CF594A">
        <w:rPr>
          <w:rFonts w:ascii="Times New Roman" w:eastAsiaTheme="majorEastAsia" w:hAnsi="Times New Roman" w:cs="Times New Roman"/>
          <w:color w:val="0F4761" w:themeColor="accent1" w:themeShade="BF"/>
          <w:sz w:val="40"/>
          <w:szCs w:val="40"/>
        </w:rPr>
        <w:lastRenderedPageBreak/>
        <w:t>Section #3: Budget Components</w:t>
      </w:r>
      <w:bookmarkEnd w:id="14"/>
    </w:p>
    <w:p w14:paraId="455B2DA7" w14:textId="77777777" w:rsidR="00854E8D" w:rsidRPr="00CF594A" w:rsidRDefault="00854E8D" w:rsidP="00854E8D">
      <w:pPr>
        <w:keepNext/>
        <w:keepLines/>
        <w:spacing w:before="160" w:after="80"/>
        <w:outlineLvl w:val="1"/>
        <w:rPr>
          <w:rFonts w:ascii="Times New Roman" w:eastAsiaTheme="majorEastAsia" w:hAnsi="Times New Roman" w:cs="Times New Roman"/>
          <w:color w:val="0F4761" w:themeColor="accent1" w:themeShade="BF"/>
          <w:sz w:val="32"/>
          <w:szCs w:val="32"/>
        </w:rPr>
      </w:pPr>
      <w:bookmarkStart w:id="15" w:name="_Toc222730804"/>
      <w:r w:rsidRPr="00CF594A">
        <w:rPr>
          <w:rFonts w:ascii="Times New Roman" w:eastAsiaTheme="majorEastAsia" w:hAnsi="Times New Roman" w:cs="Times New Roman"/>
          <w:color w:val="0F4761" w:themeColor="accent1" w:themeShade="BF"/>
          <w:sz w:val="32"/>
          <w:szCs w:val="32"/>
        </w:rPr>
        <w:t>Budget Description</w:t>
      </w:r>
      <w:bookmarkEnd w:id="15"/>
    </w:p>
    <w:p w14:paraId="481855B8" w14:textId="1930EFE3" w:rsidR="00854E8D" w:rsidRPr="00CF594A" w:rsidRDefault="00854E8D" w:rsidP="001D5F2C">
      <w:pPr>
        <w:rPr>
          <w:rFonts w:ascii="Times New Roman" w:hAnsi="Times New Roman" w:cs="Times New Roman"/>
        </w:rPr>
      </w:pPr>
      <w:bookmarkStart w:id="16" w:name="_Toc221794076"/>
      <w:bookmarkStart w:id="17" w:name="_Toc222320877"/>
      <w:r w:rsidRPr="00CF594A">
        <w:rPr>
          <w:rFonts w:ascii="Times New Roman" w:hAnsi="Times New Roman" w:cs="Times New Roman"/>
        </w:rPr>
        <w:t xml:space="preserve">The GATA Budget Template (modified for non-GATA) is where you will show line-item expenses. All applicants must complete Section A and provide a </w:t>
      </w:r>
      <w:r w:rsidR="00010E43" w:rsidRPr="00CF594A">
        <w:rPr>
          <w:rFonts w:ascii="Times New Roman" w:hAnsi="Times New Roman" w:cs="Times New Roman"/>
        </w:rPr>
        <w:t>breakdown</w:t>
      </w:r>
      <w:r w:rsidRPr="00CF594A">
        <w:rPr>
          <w:rFonts w:ascii="Times New Roman" w:hAnsi="Times New Roman" w:cs="Times New Roman"/>
        </w:rPr>
        <w:t xml:space="preserve"> by the applicable budget categories shown in lines 1-17. Since the NSAW Grant runs on a yearly cycle, you only should complete the column under "Year 1."</w:t>
      </w:r>
      <w:bookmarkEnd w:id="16"/>
      <w:bookmarkEnd w:id="17"/>
      <w:r w:rsidRPr="00CF594A">
        <w:rPr>
          <w:rFonts w:ascii="Times New Roman" w:hAnsi="Times New Roman" w:cs="Times New Roman"/>
        </w:rPr>
        <w:t xml:space="preserve"> </w:t>
      </w:r>
    </w:p>
    <w:p w14:paraId="492267EF" w14:textId="498627C1" w:rsidR="00854E8D" w:rsidRPr="00CF594A" w:rsidRDefault="00854E8D" w:rsidP="00854E8D">
      <w:pPr>
        <w:keepNext/>
        <w:keepLines/>
        <w:spacing w:before="160" w:after="80"/>
        <w:outlineLvl w:val="1"/>
        <w:rPr>
          <w:rFonts w:ascii="Times New Roman" w:eastAsiaTheme="majorEastAsia" w:hAnsi="Times New Roman" w:cs="Times New Roman"/>
          <w:color w:val="0F4761" w:themeColor="accent1" w:themeShade="BF"/>
          <w:sz w:val="32"/>
          <w:szCs w:val="32"/>
        </w:rPr>
      </w:pPr>
      <w:bookmarkStart w:id="18" w:name="_Toc222730805"/>
      <w:r w:rsidRPr="00CF594A">
        <w:rPr>
          <w:rFonts w:ascii="Times New Roman" w:eastAsiaTheme="majorEastAsia" w:hAnsi="Times New Roman" w:cs="Times New Roman"/>
          <w:color w:val="0F4761" w:themeColor="accent1" w:themeShade="BF"/>
          <w:sz w:val="32"/>
          <w:szCs w:val="32"/>
        </w:rPr>
        <w:t>Budget Modifications</w:t>
      </w:r>
      <w:bookmarkEnd w:id="18"/>
    </w:p>
    <w:p w14:paraId="4D1397E4" w14:textId="77777777" w:rsidR="00854E8D" w:rsidRPr="00CF594A" w:rsidRDefault="00854E8D" w:rsidP="001D5F2C">
      <w:pPr>
        <w:rPr>
          <w:rFonts w:ascii="Times New Roman" w:hAnsi="Times New Roman" w:cs="Times New Roman"/>
        </w:rPr>
      </w:pPr>
      <w:bookmarkStart w:id="19" w:name="_Toc221794078"/>
      <w:bookmarkStart w:id="20" w:name="_Toc222320879"/>
      <w:r w:rsidRPr="00CF594A">
        <w:rPr>
          <w:rFonts w:ascii="Times New Roman" w:hAnsi="Times New Roman" w:cs="Times New Roman"/>
        </w:rPr>
        <w:t>Discretionary budget transfers between budget categories are capped at $50,000 and limited to 10% of the award. Stated another way, if the budget change from the approved budget is greater than $50,000 between budget categories or the amount of the increase to any budget category is over 10% of the award, then a budget modification is required. Categories not included in the budget (null or zero-dollar budget categories) cannot be modified without a budget modification.</w:t>
      </w:r>
      <w:bookmarkEnd w:id="19"/>
      <w:bookmarkEnd w:id="20"/>
      <w:r w:rsidRPr="00CF594A">
        <w:rPr>
          <w:rFonts w:ascii="Times New Roman" w:hAnsi="Times New Roman" w:cs="Times New Roman"/>
        </w:rPr>
        <w:t xml:space="preserve"> </w:t>
      </w:r>
    </w:p>
    <w:p w14:paraId="03B6D9E7" w14:textId="778A0FD7" w:rsidR="00854E8D" w:rsidRPr="00CF594A" w:rsidRDefault="00854E8D" w:rsidP="001D5F2C">
      <w:pPr>
        <w:rPr>
          <w:rFonts w:ascii="Times New Roman" w:hAnsi="Times New Roman" w:cs="Times New Roman"/>
        </w:rPr>
      </w:pPr>
      <w:bookmarkStart w:id="21" w:name="_Toc221794079"/>
      <w:bookmarkStart w:id="22" w:name="_Toc222320880"/>
      <w:r w:rsidRPr="00CF594A">
        <w:rPr>
          <w:rFonts w:ascii="Times New Roman" w:hAnsi="Times New Roman" w:cs="Times New Roman"/>
        </w:rPr>
        <w:t xml:space="preserve">Discretionary budget transfers allow for some flexibility in how funds are used within the approved budget. However, the approved budget itself cannot be altered without a formal budget modification. Discretionary revisions are not to be </w:t>
      </w:r>
      <w:r w:rsidR="00010E43" w:rsidRPr="00CF594A">
        <w:rPr>
          <w:rFonts w:ascii="Times New Roman" w:hAnsi="Times New Roman" w:cs="Times New Roman"/>
        </w:rPr>
        <w:t>accrued,</w:t>
      </w:r>
      <w:r w:rsidRPr="00CF594A">
        <w:rPr>
          <w:rFonts w:ascii="Times New Roman" w:hAnsi="Times New Roman" w:cs="Times New Roman"/>
        </w:rPr>
        <w:t xml:space="preserve"> rather each potential iteration of the budget would be compared to the approved budget to determine if a budget modification is necessary. In other words, the “base line” for reviewing the need for a budget modification is always the latest or current approved budget. The ICCB will provide instructions for seeking budget modification approval.</w:t>
      </w:r>
      <w:bookmarkEnd w:id="21"/>
      <w:bookmarkEnd w:id="22"/>
      <w:r w:rsidRPr="00CF594A">
        <w:rPr>
          <w:rFonts w:ascii="Times New Roman" w:hAnsi="Times New Roman" w:cs="Times New Roman"/>
        </w:rPr>
        <w:t xml:space="preserve"> </w:t>
      </w:r>
    </w:p>
    <w:p w14:paraId="3BBF485B" w14:textId="77777777" w:rsidR="00854E8D" w:rsidRPr="00CF594A" w:rsidRDefault="00854E8D" w:rsidP="001D5F2C">
      <w:pPr>
        <w:rPr>
          <w:rFonts w:ascii="Times New Roman" w:eastAsiaTheme="majorEastAsia" w:hAnsi="Times New Roman" w:cs="Times New Roman"/>
          <w:color w:val="0F4761" w:themeColor="accent1" w:themeShade="BF"/>
          <w:sz w:val="28"/>
          <w:szCs w:val="28"/>
        </w:rPr>
      </w:pPr>
      <w:bookmarkStart w:id="23" w:name="_Toc221794080"/>
      <w:bookmarkStart w:id="24" w:name="_Toc222320881"/>
      <w:r w:rsidRPr="00CF594A">
        <w:rPr>
          <w:rFonts w:ascii="Times New Roman" w:hAnsi="Times New Roman" w:cs="Times New Roman"/>
          <w:i/>
          <w:iCs/>
        </w:rPr>
        <w:t>NOTE: The deadline for budget modification requests is 60 days before the end of the award term. Budget modification reviews may take up to 30 days for ICCB to complete.</w:t>
      </w:r>
      <w:bookmarkEnd w:id="23"/>
      <w:bookmarkEnd w:id="24"/>
      <w:r w:rsidRPr="00CF594A">
        <w:rPr>
          <w:rFonts w:ascii="Times New Roman" w:eastAsiaTheme="majorEastAsia" w:hAnsi="Times New Roman" w:cs="Times New Roman"/>
          <w:color w:val="0F4761" w:themeColor="accent1" w:themeShade="BF"/>
          <w:sz w:val="28"/>
          <w:szCs w:val="28"/>
        </w:rPr>
        <w:t xml:space="preserve"> </w:t>
      </w:r>
    </w:p>
    <w:p w14:paraId="5EE49A86" w14:textId="28BEC5F1" w:rsidR="00854E8D" w:rsidRPr="00CF594A" w:rsidRDefault="00854E8D" w:rsidP="00854E8D">
      <w:pPr>
        <w:keepNext/>
        <w:keepLines/>
        <w:spacing w:before="160" w:after="80"/>
        <w:outlineLvl w:val="2"/>
        <w:rPr>
          <w:rFonts w:ascii="Times New Roman" w:eastAsiaTheme="majorEastAsia" w:hAnsi="Times New Roman" w:cs="Times New Roman"/>
          <w:color w:val="0F4761" w:themeColor="accent1" w:themeShade="BF"/>
          <w:sz w:val="28"/>
          <w:szCs w:val="28"/>
        </w:rPr>
      </w:pPr>
      <w:bookmarkStart w:id="25" w:name="_Toc222730806"/>
      <w:r w:rsidRPr="00CF594A">
        <w:rPr>
          <w:rFonts w:ascii="Times New Roman" w:eastAsiaTheme="majorEastAsia" w:hAnsi="Times New Roman" w:cs="Times New Roman"/>
          <w:color w:val="0F4761" w:themeColor="accent1" w:themeShade="BF"/>
          <w:sz w:val="28"/>
          <w:szCs w:val="28"/>
        </w:rPr>
        <w:t>Budget Modification Process</w:t>
      </w:r>
      <w:bookmarkEnd w:id="25"/>
    </w:p>
    <w:p w14:paraId="77F4C461" w14:textId="17AF4400" w:rsidR="00854E8D" w:rsidRPr="00CF594A" w:rsidRDefault="00854E8D" w:rsidP="001D5F2C">
      <w:pPr>
        <w:rPr>
          <w:rFonts w:ascii="Times New Roman" w:hAnsi="Times New Roman" w:cs="Times New Roman"/>
        </w:rPr>
      </w:pPr>
      <w:bookmarkStart w:id="26" w:name="_Toc221794082"/>
      <w:bookmarkStart w:id="27" w:name="_Toc222320883"/>
      <w:r w:rsidRPr="00CF594A">
        <w:rPr>
          <w:rFonts w:ascii="Times New Roman" w:hAnsi="Times New Roman" w:cs="Times New Roman"/>
        </w:rPr>
        <w:t xml:space="preserve">During the fiscal year, NSAW Grantees may need to </w:t>
      </w:r>
      <w:r w:rsidR="008E68A1" w:rsidRPr="00CF594A">
        <w:rPr>
          <w:rFonts w:ascii="Times New Roman" w:hAnsi="Times New Roman" w:cs="Times New Roman"/>
        </w:rPr>
        <w:t>adjust</w:t>
      </w:r>
      <w:r w:rsidRPr="00CF594A">
        <w:rPr>
          <w:rFonts w:ascii="Times New Roman" w:hAnsi="Times New Roman" w:cs="Times New Roman"/>
        </w:rPr>
        <w:t xml:space="preserve"> their grant budgets.</w:t>
      </w:r>
      <w:bookmarkEnd w:id="26"/>
      <w:bookmarkEnd w:id="27"/>
    </w:p>
    <w:p w14:paraId="041EB607" w14:textId="77777777" w:rsidR="00854E8D" w:rsidRPr="00CF594A" w:rsidRDefault="00854E8D" w:rsidP="001D5F2C">
      <w:pPr>
        <w:rPr>
          <w:rFonts w:ascii="Times New Roman" w:hAnsi="Times New Roman" w:cs="Times New Roman"/>
        </w:rPr>
      </w:pPr>
      <w:bookmarkStart w:id="28" w:name="_Toc221794083"/>
      <w:bookmarkStart w:id="29" w:name="_Toc222320884"/>
      <w:r w:rsidRPr="00CF594A">
        <w:rPr>
          <w:rFonts w:ascii="Times New Roman" w:hAnsi="Times New Roman" w:cs="Times New Roman"/>
        </w:rPr>
        <w:t>If a project needs major adjustments in funding, then the ICCB must review and approve those changes. All major budget and scope modifications must be made and approved prior to major adjustments/expenditures.</w:t>
      </w:r>
      <w:bookmarkEnd w:id="28"/>
      <w:bookmarkEnd w:id="29"/>
    </w:p>
    <w:p w14:paraId="2939D687" w14:textId="77777777" w:rsidR="00854E8D" w:rsidRPr="00CF594A" w:rsidRDefault="00854E8D" w:rsidP="001D5F2C">
      <w:pPr>
        <w:rPr>
          <w:rFonts w:ascii="Times New Roman" w:hAnsi="Times New Roman" w:cs="Times New Roman"/>
        </w:rPr>
      </w:pPr>
      <w:bookmarkStart w:id="30" w:name="_Toc221794084"/>
      <w:bookmarkStart w:id="31" w:name="_Toc222320885"/>
      <w:r w:rsidRPr="00CF594A">
        <w:rPr>
          <w:rFonts w:ascii="Times New Roman" w:hAnsi="Times New Roman" w:cs="Times New Roman"/>
        </w:rPr>
        <w:t>To request a budget modification for the NSAW Grant, please complete the standard ICCB Budget Modification Request Form and use the following link to submit your budget modification:</w:t>
      </w:r>
      <w:bookmarkEnd w:id="30"/>
      <w:bookmarkEnd w:id="31"/>
    </w:p>
    <w:bookmarkStart w:id="32" w:name="_Toc221794085"/>
    <w:bookmarkStart w:id="33" w:name="_Toc222320886"/>
    <w:p w14:paraId="54DCE055" w14:textId="3488E3E9" w:rsidR="00614AC0" w:rsidRPr="00CF594A" w:rsidRDefault="00B07CC1" w:rsidP="001D5F2C">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w:instrText>
      </w:r>
      <w:r w:rsidRPr="00B07CC1">
        <w:rPr>
          <w:rFonts w:ascii="Times New Roman" w:hAnsi="Times New Roman" w:cs="Times New Roman"/>
        </w:rPr>
        <w:instrText>https://www.iccb.org/budgetmods/</w:instrText>
      </w:r>
      <w:r>
        <w:rPr>
          <w:rFonts w:ascii="Times New Roman" w:hAnsi="Times New Roman" w:cs="Times New Roman"/>
        </w:rPr>
        <w:instrText>"</w:instrText>
      </w:r>
      <w:r>
        <w:rPr>
          <w:rFonts w:ascii="Times New Roman" w:hAnsi="Times New Roman" w:cs="Times New Roman"/>
        </w:rPr>
      </w:r>
      <w:r>
        <w:rPr>
          <w:rFonts w:ascii="Times New Roman" w:hAnsi="Times New Roman" w:cs="Times New Roman"/>
        </w:rPr>
        <w:fldChar w:fldCharType="separate"/>
      </w:r>
      <w:r w:rsidRPr="00FB0FBC">
        <w:rPr>
          <w:rStyle w:val="Hyperlink"/>
          <w:rFonts w:ascii="Times New Roman" w:hAnsi="Times New Roman" w:cs="Times New Roman"/>
        </w:rPr>
        <w:t>https://www.iccb.org/budgetmods/</w:t>
      </w:r>
      <w:bookmarkEnd w:id="32"/>
      <w:bookmarkEnd w:id="33"/>
      <w:r>
        <w:rPr>
          <w:rFonts w:ascii="Times New Roman" w:hAnsi="Times New Roman" w:cs="Times New Roman"/>
        </w:rPr>
        <w:fldChar w:fldCharType="end"/>
      </w:r>
      <w:r w:rsidR="00854E8D" w:rsidRPr="00CF594A">
        <w:rPr>
          <w:rFonts w:ascii="Times New Roman" w:hAnsi="Times New Roman" w:cs="Times New Roman"/>
        </w:rPr>
        <w:t xml:space="preserve"> </w:t>
      </w:r>
    </w:p>
    <w:p w14:paraId="37CC7594" w14:textId="1A0C5553" w:rsidR="00854E8D" w:rsidRPr="00CF594A" w:rsidRDefault="00614AC0" w:rsidP="00AA0D8A">
      <w:pPr>
        <w:pStyle w:val="Heading2"/>
        <w:rPr>
          <w:rFonts w:ascii="Times New Roman" w:hAnsi="Times New Roman" w:cs="Times New Roman"/>
        </w:rPr>
      </w:pPr>
      <w:bookmarkStart w:id="34" w:name="_Toc222730807"/>
      <w:r w:rsidRPr="00CF594A">
        <w:rPr>
          <w:rFonts w:ascii="Times New Roman" w:hAnsi="Times New Roman" w:cs="Times New Roman"/>
        </w:rPr>
        <w:t>Post Allocation Budget and Summary</w:t>
      </w:r>
      <w:bookmarkEnd w:id="34"/>
    </w:p>
    <w:p w14:paraId="4CECCD83" w14:textId="0AC848E0" w:rsidR="00614AC0" w:rsidRPr="00CF594A" w:rsidRDefault="00614AC0" w:rsidP="00854E8D">
      <w:pPr>
        <w:rPr>
          <w:rFonts w:ascii="Times New Roman" w:hAnsi="Times New Roman" w:cs="Times New Roman"/>
        </w:rPr>
      </w:pPr>
      <w:r w:rsidRPr="00CF594A">
        <w:rPr>
          <w:rFonts w:ascii="Times New Roman" w:hAnsi="Times New Roman" w:cs="Times New Roman"/>
        </w:rPr>
        <w:t xml:space="preserve">Once allocations are posted on the ICCB website, an email is sent to applicants with the website link. ICCB staff will reach out to grantees to make necessary adjustments. Adjustments could be </w:t>
      </w:r>
      <w:r w:rsidRPr="00CF594A">
        <w:rPr>
          <w:rFonts w:ascii="Times New Roman" w:hAnsi="Times New Roman" w:cs="Times New Roman"/>
        </w:rPr>
        <w:lastRenderedPageBreak/>
        <w:t xml:space="preserve">on the budget, the narrative, or the project overview. </w:t>
      </w:r>
      <w:r w:rsidR="008E68A1" w:rsidRPr="00CF594A">
        <w:rPr>
          <w:rFonts w:ascii="Times New Roman" w:hAnsi="Times New Roman" w:cs="Times New Roman"/>
        </w:rPr>
        <w:t>All</w:t>
      </w:r>
      <w:r w:rsidRPr="00CF594A">
        <w:rPr>
          <w:rFonts w:ascii="Times New Roman" w:hAnsi="Times New Roman" w:cs="Times New Roman"/>
        </w:rPr>
        <w:t xml:space="preserve"> these changes need to be made and resubmitted through JotForm. </w:t>
      </w:r>
    </w:p>
    <w:p w14:paraId="74107A5B" w14:textId="2AE4F0F4" w:rsidR="00614AC0" w:rsidRPr="00CF594A" w:rsidRDefault="00614AC0" w:rsidP="00614AC0">
      <w:pPr>
        <w:rPr>
          <w:rFonts w:ascii="Times New Roman" w:hAnsi="Times New Roman" w:cs="Times New Roman"/>
        </w:rPr>
      </w:pPr>
      <w:r w:rsidRPr="00CF594A">
        <w:rPr>
          <w:rFonts w:ascii="Times New Roman" w:hAnsi="Times New Roman" w:cs="Times New Roman"/>
        </w:rPr>
        <w:t>Budget Changes (most common examples):</w:t>
      </w:r>
    </w:p>
    <w:p w14:paraId="66B32AE6" w14:textId="27C85FFB" w:rsidR="008E68A1" w:rsidRPr="00CF594A" w:rsidRDefault="002B1C68" w:rsidP="00614AC0">
      <w:pPr>
        <w:pStyle w:val="ListParagraph"/>
        <w:numPr>
          <w:ilvl w:val="0"/>
          <w:numId w:val="28"/>
        </w:numPr>
        <w:rPr>
          <w:rFonts w:ascii="Times New Roman" w:hAnsi="Times New Roman" w:cs="Times New Roman"/>
        </w:rPr>
      </w:pPr>
      <w:r w:rsidRPr="00CF594A">
        <w:rPr>
          <w:rFonts w:ascii="Times New Roman" w:hAnsi="Times New Roman" w:cs="Times New Roman"/>
        </w:rPr>
        <w:t>O</w:t>
      </w:r>
      <w:r w:rsidR="00614AC0" w:rsidRPr="00CF594A">
        <w:rPr>
          <w:rFonts w:ascii="Times New Roman" w:hAnsi="Times New Roman" w:cs="Times New Roman"/>
        </w:rPr>
        <w:t>verall amount adjustment, which would mean individual categories would need adjusted</w:t>
      </w:r>
      <w:r w:rsidRPr="00CF594A">
        <w:rPr>
          <w:rFonts w:ascii="Times New Roman" w:hAnsi="Times New Roman" w:cs="Times New Roman"/>
        </w:rPr>
        <w:t>.</w:t>
      </w:r>
      <w:r w:rsidR="00614AC0" w:rsidRPr="00CF594A">
        <w:rPr>
          <w:rFonts w:ascii="Times New Roman" w:hAnsi="Times New Roman" w:cs="Times New Roman"/>
        </w:rPr>
        <w:t xml:space="preserve"> </w:t>
      </w:r>
    </w:p>
    <w:p w14:paraId="0E12D814" w14:textId="1F5F2B90" w:rsidR="00614AC0" w:rsidRPr="00CF594A" w:rsidRDefault="002B1C68" w:rsidP="00614AC0">
      <w:pPr>
        <w:pStyle w:val="ListParagraph"/>
        <w:numPr>
          <w:ilvl w:val="0"/>
          <w:numId w:val="28"/>
        </w:numPr>
        <w:rPr>
          <w:rFonts w:ascii="Times New Roman" w:hAnsi="Times New Roman" w:cs="Times New Roman"/>
        </w:rPr>
      </w:pPr>
      <w:r w:rsidRPr="00CF594A">
        <w:rPr>
          <w:rFonts w:ascii="Times New Roman" w:hAnsi="Times New Roman" w:cs="Times New Roman"/>
        </w:rPr>
        <w:t>M</w:t>
      </w:r>
      <w:r w:rsidR="00614AC0" w:rsidRPr="00CF594A">
        <w:rPr>
          <w:rFonts w:ascii="Times New Roman" w:hAnsi="Times New Roman" w:cs="Times New Roman"/>
        </w:rPr>
        <w:t>ovement of items between categories (travel expense from Supply category to Travel category OR textbook expense from Supply to Miscellaneous category) removal of unallowable expenses</w:t>
      </w:r>
      <w:r w:rsidRPr="00CF594A">
        <w:rPr>
          <w:rFonts w:ascii="Times New Roman" w:hAnsi="Times New Roman" w:cs="Times New Roman"/>
        </w:rPr>
        <w:t>.</w:t>
      </w:r>
    </w:p>
    <w:p w14:paraId="381F54E1" w14:textId="0D28C092" w:rsidR="00854E8D" w:rsidRPr="00CF594A" w:rsidRDefault="002B1C68" w:rsidP="00614AC0">
      <w:pPr>
        <w:pStyle w:val="ListParagraph"/>
        <w:numPr>
          <w:ilvl w:val="0"/>
          <w:numId w:val="28"/>
        </w:numPr>
        <w:rPr>
          <w:rFonts w:ascii="Times New Roman" w:hAnsi="Times New Roman" w:cs="Times New Roman"/>
        </w:rPr>
      </w:pPr>
      <w:r w:rsidRPr="00CF594A">
        <w:rPr>
          <w:rFonts w:ascii="Times New Roman" w:hAnsi="Times New Roman" w:cs="Times New Roman"/>
        </w:rPr>
        <w:t>A</w:t>
      </w:r>
      <w:r w:rsidR="00614AC0" w:rsidRPr="00CF594A">
        <w:rPr>
          <w:rFonts w:ascii="Times New Roman" w:hAnsi="Times New Roman" w:cs="Times New Roman"/>
        </w:rPr>
        <w:t>ddition of details needed for categories or lines</w:t>
      </w:r>
      <w:r w:rsidRPr="00CF594A">
        <w:rPr>
          <w:rFonts w:ascii="Times New Roman" w:hAnsi="Times New Roman" w:cs="Times New Roman"/>
        </w:rPr>
        <w:t>.</w:t>
      </w:r>
      <w:r w:rsidR="00614AC0" w:rsidRPr="00CF594A">
        <w:rPr>
          <w:rFonts w:ascii="Times New Roman" w:hAnsi="Times New Roman" w:cs="Times New Roman"/>
        </w:rPr>
        <w:t xml:space="preserve"> </w:t>
      </w:r>
    </w:p>
    <w:p w14:paraId="0CD87AE6" w14:textId="1E187553" w:rsidR="00614AC0" w:rsidRPr="00CF594A" w:rsidRDefault="00614AC0" w:rsidP="00614AC0">
      <w:pPr>
        <w:rPr>
          <w:rFonts w:ascii="Times New Roman" w:hAnsi="Times New Roman" w:cs="Times New Roman"/>
        </w:rPr>
      </w:pPr>
      <w:r w:rsidRPr="00CF594A">
        <w:rPr>
          <w:rFonts w:ascii="Times New Roman" w:hAnsi="Times New Roman" w:cs="Times New Roman"/>
        </w:rPr>
        <w:t>Narrative Changes (most common examples):</w:t>
      </w:r>
    </w:p>
    <w:p w14:paraId="739B02BC" w14:textId="24595906" w:rsidR="00614AC0" w:rsidRPr="00CF594A" w:rsidRDefault="00010E43" w:rsidP="00614AC0">
      <w:pPr>
        <w:pStyle w:val="ListParagraph"/>
        <w:numPr>
          <w:ilvl w:val="0"/>
          <w:numId w:val="29"/>
        </w:numPr>
        <w:rPr>
          <w:rFonts w:ascii="Times New Roman" w:hAnsi="Times New Roman" w:cs="Times New Roman"/>
        </w:rPr>
      </w:pPr>
      <w:r w:rsidRPr="00CF594A">
        <w:rPr>
          <w:rFonts w:ascii="Times New Roman" w:hAnsi="Times New Roman" w:cs="Times New Roman"/>
        </w:rPr>
        <w:t>Due</w:t>
      </w:r>
      <w:r w:rsidR="00614AC0" w:rsidRPr="00CF594A">
        <w:rPr>
          <w:rFonts w:ascii="Times New Roman" w:hAnsi="Times New Roman" w:cs="Times New Roman"/>
        </w:rPr>
        <w:t xml:space="preserve"> to reduced allocation, fewer activities or classes may be offered</w:t>
      </w:r>
      <w:r w:rsidR="002B1C68" w:rsidRPr="00CF594A">
        <w:rPr>
          <w:rFonts w:ascii="Times New Roman" w:hAnsi="Times New Roman" w:cs="Times New Roman"/>
        </w:rPr>
        <w:t>.</w:t>
      </w:r>
      <w:r w:rsidR="00614AC0" w:rsidRPr="00CF594A">
        <w:rPr>
          <w:rFonts w:ascii="Times New Roman" w:hAnsi="Times New Roman" w:cs="Times New Roman"/>
        </w:rPr>
        <w:t xml:space="preserve"> </w:t>
      </w:r>
    </w:p>
    <w:p w14:paraId="52A82037" w14:textId="12B9104D" w:rsidR="00614AC0" w:rsidRPr="00CF594A" w:rsidRDefault="002B1C68" w:rsidP="00614AC0">
      <w:pPr>
        <w:pStyle w:val="ListParagraph"/>
        <w:numPr>
          <w:ilvl w:val="0"/>
          <w:numId w:val="29"/>
        </w:numPr>
        <w:rPr>
          <w:rFonts w:ascii="Times New Roman" w:hAnsi="Times New Roman" w:cs="Times New Roman"/>
        </w:rPr>
      </w:pPr>
      <w:r w:rsidRPr="00CF594A">
        <w:rPr>
          <w:rFonts w:ascii="Times New Roman" w:hAnsi="Times New Roman" w:cs="Times New Roman"/>
        </w:rPr>
        <w:t>N</w:t>
      </w:r>
      <w:r w:rsidR="00614AC0" w:rsidRPr="00CF594A">
        <w:rPr>
          <w:rFonts w:ascii="Times New Roman" w:hAnsi="Times New Roman" w:cs="Times New Roman"/>
        </w:rPr>
        <w:t>oncredit to credit articulation work is not explicitly clear</w:t>
      </w:r>
      <w:r w:rsidRPr="00CF594A">
        <w:rPr>
          <w:rFonts w:ascii="Times New Roman" w:hAnsi="Times New Roman" w:cs="Times New Roman"/>
        </w:rPr>
        <w:t>.</w:t>
      </w:r>
    </w:p>
    <w:p w14:paraId="4966C743" w14:textId="20D17647" w:rsidR="00614AC0" w:rsidRPr="00CF594A" w:rsidRDefault="00614AC0" w:rsidP="00614AC0">
      <w:pPr>
        <w:rPr>
          <w:rFonts w:ascii="Times New Roman" w:hAnsi="Times New Roman" w:cs="Times New Roman"/>
        </w:rPr>
      </w:pPr>
      <w:r w:rsidRPr="00CF594A">
        <w:rPr>
          <w:rFonts w:ascii="Times New Roman" w:hAnsi="Times New Roman" w:cs="Times New Roman"/>
        </w:rPr>
        <w:t>Project Overview Template (most common examples):</w:t>
      </w:r>
    </w:p>
    <w:p w14:paraId="2AD23C65" w14:textId="0B8DCFED" w:rsidR="00614AC0" w:rsidRPr="00CF594A" w:rsidRDefault="002B1C68" w:rsidP="00614AC0">
      <w:pPr>
        <w:pStyle w:val="ListParagraph"/>
        <w:numPr>
          <w:ilvl w:val="0"/>
          <w:numId w:val="30"/>
        </w:numPr>
        <w:rPr>
          <w:rFonts w:ascii="Times New Roman" w:hAnsi="Times New Roman" w:cs="Times New Roman"/>
        </w:rPr>
      </w:pPr>
      <w:r w:rsidRPr="00CF594A">
        <w:rPr>
          <w:rFonts w:ascii="Times New Roman" w:hAnsi="Times New Roman" w:cs="Times New Roman"/>
        </w:rPr>
        <w:t>A</w:t>
      </w:r>
      <w:r w:rsidR="00614AC0" w:rsidRPr="00CF594A">
        <w:rPr>
          <w:rFonts w:ascii="Times New Roman" w:hAnsi="Times New Roman" w:cs="Times New Roman"/>
        </w:rPr>
        <w:t>mount requested is not updated from the placeholder amount</w:t>
      </w:r>
      <w:r w:rsidRPr="00CF594A">
        <w:rPr>
          <w:rFonts w:ascii="Times New Roman" w:hAnsi="Times New Roman" w:cs="Times New Roman"/>
        </w:rPr>
        <w:t>.</w:t>
      </w:r>
    </w:p>
    <w:p w14:paraId="5E63B725" w14:textId="7E77DC00" w:rsidR="00614AC0" w:rsidRPr="00CF594A" w:rsidRDefault="002B1C68" w:rsidP="00614AC0">
      <w:pPr>
        <w:pStyle w:val="ListParagraph"/>
        <w:numPr>
          <w:ilvl w:val="0"/>
          <w:numId w:val="30"/>
        </w:numPr>
        <w:rPr>
          <w:rFonts w:ascii="Times New Roman" w:hAnsi="Times New Roman" w:cs="Times New Roman"/>
        </w:rPr>
      </w:pPr>
      <w:r w:rsidRPr="00CF594A">
        <w:rPr>
          <w:rFonts w:ascii="Times New Roman" w:hAnsi="Times New Roman" w:cs="Times New Roman"/>
        </w:rPr>
        <w:t>P</w:t>
      </w:r>
      <w:r w:rsidR="00614AC0" w:rsidRPr="00CF594A">
        <w:rPr>
          <w:rFonts w:ascii="Times New Roman" w:hAnsi="Times New Roman" w:cs="Times New Roman"/>
        </w:rPr>
        <w:t>roject summary is vague or not complete</w:t>
      </w:r>
      <w:r w:rsidRPr="00CF594A">
        <w:rPr>
          <w:rFonts w:ascii="Times New Roman" w:hAnsi="Times New Roman" w:cs="Times New Roman"/>
        </w:rPr>
        <w:t>.</w:t>
      </w:r>
    </w:p>
    <w:p w14:paraId="423981C2" w14:textId="2BDB1E0A" w:rsidR="008E68A1" w:rsidRPr="00CF594A" w:rsidRDefault="002B1C68" w:rsidP="00614AC0">
      <w:pPr>
        <w:pStyle w:val="ListParagraph"/>
        <w:numPr>
          <w:ilvl w:val="0"/>
          <w:numId w:val="30"/>
        </w:numPr>
        <w:rPr>
          <w:rFonts w:ascii="Times New Roman" w:hAnsi="Times New Roman" w:cs="Times New Roman"/>
        </w:rPr>
      </w:pPr>
      <w:r w:rsidRPr="00CF594A">
        <w:rPr>
          <w:rFonts w:ascii="Times New Roman" w:hAnsi="Times New Roman" w:cs="Times New Roman"/>
        </w:rPr>
        <w:t>P</w:t>
      </w:r>
      <w:r w:rsidR="00614AC0" w:rsidRPr="00CF594A">
        <w:rPr>
          <w:rFonts w:ascii="Times New Roman" w:hAnsi="Times New Roman" w:cs="Times New Roman"/>
        </w:rPr>
        <w:t>articipant-level and programmatic outcomes are not delineated properly</w:t>
      </w:r>
      <w:r w:rsidRPr="00CF594A">
        <w:rPr>
          <w:rFonts w:ascii="Times New Roman" w:hAnsi="Times New Roman" w:cs="Times New Roman"/>
        </w:rPr>
        <w:t>.</w:t>
      </w:r>
      <w:r w:rsidR="00614AC0" w:rsidRPr="00CF594A">
        <w:rPr>
          <w:rFonts w:ascii="Times New Roman" w:hAnsi="Times New Roman" w:cs="Times New Roman"/>
        </w:rPr>
        <w:t xml:space="preserve"> </w:t>
      </w:r>
    </w:p>
    <w:p w14:paraId="11219C00" w14:textId="1D6EDD2F" w:rsidR="00614AC0" w:rsidRPr="00CF594A" w:rsidRDefault="002B1C68" w:rsidP="00614AC0">
      <w:pPr>
        <w:pStyle w:val="ListParagraph"/>
        <w:numPr>
          <w:ilvl w:val="0"/>
          <w:numId w:val="30"/>
        </w:numPr>
        <w:rPr>
          <w:rFonts w:ascii="Times New Roman" w:hAnsi="Times New Roman" w:cs="Times New Roman"/>
        </w:rPr>
      </w:pPr>
      <w:r w:rsidRPr="00CF594A">
        <w:rPr>
          <w:rFonts w:ascii="Times New Roman" w:hAnsi="Times New Roman" w:cs="Times New Roman"/>
        </w:rPr>
        <w:t>P</w:t>
      </w:r>
      <w:r w:rsidR="00614AC0" w:rsidRPr="00CF594A">
        <w:rPr>
          <w:rFonts w:ascii="Times New Roman" w:hAnsi="Times New Roman" w:cs="Times New Roman"/>
        </w:rPr>
        <w:t>rogram offerings chart does not include culminating credential information</w:t>
      </w:r>
      <w:r w:rsidRPr="00CF594A">
        <w:rPr>
          <w:rFonts w:ascii="Times New Roman" w:hAnsi="Times New Roman" w:cs="Times New Roman"/>
        </w:rPr>
        <w:t>.</w:t>
      </w:r>
    </w:p>
    <w:p w14:paraId="31BB9FF9" w14:textId="77777777" w:rsidR="00614AC0" w:rsidRPr="00CF594A" w:rsidRDefault="00614AC0" w:rsidP="00614AC0">
      <w:pPr>
        <w:rPr>
          <w:rFonts w:ascii="Times New Roman" w:hAnsi="Times New Roman" w:cs="Times New Roman"/>
        </w:rPr>
      </w:pPr>
      <w:r w:rsidRPr="00CF594A">
        <w:rPr>
          <w:rFonts w:ascii="Times New Roman" w:hAnsi="Times New Roman" w:cs="Times New Roman"/>
        </w:rPr>
        <w:t xml:space="preserve">Once the requested changes are made and approved, grant agreements are created and sent to awardees. </w:t>
      </w:r>
    </w:p>
    <w:p w14:paraId="05F4EA4E" w14:textId="77777777" w:rsidR="00614AC0" w:rsidRPr="00CF594A" w:rsidRDefault="00614AC0" w:rsidP="00614AC0">
      <w:pPr>
        <w:rPr>
          <w:rFonts w:ascii="Times New Roman" w:hAnsi="Times New Roman" w:cs="Times New Roman"/>
        </w:rPr>
      </w:pPr>
      <w:r w:rsidRPr="00CF594A">
        <w:rPr>
          <w:rFonts w:ascii="Times New Roman" w:hAnsi="Times New Roman" w:cs="Times New Roman"/>
        </w:rPr>
        <w:t xml:space="preserve">For grantees with no requested changes, grant agreements are created and sent to awardees. </w:t>
      </w:r>
    </w:p>
    <w:p w14:paraId="375E462F" w14:textId="3CB4FADD" w:rsidR="00614AC0" w:rsidRPr="00CF594A" w:rsidRDefault="00614AC0" w:rsidP="00614AC0">
      <w:pPr>
        <w:rPr>
          <w:rFonts w:ascii="Times New Roman" w:hAnsi="Times New Roman" w:cs="Times New Roman"/>
        </w:rPr>
      </w:pPr>
      <w:r w:rsidRPr="00CF594A">
        <w:rPr>
          <w:rFonts w:ascii="Times New Roman" w:hAnsi="Times New Roman" w:cs="Times New Roman"/>
        </w:rPr>
        <w:t xml:space="preserve">When the awardee/grantee returns their grant agreement signed, it is routed to ICCB’s executive director for </w:t>
      </w:r>
      <w:r w:rsidR="00B07CC1">
        <w:rPr>
          <w:rFonts w:ascii="Times New Roman" w:hAnsi="Times New Roman" w:cs="Times New Roman"/>
        </w:rPr>
        <w:t>their</w:t>
      </w:r>
      <w:r w:rsidRPr="00CF594A">
        <w:rPr>
          <w:rFonts w:ascii="Times New Roman" w:hAnsi="Times New Roman" w:cs="Times New Roman"/>
        </w:rPr>
        <w:t xml:space="preserve"> signature. Upon that signature, the agreement is returned to the grantee, and it is considered “executed.” At that point, a request for payment of the full allocation amount is made to the Illinois Comptroller’s Office. Payment is in the form of a check mailed to the address on file with ICCB and can be expected in 45-60 days from the time of execution of the grant agreement.</w:t>
      </w:r>
    </w:p>
    <w:p w14:paraId="42E8AB99" w14:textId="66682535" w:rsidR="00614AC0" w:rsidRPr="00CF594A" w:rsidRDefault="00614AC0" w:rsidP="00614AC0">
      <w:pPr>
        <w:pStyle w:val="Heading2"/>
        <w:rPr>
          <w:rFonts w:ascii="Times New Roman" w:hAnsi="Times New Roman" w:cs="Times New Roman"/>
        </w:rPr>
      </w:pPr>
      <w:bookmarkStart w:id="35" w:name="_Toc222730808"/>
      <w:r w:rsidRPr="00CF594A">
        <w:rPr>
          <w:rFonts w:ascii="Times New Roman" w:hAnsi="Times New Roman" w:cs="Times New Roman"/>
        </w:rPr>
        <w:t>Allowable Expenses</w:t>
      </w:r>
      <w:bookmarkEnd w:id="35"/>
    </w:p>
    <w:p w14:paraId="31942F63" w14:textId="77777777" w:rsidR="00614AC0" w:rsidRPr="00CF594A" w:rsidRDefault="00614AC0" w:rsidP="00614AC0">
      <w:pPr>
        <w:pStyle w:val="ListParagraph"/>
        <w:numPr>
          <w:ilvl w:val="0"/>
          <w:numId w:val="31"/>
        </w:numPr>
        <w:rPr>
          <w:rFonts w:ascii="Times New Roman" w:hAnsi="Times New Roman" w:cs="Times New Roman"/>
        </w:rPr>
      </w:pPr>
      <w:r w:rsidRPr="00CF594A">
        <w:rPr>
          <w:rFonts w:ascii="Times New Roman" w:hAnsi="Times New Roman" w:cs="Times New Roman"/>
        </w:rPr>
        <w:t>Personnel – This would include payment to staff – directors, instructors, tutors, coordinators, etc.</w:t>
      </w:r>
    </w:p>
    <w:p w14:paraId="1CEAB4B8" w14:textId="77777777" w:rsidR="00614AC0" w:rsidRPr="00CF594A" w:rsidRDefault="00614AC0" w:rsidP="00614AC0">
      <w:pPr>
        <w:pStyle w:val="ListParagraph"/>
        <w:numPr>
          <w:ilvl w:val="0"/>
          <w:numId w:val="31"/>
        </w:numPr>
        <w:rPr>
          <w:rFonts w:ascii="Times New Roman" w:hAnsi="Times New Roman" w:cs="Times New Roman"/>
        </w:rPr>
      </w:pPr>
      <w:r w:rsidRPr="00CF594A">
        <w:rPr>
          <w:rFonts w:ascii="Times New Roman" w:hAnsi="Times New Roman" w:cs="Times New Roman"/>
        </w:rPr>
        <w:t>Fringe – This would include benefits for staff listed in Personnel.</w:t>
      </w:r>
    </w:p>
    <w:p w14:paraId="7323C2D1" w14:textId="77777777" w:rsidR="00614AC0" w:rsidRPr="00CF594A" w:rsidRDefault="00614AC0" w:rsidP="00614AC0">
      <w:pPr>
        <w:pStyle w:val="ListParagraph"/>
        <w:numPr>
          <w:ilvl w:val="0"/>
          <w:numId w:val="31"/>
        </w:numPr>
        <w:rPr>
          <w:rFonts w:ascii="Times New Roman" w:hAnsi="Times New Roman" w:cs="Times New Roman"/>
        </w:rPr>
      </w:pPr>
      <w:r w:rsidRPr="00CF594A">
        <w:rPr>
          <w:rFonts w:ascii="Times New Roman" w:hAnsi="Times New Roman" w:cs="Times New Roman"/>
        </w:rPr>
        <w:t xml:space="preserve">Travel – This could include travel to and from conferences, required meetings, class locations, etc. </w:t>
      </w:r>
    </w:p>
    <w:p w14:paraId="3DF5D32C" w14:textId="6F2CD4F2" w:rsidR="00614AC0" w:rsidRPr="00CF594A" w:rsidRDefault="00614AC0" w:rsidP="00614AC0">
      <w:pPr>
        <w:pStyle w:val="ListParagraph"/>
        <w:numPr>
          <w:ilvl w:val="0"/>
          <w:numId w:val="31"/>
        </w:numPr>
        <w:rPr>
          <w:rFonts w:ascii="Times New Roman" w:hAnsi="Times New Roman" w:cs="Times New Roman"/>
        </w:rPr>
      </w:pPr>
      <w:r w:rsidRPr="00CF594A">
        <w:rPr>
          <w:rFonts w:ascii="Times New Roman" w:hAnsi="Times New Roman" w:cs="Times New Roman"/>
        </w:rPr>
        <w:t xml:space="preserve">Supplies – This would include materials that are consumed during the life of the grant – office supplies, textbooks, laptops, classroom needs, etc. </w:t>
      </w:r>
    </w:p>
    <w:p w14:paraId="1AB31395" w14:textId="77777777" w:rsidR="00614AC0" w:rsidRPr="00CF594A" w:rsidRDefault="00614AC0" w:rsidP="00614AC0">
      <w:pPr>
        <w:pStyle w:val="ListParagraph"/>
        <w:numPr>
          <w:ilvl w:val="0"/>
          <w:numId w:val="31"/>
        </w:numPr>
        <w:rPr>
          <w:rFonts w:ascii="Times New Roman" w:hAnsi="Times New Roman" w:cs="Times New Roman"/>
        </w:rPr>
      </w:pPr>
      <w:r w:rsidRPr="00CF594A">
        <w:rPr>
          <w:rFonts w:ascii="Times New Roman" w:hAnsi="Times New Roman" w:cs="Times New Roman"/>
        </w:rPr>
        <w:lastRenderedPageBreak/>
        <w:t xml:space="preserve">Equipment – This includes material that is tangible personal property, lasts longer than the life of the grant, and costs more than $10,000 per item – equipment for training purposes, rechargeable laptop station with laptops, etc. </w:t>
      </w:r>
    </w:p>
    <w:p w14:paraId="6302F160" w14:textId="77777777" w:rsidR="00614AC0" w:rsidRPr="00CF594A" w:rsidRDefault="00614AC0" w:rsidP="00614AC0">
      <w:pPr>
        <w:pStyle w:val="ListParagraph"/>
        <w:numPr>
          <w:ilvl w:val="0"/>
          <w:numId w:val="31"/>
        </w:numPr>
        <w:rPr>
          <w:rFonts w:ascii="Times New Roman" w:hAnsi="Times New Roman" w:cs="Times New Roman"/>
        </w:rPr>
      </w:pPr>
      <w:r w:rsidRPr="00CF594A">
        <w:rPr>
          <w:rFonts w:ascii="Times New Roman" w:hAnsi="Times New Roman" w:cs="Times New Roman"/>
        </w:rPr>
        <w:t xml:space="preserve">Contractual Services – This would include products or services procured by contract. Subaward budgets also belong in this category – exam fees if purchased with a contract, seats in a virtual program, etc. </w:t>
      </w:r>
    </w:p>
    <w:p w14:paraId="02F2DD33" w14:textId="77777777" w:rsidR="00614AC0" w:rsidRPr="00CF594A" w:rsidRDefault="00614AC0" w:rsidP="00614AC0">
      <w:pPr>
        <w:pStyle w:val="ListParagraph"/>
        <w:numPr>
          <w:ilvl w:val="0"/>
          <w:numId w:val="31"/>
        </w:numPr>
        <w:rPr>
          <w:rFonts w:ascii="Times New Roman" w:hAnsi="Times New Roman" w:cs="Times New Roman"/>
        </w:rPr>
      </w:pPr>
      <w:r w:rsidRPr="00CF594A">
        <w:rPr>
          <w:rFonts w:ascii="Times New Roman" w:hAnsi="Times New Roman" w:cs="Times New Roman"/>
        </w:rPr>
        <w:t xml:space="preserve">Consultant (Professional Services) – This would include curriculum designers or other types of consultants. </w:t>
      </w:r>
    </w:p>
    <w:p w14:paraId="3A1CA187" w14:textId="77777777" w:rsidR="00614AC0" w:rsidRPr="00CF594A" w:rsidRDefault="00614AC0" w:rsidP="00614AC0">
      <w:pPr>
        <w:pStyle w:val="ListParagraph"/>
        <w:numPr>
          <w:ilvl w:val="0"/>
          <w:numId w:val="31"/>
        </w:numPr>
        <w:rPr>
          <w:rFonts w:ascii="Times New Roman" w:hAnsi="Times New Roman" w:cs="Times New Roman"/>
        </w:rPr>
      </w:pPr>
      <w:r w:rsidRPr="00CF594A">
        <w:rPr>
          <w:rFonts w:ascii="Times New Roman" w:hAnsi="Times New Roman" w:cs="Times New Roman"/>
        </w:rPr>
        <w:t xml:space="preserve">Occupancy (Rent &amp; Utilities) – This would include rent and utility payments with apportionment in relation to the grant activities usage. </w:t>
      </w:r>
    </w:p>
    <w:p w14:paraId="776D9421" w14:textId="77777777" w:rsidR="00614AC0" w:rsidRPr="00CF594A" w:rsidRDefault="00614AC0" w:rsidP="00614AC0">
      <w:pPr>
        <w:pStyle w:val="ListParagraph"/>
        <w:numPr>
          <w:ilvl w:val="0"/>
          <w:numId w:val="31"/>
        </w:numPr>
        <w:rPr>
          <w:rFonts w:ascii="Times New Roman" w:hAnsi="Times New Roman" w:cs="Times New Roman"/>
        </w:rPr>
      </w:pPr>
      <w:r w:rsidRPr="00CF594A">
        <w:rPr>
          <w:rFonts w:ascii="Times New Roman" w:hAnsi="Times New Roman" w:cs="Times New Roman"/>
        </w:rPr>
        <w:t xml:space="preserve">Telecommunications – This could include cell phone plans or internet plans. </w:t>
      </w:r>
    </w:p>
    <w:p w14:paraId="41D8AFE6" w14:textId="77777777" w:rsidR="00614AC0" w:rsidRPr="00CF594A" w:rsidRDefault="00614AC0" w:rsidP="00614AC0">
      <w:pPr>
        <w:pStyle w:val="ListParagraph"/>
        <w:numPr>
          <w:ilvl w:val="0"/>
          <w:numId w:val="31"/>
        </w:numPr>
        <w:rPr>
          <w:rFonts w:ascii="Times New Roman" w:hAnsi="Times New Roman" w:cs="Times New Roman"/>
        </w:rPr>
      </w:pPr>
      <w:r w:rsidRPr="00CF594A">
        <w:rPr>
          <w:rFonts w:ascii="Times New Roman" w:hAnsi="Times New Roman" w:cs="Times New Roman"/>
        </w:rPr>
        <w:t xml:space="preserve">Training &amp; Education – This includes training for employees – conference fees, certification fees, exam fees as part of professional development, etc. </w:t>
      </w:r>
    </w:p>
    <w:p w14:paraId="3107EE94" w14:textId="30E0D26A" w:rsidR="00614AC0" w:rsidRPr="00CF594A" w:rsidRDefault="00614AC0" w:rsidP="00614AC0">
      <w:pPr>
        <w:pStyle w:val="ListParagraph"/>
        <w:numPr>
          <w:ilvl w:val="0"/>
          <w:numId w:val="31"/>
        </w:numPr>
        <w:rPr>
          <w:rFonts w:ascii="Times New Roman" w:hAnsi="Times New Roman" w:cs="Times New Roman"/>
        </w:rPr>
      </w:pPr>
      <w:r w:rsidRPr="00CF594A">
        <w:rPr>
          <w:rFonts w:ascii="Times New Roman" w:hAnsi="Times New Roman" w:cs="Times New Roman"/>
        </w:rPr>
        <w:t>Miscellaneous Costs – This includes all other allowable costs not covered in the other categories – tuition reimbursement, cost offsets to employers, stipends, gas cards, etc.</w:t>
      </w:r>
    </w:p>
    <w:p w14:paraId="643B66BE" w14:textId="17235BCF" w:rsidR="00614AC0" w:rsidRPr="00CF594A" w:rsidRDefault="00614AC0" w:rsidP="00614AC0">
      <w:pPr>
        <w:pStyle w:val="Heading2"/>
        <w:rPr>
          <w:rFonts w:ascii="Times New Roman" w:hAnsi="Times New Roman" w:cs="Times New Roman"/>
        </w:rPr>
      </w:pPr>
      <w:bookmarkStart w:id="36" w:name="_Toc222730809"/>
      <w:r w:rsidRPr="00CF594A">
        <w:rPr>
          <w:rFonts w:ascii="Times New Roman" w:hAnsi="Times New Roman" w:cs="Times New Roman"/>
        </w:rPr>
        <w:t>Unallowable Expenses</w:t>
      </w:r>
      <w:bookmarkEnd w:id="36"/>
    </w:p>
    <w:p w14:paraId="2A736601" w14:textId="77777777" w:rsidR="00614AC0" w:rsidRPr="00CF594A" w:rsidRDefault="00614AC0" w:rsidP="00614AC0">
      <w:pPr>
        <w:pStyle w:val="ListParagraph"/>
        <w:numPr>
          <w:ilvl w:val="0"/>
          <w:numId w:val="32"/>
        </w:numPr>
        <w:rPr>
          <w:rFonts w:ascii="Times New Roman" w:hAnsi="Times New Roman" w:cs="Times New Roman"/>
        </w:rPr>
      </w:pPr>
      <w:r w:rsidRPr="00CF594A">
        <w:rPr>
          <w:rFonts w:ascii="Times New Roman" w:hAnsi="Times New Roman" w:cs="Times New Roman"/>
        </w:rPr>
        <w:t>International travel</w:t>
      </w:r>
    </w:p>
    <w:p w14:paraId="281CF939" w14:textId="77777777" w:rsidR="00614AC0" w:rsidRPr="00CF594A" w:rsidRDefault="00614AC0" w:rsidP="00614AC0">
      <w:pPr>
        <w:pStyle w:val="ListParagraph"/>
        <w:numPr>
          <w:ilvl w:val="0"/>
          <w:numId w:val="32"/>
        </w:numPr>
        <w:rPr>
          <w:rFonts w:ascii="Times New Roman" w:hAnsi="Times New Roman" w:cs="Times New Roman"/>
        </w:rPr>
      </w:pPr>
      <w:r w:rsidRPr="00CF594A">
        <w:rPr>
          <w:rFonts w:ascii="Times New Roman" w:hAnsi="Times New Roman" w:cs="Times New Roman"/>
        </w:rPr>
        <w:t>Construction</w:t>
      </w:r>
    </w:p>
    <w:p w14:paraId="7A91D6C5" w14:textId="77777777" w:rsidR="00614AC0" w:rsidRPr="00CF594A" w:rsidRDefault="00614AC0" w:rsidP="00614AC0">
      <w:pPr>
        <w:pStyle w:val="ListParagraph"/>
        <w:numPr>
          <w:ilvl w:val="0"/>
          <w:numId w:val="32"/>
        </w:numPr>
        <w:rPr>
          <w:rFonts w:ascii="Times New Roman" w:hAnsi="Times New Roman" w:cs="Times New Roman"/>
        </w:rPr>
      </w:pPr>
      <w:r w:rsidRPr="00CF594A">
        <w:rPr>
          <w:rFonts w:ascii="Times New Roman" w:hAnsi="Times New Roman" w:cs="Times New Roman"/>
        </w:rPr>
        <w:t xml:space="preserve">Research </w:t>
      </w:r>
    </w:p>
    <w:p w14:paraId="47E94651" w14:textId="77777777" w:rsidR="00614AC0" w:rsidRPr="00CF594A" w:rsidRDefault="00614AC0" w:rsidP="00614AC0">
      <w:pPr>
        <w:pStyle w:val="ListParagraph"/>
        <w:numPr>
          <w:ilvl w:val="0"/>
          <w:numId w:val="32"/>
        </w:numPr>
        <w:rPr>
          <w:rFonts w:ascii="Times New Roman" w:hAnsi="Times New Roman" w:cs="Times New Roman"/>
        </w:rPr>
      </w:pPr>
      <w:r w:rsidRPr="00CF594A">
        <w:rPr>
          <w:rFonts w:ascii="Times New Roman" w:hAnsi="Times New Roman" w:cs="Times New Roman"/>
        </w:rPr>
        <w:t>Complete duplication of previous grant activities.</w:t>
      </w:r>
    </w:p>
    <w:p w14:paraId="58D56F42" w14:textId="4E0A2113" w:rsidR="00781FD5" w:rsidRPr="00CF594A" w:rsidRDefault="001C0F30" w:rsidP="00614AC0">
      <w:pPr>
        <w:pStyle w:val="ListParagraph"/>
        <w:numPr>
          <w:ilvl w:val="0"/>
          <w:numId w:val="32"/>
        </w:numPr>
        <w:rPr>
          <w:rFonts w:ascii="Times New Roman" w:hAnsi="Times New Roman" w:cs="Times New Roman"/>
          <w:color w:val="000000" w:themeColor="text1"/>
        </w:rPr>
      </w:pPr>
      <w:r w:rsidRPr="00CF594A">
        <w:rPr>
          <w:rFonts w:ascii="Times New Roman" w:hAnsi="Times New Roman" w:cs="Times New Roman"/>
          <w:color w:val="000000" w:themeColor="text1"/>
        </w:rPr>
        <w:t>“Swag” items</w:t>
      </w:r>
    </w:p>
    <w:p w14:paraId="6800D3E6" w14:textId="47C0B5AB" w:rsidR="00614AC0" w:rsidRPr="00CF594A" w:rsidRDefault="00614AC0" w:rsidP="00614AC0">
      <w:pPr>
        <w:rPr>
          <w:rFonts w:ascii="Times New Roman" w:hAnsi="Times New Roman" w:cs="Times New Roman"/>
          <w:i/>
          <w:iCs/>
        </w:rPr>
      </w:pPr>
      <w:r w:rsidRPr="00CF594A">
        <w:rPr>
          <w:rFonts w:ascii="Times New Roman" w:hAnsi="Times New Roman" w:cs="Times New Roman"/>
          <w:i/>
          <w:iCs/>
        </w:rPr>
        <w:t xml:space="preserve">NOTE: Prior to utilizing grant funds toward food, please consult with the NSAW programmatic contact for approval.  </w:t>
      </w:r>
    </w:p>
    <w:p w14:paraId="6EE7EFD4" w14:textId="77777777" w:rsidR="00614AC0" w:rsidRPr="00CF594A" w:rsidRDefault="00614AC0" w:rsidP="00614AC0">
      <w:pPr>
        <w:pStyle w:val="Heading2"/>
        <w:rPr>
          <w:rFonts w:ascii="Times New Roman" w:hAnsi="Times New Roman" w:cs="Times New Roman"/>
        </w:rPr>
      </w:pPr>
      <w:bookmarkStart w:id="37" w:name="_Toc222730810"/>
      <w:r w:rsidRPr="00CF594A">
        <w:rPr>
          <w:rFonts w:ascii="Times New Roman" w:hAnsi="Times New Roman" w:cs="Times New Roman"/>
        </w:rPr>
        <w:t>Indirect Cost Rate</w:t>
      </w:r>
      <w:bookmarkEnd w:id="37"/>
    </w:p>
    <w:p w14:paraId="33998289" w14:textId="52E8942C" w:rsidR="00614AC0" w:rsidRPr="00CF594A" w:rsidRDefault="00614AC0" w:rsidP="00614AC0">
      <w:pPr>
        <w:rPr>
          <w:rFonts w:ascii="Times New Roman" w:hAnsi="Times New Roman" w:cs="Times New Roman"/>
        </w:rPr>
      </w:pPr>
      <w:r w:rsidRPr="00CF594A">
        <w:rPr>
          <w:rFonts w:ascii="Times New Roman" w:hAnsi="Times New Roman" w:cs="Times New Roman"/>
        </w:rPr>
        <w:t>To charge indirect costs to a grant, the applicant organization must have an annually negotiated indirect cost rate agreement (NICRA).</w:t>
      </w:r>
    </w:p>
    <w:p w14:paraId="31999058" w14:textId="77777777" w:rsidR="00614AC0" w:rsidRPr="00CF594A" w:rsidRDefault="00614AC0" w:rsidP="00614AC0">
      <w:pPr>
        <w:pStyle w:val="ListParagraph"/>
        <w:numPr>
          <w:ilvl w:val="0"/>
          <w:numId w:val="33"/>
        </w:numPr>
        <w:rPr>
          <w:rFonts w:ascii="Times New Roman" w:hAnsi="Times New Roman" w:cs="Times New Roman"/>
        </w:rPr>
      </w:pPr>
      <w:r w:rsidRPr="00CF594A">
        <w:rPr>
          <w:rFonts w:ascii="Times New Roman" w:hAnsi="Times New Roman" w:cs="Times New Roman"/>
        </w:rPr>
        <w:t>Federally Negotiated Rate. Organizations that receive direct federal funding may have an indirect cost rate that was negotiated with the Federal Cognizant Agency. The ICCB will accept the federally negotiated rate.</w:t>
      </w:r>
    </w:p>
    <w:p w14:paraId="6B4341AE" w14:textId="77777777" w:rsidR="00614AC0" w:rsidRPr="00CF594A" w:rsidRDefault="00614AC0" w:rsidP="00614AC0">
      <w:pPr>
        <w:pStyle w:val="ListParagraph"/>
        <w:numPr>
          <w:ilvl w:val="0"/>
          <w:numId w:val="33"/>
        </w:numPr>
        <w:rPr>
          <w:rFonts w:ascii="Times New Roman" w:hAnsi="Times New Roman" w:cs="Times New Roman"/>
        </w:rPr>
      </w:pPr>
      <w:r w:rsidRPr="00CF594A">
        <w:rPr>
          <w:rFonts w:ascii="Times New Roman" w:hAnsi="Times New Roman" w:cs="Times New Roman"/>
        </w:rPr>
        <w:t>State Negotiated Rate. The organization must negotiate an indirect cost rate with the State of Illinois if they do not have a Federally Negotiated Rate or elect to use the De Minimis Rate. The indirect cost rate proposal must be submitted to the State of Illinois within 90 days of the notice of award.</w:t>
      </w:r>
    </w:p>
    <w:p w14:paraId="7BA09178" w14:textId="1FBDDD0F" w:rsidR="00614AC0" w:rsidRPr="00CF594A" w:rsidRDefault="00614AC0" w:rsidP="00614AC0">
      <w:pPr>
        <w:pStyle w:val="ListParagraph"/>
        <w:numPr>
          <w:ilvl w:val="0"/>
          <w:numId w:val="33"/>
        </w:numPr>
        <w:rPr>
          <w:rFonts w:ascii="Times New Roman" w:hAnsi="Times New Roman" w:cs="Times New Roman"/>
        </w:rPr>
      </w:pPr>
      <w:r w:rsidRPr="00CF594A">
        <w:rPr>
          <w:rFonts w:ascii="Times New Roman" w:hAnsi="Times New Roman" w:cs="Times New Roman"/>
        </w:rPr>
        <w:t xml:space="preserve">De Minimis Rate. An organization that has never received a Federally Negotiated Rate may elect a De Minimis rate of 15% of modified total direct cost (MTDC). Once </w:t>
      </w:r>
      <w:r w:rsidRPr="00CF594A">
        <w:rPr>
          <w:rFonts w:ascii="Times New Roman" w:hAnsi="Times New Roman" w:cs="Times New Roman"/>
        </w:rPr>
        <w:lastRenderedPageBreak/>
        <w:t xml:space="preserve">established, the De Minimis rate may be used indefinitely. The State of Illinois must verify the calculation of the MTDS annually </w:t>
      </w:r>
      <w:r w:rsidR="00FF72E2" w:rsidRPr="00CF594A">
        <w:rPr>
          <w:rFonts w:ascii="Times New Roman" w:hAnsi="Times New Roman" w:cs="Times New Roman"/>
        </w:rPr>
        <w:t>to</w:t>
      </w:r>
      <w:r w:rsidRPr="00CF594A">
        <w:rPr>
          <w:rFonts w:ascii="Times New Roman" w:hAnsi="Times New Roman" w:cs="Times New Roman"/>
        </w:rPr>
        <w:t xml:space="preserve"> accept the De Minimis rate.</w:t>
      </w:r>
    </w:p>
    <w:p w14:paraId="76B104C7" w14:textId="30A51513" w:rsidR="00614AC0" w:rsidRPr="00CF594A" w:rsidRDefault="00614AC0" w:rsidP="00614AC0">
      <w:pPr>
        <w:pStyle w:val="Heading2"/>
        <w:rPr>
          <w:rFonts w:ascii="Times New Roman" w:hAnsi="Times New Roman" w:cs="Times New Roman"/>
        </w:rPr>
      </w:pPr>
      <w:bookmarkStart w:id="38" w:name="_Toc222730811"/>
      <w:r w:rsidRPr="00CF594A">
        <w:rPr>
          <w:rFonts w:ascii="Times New Roman" w:hAnsi="Times New Roman" w:cs="Times New Roman"/>
        </w:rPr>
        <w:t>Cost Sharing or Matching</w:t>
      </w:r>
      <w:bookmarkEnd w:id="38"/>
    </w:p>
    <w:p w14:paraId="022256EE" w14:textId="50C0AF03" w:rsidR="00614AC0" w:rsidRPr="00CF594A" w:rsidRDefault="00614AC0" w:rsidP="00614AC0">
      <w:pPr>
        <w:pStyle w:val="ListParagraph"/>
        <w:numPr>
          <w:ilvl w:val="0"/>
          <w:numId w:val="34"/>
        </w:numPr>
        <w:rPr>
          <w:rFonts w:ascii="Times New Roman" w:hAnsi="Times New Roman" w:cs="Times New Roman"/>
        </w:rPr>
      </w:pPr>
      <w:r w:rsidRPr="00CF594A">
        <w:rPr>
          <w:rFonts w:ascii="Times New Roman" w:hAnsi="Times New Roman" w:cs="Times New Roman"/>
        </w:rPr>
        <w:t>No cost sharing or matching is required.</w:t>
      </w:r>
    </w:p>
    <w:p w14:paraId="4DEAEFC8" w14:textId="77777777" w:rsidR="00F117BB" w:rsidRPr="00CF594A" w:rsidRDefault="00F117BB" w:rsidP="00F117BB">
      <w:pPr>
        <w:pStyle w:val="Heading2"/>
        <w:rPr>
          <w:rFonts w:ascii="Times New Roman" w:hAnsi="Times New Roman" w:cs="Times New Roman"/>
        </w:rPr>
      </w:pPr>
      <w:bookmarkStart w:id="39" w:name="_Toc222730812"/>
      <w:r w:rsidRPr="00CF594A">
        <w:rPr>
          <w:rFonts w:ascii="Times New Roman" w:hAnsi="Times New Roman" w:cs="Times New Roman"/>
        </w:rPr>
        <w:t>Program Income Guidance</w:t>
      </w:r>
      <w:bookmarkEnd w:id="39"/>
    </w:p>
    <w:p w14:paraId="48FDA62B" w14:textId="5B7BF9B7" w:rsidR="00F117BB" w:rsidRPr="00CF594A" w:rsidRDefault="00F117BB" w:rsidP="00F117BB">
      <w:pPr>
        <w:pStyle w:val="ListParagraph"/>
        <w:numPr>
          <w:ilvl w:val="0"/>
          <w:numId w:val="34"/>
        </w:numPr>
        <w:rPr>
          <w:rFonts w:ascii="Times New Roman" w:hAnsi="Times New Roman" w:cs="Times New Roman"/>
        </w:rPr>
      </w:pPr>
      <w:r w:rsidRPr="00CF594A">
        <w:rPr>
          <w:rFonts w:ascii="Times New Roman" w:hAnsi="Times New Roman" w:cs="Times New Roman"/>
        </w:rPr>
        <w:t xml:space="preserve">If the fees collected are made possible or enhanced using the grant funds, then those monies are program income. The source of the program income could relate to allowable activities, such as corporate training, in-house (non-employer) training and corporate services. For enhanced or enlarged programs that were in operation prior to the award, the grantee should allocate that new revenue generated because of grant expenditures as program income. For new noncredit training offerings, </w:t>
      </w:r>
      <w:r w:rsidR="00781FD5" w:rsidRPr="00CF594A">
        <w:rPr>
          <w:rFonts w:ascii="Times New Roman" w:hAnsi="Times New Roman" w:cs="Times New Roman"/>
        </w:rPr>
        <w:t>because of</w:t>
      </w:r>
      <w:r w:rsidRPr="00CF594A">
        <w:rPr>
          <w:rFonts w:ascii="Times New Roman" w:hAnsi="Times New Roman" w:cs="Times New Roman"/>
        </w:rPr>
        <w:t xml:space="preserve"> grant funds, where fees are collected, this revenue would be program income.</w:t>
      </w:r>
    </w:p>
    <w:p w14:paraId="6B43FAEC" w14:textId="59FD601C" w:rsidR="00191A50" w:rsidRPr="00B07CC1" w:rsidRDefault="00191A50" w:rsidP="00B638C0">
      <w:pPr>
        <w:pStyle w:val="ListParagraph"/>
        <w:numPr>
          <w:ilvl w:val="0"/>
          <w:numId w:val="34"/>
        </w:numPr>
        <w:rPr>
          <w:rFonts w:ascii="Times New Roman" w:hAnsi="Times New Roman" w:cs="Times New Roman"/>
        </w:rPr>
      </w:pPr>
      <w:r w:rsidRPr="00B638C0">
        <w:rPr>
          <w:rFonts w:ascii="Times New Roman" w:hAnsi="Times New Roman" w:cs="Times New Roman"/>
          <w14:ligatures w14:val="none"/>
        </w:rPr>
        <w:t xml:space="preserve">Any program income must be spent only on allowable grant activities during the grant period (2CFR200.307, as adopted by GATA for state awards). </w:t>
      </w:r>
      <w:r w:rsidR="00B638C0" w:rsidRPr="00B07CC1">
        <w:rPr>
          <w:rFonts w:ascii="Times New Roman" w:hAnsi="Times New Roman" w:cs="Times New Roman"/>
          <w14:ligatures w14:val="none"/>
        </w:rPr>
        <w:t xml:space="preserve">Grantees should work to expend all program income during the grant period in which it is earned. This means that planning </w:t>
      </w:r>
      <w:r w:rsidR="000A1695" w:rsidRPr="00B07CC1">
        <w:rPr>
          <w:rFonts w:ascii="Times New Roman" w:hAnsi="Times New Roman" w:cs="Times New Roman"/>
          <w14:ligatures w14:val="none"/>
        </w:rPr>
        <w:t>on</w:t>
      </w:r>
      <w:r w:rsidR="00B638C0" w:rsidRPr="00B07CC1">
        <w:rPr>
          <w:rFonts w:ascii="Times New Roman" w:hAnsi="Times New Roman" w:cs="Times New Roman"/>
          <w14:ligatures w14:val="none"/>
        </w:rPr>
        <w:t xml:space="preserve"> bank</w:t>
      </w:r>
      <w:r w:rsidR="000A1695" w:rsidRPr="00B07CC1">
        <w:rPr>
          <w:rFonts w:ascii="Times New Roman" w:hAnsi="Times New Roman" w:cs="Times New Roman"/>
          <w14:ligatures w14:val="none"/>
        </w:rPr>
        <w:t>ing</w:t>
      </w:r>
      <w:r w:rsidR="00B638C0" w:rsidRPr="00B07CC1">
        <w:rPr>
          <w:rFonts w:ascii="Times New Roman" w:hAnsi="Times New Roman" w:cs="Times New Roman"/>
          <w14:ligatures w14:val="none"/>
        </w:rPr>
        <w:t xml:space="preserve"> or sav</w:t>
      </w:r>
      <w:r w:rsidR="000A1695" w:rsidRPr="00B07CC1">
        <w:rPr>
          <w:rFonts w:ascii="Times New Roman" w:hAnsi="Times New Roman" w:cs="Times New Roman"/>
          <w14:ligatures w14:val="none"/>
        </w:rPr>
        <w:t>ing</w:t>
      </w:r>
      <w:r w:rsidR="00B638C0" w:rsidRPr="00B07CC1">
        <w:rPr>
          <w:rFonts w:ascii="Times New Roman" w:hAnsi="Times New Roman" w:cs="Times New Roman"/>
          <w14:ligatures w14:val="none"/>
        </w:rPr>
        <w:t xml:space="preserve"> program income is an issue. </w:t>
      </w:r>
      <w:r w:rsidRPr="00B07CC1">
        <w:rPr>
          <w:rFonts w:ascii="Times New Roman" w:hAnsi="Times New Roman" w:cs="Times New Roman"/>
          <w14:ligatures w14:val="none"/>
        </w:rPr>
        <w:t xml:space="preserve">Once the grant period is over, </w:t>
      </w:r>
      <w:r w:rsidR="00B638C0" w:rsidRPr="00B07CC1">
        <w:rPr>
          <w:rFonts w:ascii="Times New Roman" w:hAnsi="Times New Roman" w:cs="Times New Roman"/>
          <w14:ligatures w14:val="none"/>
        </w:rPr>
        <w:t xml:space="preserve">residual </w:t>
      </w:r>
      <w:r w:rsidRPr="00B07CC1">
        <w:rPr>
          <w:rFonts w:ascii="Times New Roman" w:hAnsi="Times New Roman" w:cs="Times New Roman"/>
          <w14:ligatures w14:val="none"/>
        </w:rPr>
        <w:t xml:space="preserve">revenues attributable to expenditures from this grant award must be used for non-credit activities. </w:t>
      </w:r>
    </w:p>
    <w:p w14:paraId="24A492CB" w14:textId="77777777" w:rsidR="00CF594A" w:rsidRPr="00B07CC1" w:rsidRDefault="00CF594A" w:rsidP="00CF594A">
      <w:pPr>
        <w:pStyle w:val="ListParagraph"/>
        <w:rPr>
          <w:rFonts w:ascii="Times New Roman" w:hAnsi="Times New Roman" w:cs="Times New Roman"/>
        </w:rPr>
      </w:pPr>
    </w:p>
    <w:p w14:paraId="58556EED" w14:textId="608D5835" w:rsidR="00614AC0" w:rsidRPr="00CF594A" w:rsidRDefault="00614AC0" w:rsidP="00614AC0">
      <w:pPr>
        <w:rPr>
          <w:rFonts w:ascii="Times New Roman" w:hAnsi="Times New Roman" w:cs="Times New Roman"/>
        </w:rPr>
      </w:pPr>
      <w:r w:rsidRPr="00CF594A">
        <w:rPr>
          <w:rFonts w:ascii="Times New Roman" w:hAnsi="Times New Roman" w:cs="Times New Roman"/>
        </w:rPr>
        <w:br w:type="page"/>
      </w:r>
    </w:p>
    <w:p w14:paraId="2F258D3D" w14:textId="77777777" w:rsidR="00854E8D" w:rsidRPr="00CF594A" w:rsidRDefault="00854E8D" w:rsidP="00854E8D">
      <w:pPr>
        <w:keepNext/>
        <w:keepLines/>
        <w:spacing w:before="360" w:after="80"/>
        <w:outlineLvl w:val="0"/>
        <w:rPr>
          <w:rFonts w:ascii="Times New Roman" w:eastAsiaTheme="majorEastAsia" w:hAnsi="Times New Roman" w:cs="Times New Roman"/>
          <w:color w:val="0F4761" w:themeColor="accent1" w:themeShade="BF"/>
          <w:sz w:val="40"/>
          <w:szCs w:val="40"/>
        </w:rPr>
      </w:pPr>
      <w:bookmarkStart w:id="40" w:name="_Toc222730813"/>
      <w:r w:rsidRPr="00CF594A">
        <w:rPr>
          <w:rFonts w:ascii="Times New Roman" w:eastAsiaTheme="majorEastAsia" w:hAnsi="Times New Roman" w:cs="Times New Roman"/>
          <w:color w:val="0F4761" w:themeColor="accent1" w:themeShade="BF"/>
          <w:sz w:val="40"/>
          <w:szCs w:val="40"/>
        </w:rPr>
        <w:lastRenderedPageBreak/>
        <w:t>Section #4: Funding &amp; Requirements</w:t>
      </w:r>
      <w:bookmarkEnd w:id="40"/>
    </w:p>
    <w:p w14:paraId="4EA81B80" w14:textId="77777777" w:rsidR="00854E8D" w:rsidRPr="00CF594A" w:rsidRDefault="00854E8D" w:rsidP="00854E8D">
      <w:pPr>
        <w:keepNext/>
        <w:keepLines/>
        <w:spacing w:before="160" w:after="80"/>
        <w:outlineLvl w:val="1"/>
        <w:rPr>
          <w:rFonts w:ascii="Times New Roman" w:eastAsiaTheme="majorEastAsia" w:hAnsi="Times New Roman" w:cs="Times New Roman"/>
          <w:color w:val="0F4761" w:themeColor="accent1" w:themeShade="BF"/>
          <w:sz w:val="32"/>
          <w:szCs w:val="32"/>
        </w:rPr>
      </w:pPr>
      <w:bookmarkStart w:id="41" w:name="_Toc222730814"/>
      <w:r w:rsidRPr="00CF594A">
        <w:rPr>
          <w:rFonts w:ascii="Times New Roman" w:eastAsiaTheme="majorEastAsia" w:hAnsi="Times New Roman" w:cs="Times New Roman"/>
          <w:color w:val="0F4761" w:themeColor="accent1" w:themeShade="BF"/>
          <w:sz w:val="32"/>
          <w:szCs w:val="32"/>
        </w:rPr>
        <w:t>Grant Agreements</w:t>
      </w:r>
      <w:bookmarkEnd w:id="41"/>
    </w:p>
    <w:p w14:paraId="2233DC23" w14:textId="77777777" w:rsidR="00854E8D" w:rsidRPr="00CF594A" w:rsidRDefault="00854E8D" w:rsidP="00854E8D">
      <w:pPr>
        <w:keepNext/>
        <w:keepLines/>
        <w:spacing w:before="160" w:after="80"/>
        <w:outlineLvl w:val="2"/>
        <w:rPr>
          <w:rFonts w:ascii="Times New Roman" w:eastAsiaTheme="majorEastAsia" w:hAnsi="Times New Roman" w:cs="Times New Roman"/>
          <w:color w:val="0F4761" w:themeColor="accent1" w:themeShade="BF"/>
          <w:sz w:val="28"/>
          <w:szCs w:val="28"/>
        </w:rPr>
      </w:pPr>
      <w:bookmarkStart w:id="42" w:name="_Toc222730815"/>
      <w:r w:rsidRPr="00CF594A">
        <w:rPr>
          <w:rFonts w:ascii="Times New Roman" w:eastAsiaTheme="majorEastAsia" w:hAnsi="Times New Roman" w:cs="Times New Roman"/>
          <w:color w:val="0F4761" w:themeColor="accent1" w:themeShade="BF"/>
          <w:sz w:val="28"/>
          <w:szCs w:val="28"/>
        </w:rPr>
        <w:t>Uniform Grant Agreements</w:t>
      </w:r>
      <w:bookmarkEnd w:id="42"/>
    </w:p>
    <w:p w14:paraId="04C84001" w14:textId="47DDBF78" w:rsidR="009343BA" w:rsidRPr="00CF594A" w:rsidRDefault="009343BA" w:rsidP="00C330E7">
      <w:pPr>
        <w:keepNext/>
        <w:keepLines/>
        <w:spacing w:before="160" w:after="80"/>
        <w:outlineLvl w:val="2"/>
        <w:rPr>
          <w:rFonts w:ascii="Times New Roman" w:hAnsi="Times New Roman" w:cs="Times New Roman"/>
        </w:rPr>
      </w:pPr>
      <w:bookmarkStart w:id="43" w:name="_Toc222392351"/>
      <w:bookmarkStart w:id="44" w:name="_Toc222393931"/>
      <w:bookmarkStart w:id="45" w:name="_Toc222730816"/>
      <w:bookmarkStart w:id="46" w:name="_Toc221794094"/>
      <w:bookmarkStart w:id="47" w:name="_Toc222320896"/>
      <w:r w:rsidRPr="00CF594A">
        <w:rPr>
          <w:rFonts w:ascii="Times New Roman" w:hAnsi="Times New Roman" w:cs="Times New Roman"/>
        </w:rPr>
        <w:t xml:space="preserve">Following the announcement of allocations, the provider receives a uniform grant agreement and notice of state award that must be signed by the provider as well as the ICCB. The scope, deliverables, funding processes, and deadlines are detailed throughout the contract. It is important that both the fiscal and programmatic contacts at the grantee </w:t>
      </w:r>
      <w:r w:rsidR="00AA0D8A" w:rsidRPr="00CF594A">
        <w:rPr>
          <w:rFonts w:ascii="Times New Roman" w:hAnsi="Times New Roman" w:cs="Times New Roman"/>
        </w:rPr>
        <w:t>are</w:t>
      </w:r>
      <w:r w:rsidRPr="00CF594A">
        <w:rPr>
          <w:rFonts w:ascii="Times New Roman" w:hAnsi="Times New Roman" w:cs="Times New Roman"/>
        </w:rPr>
        <w:t xml:space="preserve"> familiar with the contract language and requirements.</w:t>
      </w:r>
      <w:bookmarkEnd w:id="43"/>
      <w:bookmarkEnd w:id="44"/>
      <w:bookmarkEnd w:id="45"/>
      <w:r w:rsidRPr="00CF594A">
        <w:rPr>
          <w:rFonts w:ascii="Times New Roman" w:hAnsi="Times New Roman" w:cs="Times New Roman"/>
        </w:rPr>
        <w:t xml:space="preserve"> </w:t>
      </w:r>
      <w:bookmarkEnd w:id="46"/>
      <w:bookmarkEnd w:id="47"/>
    </w:p>
    <w:p w14:paraId="65357546" w14:textId="069B0981" w:rsidR="00854E8D" w:rsidRPr="00CF594A" w:rsidRDefault="00854E8D" w:rsidP="009343BA">
      <w:pPr>
        <w:keepNext/>
        <w:keepLines/>
        <w:spacing w:before="160" w:after="80"/>
        <w:outlineLvl w:val="2"/>
        <w:rPr>
          <w:rFonts w:ascii="Times New Roman" w:eastAsiaTheme="majorEastAsia" w:hAnsi="Times New Roman" w:cs="Times New Roman"/>
          <w:color w:val="0F4761" w:themeColor="accent1" w:themeShade="BF"/>
          <w:sz w:val="28"/>
          <w:szCs w:val="28"/>
        </w:rPr>
      </w:pPr>
      <w:bookmarkStart w:id="48" w:name="_Toc222730817"/>
      <w:r w:rsidRPr="00CF594A">
        <w:rPr>
          <w:rFonts w:ascii="Times New Roman" w:eastAsiaTheme="majorEastAsia" w:hAnsi="Times New Roman" w:cs="Times New Roman"/>
          <w:color w:val="0F4761" w:themeColor="accent1" w:themeShade="BF"/>
          <w:sz w:val="28"/>
          <w:szCs w:val="28"/>
        </w:rPr>
        <w:t>Accessing Funds</w:t>
      </w:r>
      <w:bookmarkEnd w:id="48"/>
    </w:p>
    <w:p w14:paraId="4EE0F557" w14:textId="0AE8EE34" w:rsidR="00854E8D" w:rsidRPr="00CF594A" w:rsidRDefault="009343BA" w:rsidP="00854E8D">
      <w:pPr>
        <w:rPr>
          <w:rFonts w:ascii="Times New Roman" w:hAnsi="Times New Roman" w:cs="Times New Roman"/>
        </w:rPr>
      </w:pPr>
      <w:r w:rsidRPr="00CF594A">
        <w:rPr>
          <w:rFonts w:ascii="Times New Roman" w:hAnsi="Times New Roman" w:cs="Times New Roman"/>
        </w:rPr>
        <w:t>Funds shall be disbursed to the grantee once the executed grant agreement is filed. ICCB will request payment in full to each grantee via the Comptroller</w:t>
      </w:r>
      <w:r w:rsidR="008E68A1" w:rsidRPr="00CF594A">
        <w:rPr>
          <w:rFonts w:ascii="Times New Roman" w:hAnsi="Times New Roman" w:cs="Times New Roman"/>
        </w:rPr>
        <w:t>’</w:t>
      </w:r>
      <w:r w:rsidRPr="00CF594A">
        <w:rPr>
          <w:rFonts w:ascii="Times New Roman" w:hAnsi="Times New Roman" w:cs="Times New Roman"/>
        </w:rPr>
        <w:t>s Office. Please allow 45-60 days from the time of execution of the grant agreement to receive funds</w:t>
      </w:r>
      <w:r w:rsidR="00854E8D" w:rsidRPr="00CF594A">
        <w:rPr>
          <w:rFonts w:ascii="Times New Roman" w:hAnsi="Times New Roman" w:cs="Times New Roman"/>
        </w:rPr>
        <w:t xml:space="preserve">.  </w:t>
      </w:r>
    </w:p>
    <w:p w14:paraId="2730EE90" w14:textId="65ACB8C8" w:rsidR="00854E8D" w:rsidRPr="00CF594A" w:rsidRDefault="00C330E7" w:rsidP="00854E8D">
      <w:pPr>
        <w:keepNext/>
        <w:keepLines/>
        <w:spacing w:before="160" w:after="80"/>
        <w:outlineLvl w:val="1"/>
        <w:rPr>
          <w:rFonts w:ascii="Times New Roman" w:eastAsiaTheme="majorEastAsia" w:hAnsi="Times New Roman" w:cs="Times New Roman"/>
          <w:color w:val="0F4761" w:themeColor="accent1" w:themeShade="BF"/>
          <w:sz w:val="32"/>
          <w:szCs w:val="32"/>
        </w:rPr>
      </w:pPr>
      <w:bookmarkStart w:id="49" w:name="_Toc222730818"/>
      <w:r w:rsidRPr="00CF594A">
        <w:rPr>
          <w:rFonts w:ascii="Times New Roman" w:eastAsiaTheme="majorEastAsia" w:hAnsi="Times New Roman" w:cs="Times New Roman"/>
          <w:color w:val="0F4761" w:themeColor="accent1" w:themeShade="BF"/>
          <w:sz w:val="32"/>
          <w:szCs w:val="32"/>
        </w:rPr>
        <w:t xml:space="preserve">Intent and </w:t>
      </w:r>
      <w:r w:rsidR="00854E8D" w:rsidRPr="00CF594A">
        <w:rPr>
          <w:rFonts w:ascii="Times New Roman" w:eastAsiaTheme="majorEastAsia" w:hAnsi="Times New Roman" w:cs="Times New Roman"/>
          <w:color w:val="0F4761" w:themeColor="accent1" w:themeShade="BF"/>
          <w:sz w:val="32"/>
          <w:szCs w:val="32"/>
        </w:rPr>
        <w:t>Use of Funds</w:t>
      </w:r>
      <w:bookmarkEnd w:id="49"/>
    </w:p>
    <w:p w14:paraId="060FEBA0" w14:textId="3FE5B025" w:rsidR="00854E8D" w:rsidRPr="00CF594A" w:rsidRDefault="009343BA" w:rsidP="00854E8D">
      <w:pPr>
        <w:rPr>
          <w:rFonts w:ascii="Times New Roman" w:hAnsi="Times New Roman" w:cs="Times New Roman"/>
        </w:rPr>
      </w:pPr>
      <w:r w:rsidRPr="00CF594A">
        <w:rPr>
          <w:rFonts w:ascii="Times New Roman" w:hAnsi="Times New Roman" w:cs="Times New Roman"/>
        </w:rPr>
        <w:t xml:space="preserve">The Illinois Community College Board has designated funds for the NSAW Grant to support noncredit training and business solution initiatives across Illinois. </w:t>
      </w:r>
      <w:r w:rsidR="008E68A1" w:rsidRPr="00CF594A">
        <w:rPr>
          <w:rFonts w:ascii="Times New Roman" w:hAnsi="Times New Roman" w:cs="Times New Roman"/>
        </w:rPr>
        <w:t>To</w:t>
      </w:r>
      <w:r w:rsidRPr="00CF594A">
        <w:rPr>
          <w:rFonts w:ascii="Times New Roman" w:hAnsi="Times New Roman" w:cs="Times New Roman"/>
        </w:rPr>
        <w:t xml:space="preserve"> accomplish these goals, NSAW activities and expenses must correlate to the main objectives</w:t>
      </w:r>
      <w:r w:rsidR="001C0F30" w:rsidRPr="00CF594A">
        <w:rPr>
          <w:rFonts w:ascii="Times New Roman" w:hAnsi="Times New Roman" w:cs="Times New Roman"/>
        </w:rPr>
        <w:t xml:space="preserve"> and required activities</w:t>
      </w:r>
      <w:r w:rsidRPr="00CF594A">
        <w:rPr>
          <w:rFonts w:ascii="Times New Roman" w:hAnsi="Times New Roman" w:cs="Times New Roman"/>
        </w:rPr>
        <w:t xml:space="preserve"> of the grant:</w:t>
      </w:r>
    </w:p>
    <w:p w14:paraId="37063F9E" w14:textId="691E3266" w:rsidR="001C0F30" w:rsidRPr="00CF594A" w:rsidRDefault="001C0F30" w:rsidP="00854E8D">
      <w:pPr>
        <w:rPr>
          <w:rFonts w:ascii="Times New Roman" w:hAnsi="Times New Roman" w:cs="Times New Roman"/>
        </w:rPr>
      </w:pPr>
      <w:r w:rsidRPr="00CF594A">
        <w:rPr>
          <w:rFonts w:ascii="Times New Roman" w:hAnsi="Times New Roman" w:cs="Times New Roman"/>
        </w:rPr>
        <w:t>Objectives</w:t>
      </w:r>
    </w:p>
    <w:p w14:paraId="28E8EFA1" w14:textId="77777777" w:rsidR="001C0F30" w:rsidRPr="00CF594A" w:rsidRDefault="001C0F30" w:rsidP="001C0F30">
      <w:pPr>
        <w:pStyle w:val="ListParagraph"/>
        <w:numPr>
          <w:ilvl w:val="0"/>
          <w:numId w:val="34"/>
        </w:numPr>
        <w:rPr>
          <w:rFonts w:ascii="Times New Roman" w:hAnsi="Times New Roman" w:cs="Times New Roman"/>
          <w:color w:val="000000" w:themeColor="text1"/>
        </w:rPr>
      </w:pPr>
      <w:r w:rsidRPr="00CF594A">
        <w:rPr>
          <w:rFonts w:ascii="Times New Roman" w:hAnsi="Times New Roman" w:cs="Times New Roman"/>
          <w:color w:val="000000" w:themeColor="text1"/>
        </w:rPr>
        <w:t>Expanding Noncredit Program Offerings</w:t>
      </w:r>
    </w:p>
    <w:p w14:paraId="0B3DAAA4" w14:textId="77777777" w:rsidR="001C0F30" w:rsidRPr="00CF594A" w:rsidRDefault="001C0F30" w:rsidP="001C0F30">
      <w:pPr>
        <w:pStyle w:val="ListParagraph"/>
        <w:numPr>
          <w:ilvl w:val="0"/>
          <w:numId w:val="34"/>
        </w:numPr>
        <w:rPr>
          <w:rFonts w:ascii="Times New Roman" w:hAnsi="Times New Roman" w:cs="Times New Roman"/>
          <w:color w:val="000000" w:themeColor="text1"/>
        </w:rPr>
      </w:pPr>
      <w:r w:rsidRPr="00CF594A">
        <w:rPr>
          <w:rFonts w:ascii="Times New Roman" w:hAnsi="Times New Roman" w:cs="Times New Roman"/>
          <w:color w:val="000000" w:themeColor="text1"/>
        </w:rPr>
        <w:t>Offering Business Solutions to Employers</w:t>
      </w:r>
    </w:p>
    <w:p w14:paraId="57C7FD10" w14:textId="77777777" w:rsidR="001C0F30" w:rsidRPr="00CF594A" w:rsidRDefault="001C0F30" w:rsidP="001C0F30">
      <w:pPr>
        <w:pStyle w:val="ListParagraph"/>
        <w:numPr>
          <w:ilvl w:val="0"/>
          <w:numId w:val="34"/>
        </w:numPr>
        <w:rPr>
          <w:rFonts w:ascii="Times New Roman" w:hAnsi="Times New Roman" w:cs="Times New Roman"/>
          <w:color w:val="000000" w:themeColor="text1"/>
        </w:rPr>
      </w:pPr>
      <w:r w:rsidRPr="00CF594A">
        <w:rPr>
          <w:rFonts w:ascii="Times New Roman" w:hAnsi="Times New Roman" w:cs="Times New Roman"/>
          <w:color w:val="000000" w:themeColor="text1"/>
        </w:rPr>
        <w:t>Increasing Affordability of Noncredit Training for Students</w:t>
      </w:r>
    </w:p>
    <w:p w14:paraId="46FB11DC" w14:textId="0EB45CDD" w:rsidR="001C0F30" w:rsidRPr="00CF594A" w:rsidRDefault="001C0F30" w:rsidP="00854E8D">
      <w:pPr>
        <w:rPr>
          <w:rFonts w:ascii="Times New Roman" w:hAnsi="Times New Roman" w:cs="Times New Roman"/>
        </w:rPr>
      </w:pPr>
      <w:r w:rsidRPr="00CF594A">
        <w:rPr>
          <w:rFonts w:ascii="Times New Roman" w:hAnsi="Times New Roman" w:cs="Times New Roman"/>
        </w:rPr>
        <w:t>Required Activities</w:t>
      </w:r>
    </w:p>
    <w:p w14:paraId="21E1168B" w14:textId="10290B51" w:rsidR="001C0F30" w:rsidRPr="00CF594A" w:rsidRDefault="001C0F30" w:rsidP="001C0F30">
      <w:pPr>
        <w:pStyle w:val="ListParagraph"/>
        <w:numPr>
          <w:ilvl w:val="0"/>
          <w:numId w:val="37"/>
        </w:numPr>
        <w:rPr>
          <w:rFonts w:ascii="Times New Roman" w:hAnsi="Times New Roman" w:cs="Times New Roman"/>
        </w:rPr>
      </w:pPr>
      <w:r w:rsidRPr="00CF594A">
        <w:rPr>
          <w:rFonts w:ascii="Times New Roman" w:hAnsi="Times New Roman" w:cs="Times New Roman"/>
        </w:rPr>
        <w:t>Offer Noncredit Training</w:t>
      </w:r>
    </w:p>
    <w:p w14:paraId="56B6408D" w14:textId="4C7BAA62" w:rsidR="001C0F30" w:rsidRPr="00CF594A" w:rsidRDefault="001C0F30" w:rsidP="001C0F30">
      <w:pPr>
        <w:pStyle w:val="ListParagraph"/>
        <w:numPr>
          <w:ilvl w:val="0"/>
          <w:numId w:val="37"/>
        </w:numPr>
        <w:rPr>
          <w:rFonts w:ascii="Times New Roman" w:hAnsi="Times New Roman" w:cs="Times New Roman"/>
        </w:rPr>
      </w:pPr>
      <w:r w:rsidRPr="00CF594A">
        <w:rPr>
          <w:rFonts w:ascii="Times New Roman" w:hAnsi="Times New Roman" w:cs="Times New Roman"/>
        </w:rPr>
        <w:t>Articulate Noncredit to Credit Transitions</w:t>
      </w:r>
    </w:p>
    <w:p w14:paraId="39E9A168" w14:textId="366C3796" w:rsidR="001C0F30" w:rsidRPr="00CF594A" w:rsidRDefault="001C0F30" w:rsidP="001C0F30">
      <w:pPr>
        <w:pStyle w:val="ListParagraph"/>
        <w:numPr>
          <w:ilvl w:val="0"/>
          <w:numId w:val="37"/>
        </w:numPr>
        <w:rPr>
          <w:rFonts w:ascii="Times New Roman" w:hAnsi="Times New Roman" w:cs="Times New Roman"/>
        </w:rPr>
      </w:pPr>
      <w:r w:rsidRPr="00CF594A">
        <w:rPr>
          <w:rFonts w:ascii="Times New Roman" w:hAnsi="Times New Roman" w:cs="Times New Roman"/>
        </w:rPr>
        <w:t>Noncredit Data Collection</w:t>
      </w:r>
    </w:p>
    <w:p w14:paraId="0F2E10D5" w14:textId="77777777" w:rsidR="009343BA" w:rsidRPr="00CF594A" w:rsidRDefault="009343BA" w:rsidP="009343BA">
      <w:pPr>
        <w:rPr>
          <w:rFonts w:ascii="Times New Roman" w:hAnsi="Times New Roman" w:cs="Times New Roman"/>
        </w:rPr>
      </w:pPr>
      <w:r w:rsidRPr="00CF594A">
        <w:rPr>
          <w:rFonts w:ascii="Times New Roman" w:hAnsi="Times New Roman" w:cs="Times New Roman"/>
        </w:rPr>
        <w:t xml:space="preserve">If a grantee has questions regarding the allowability of any proposed activities or expenses, please consult the appropriate NSAW Grant programmatic contact for approval. </w:t>
      </w:r>
    </w:p>
    <w:p w14:paraId="72A019D5" w14:textId="135B777C" w:rsidR="009343BA" w:rsidRPr="00CF594A" w:rsidRDefault="009343BA" w:rsidP="009343BA">
      <w:pPr>
        <w:rPr>
          <w:rFonts w:ascii="Times New Roman" w:hAnsi="Times New Roman" w:cs="Times New Roman"/>
        </w:rPr>
      </w:pPr>
      <w:r w:rsidRPr="00CF594A">
        <w:rPr>
          <w:rFonts w:ascii="Times New Roman" w:hAnsi="Times New Roman" w:cs="Times New Roman"/>
        </w:rPr>
        <w:t>All grant funds shall be subject to the Illinois Grant Funds Recovery Act (30 ILCS 705). All funds granted for the operation of this program must be used exclusively for the purposes stated in the approved proposal and must be expended in accordance with the approved budget and the grantee’s policies and procedures related to such expenditures. Funds may only be expended for activities occurring during the grant period.</w:t>
      </w:r>
    </w:p>
    <w:p w14:paraId="115B2B00" w14:textId="50877D0A" w:rsidR="009343BA" w:rsidRPr="00CF594A" w:rsidRDefault="009343BA" w:rsidP="009343BA">
      <w:pPr>
        <w:rPr>
          <w:rFonts w:ascii="Times New Roman" w:hAnsi="Times New Roman" w:cs="Times New Roman"/>
        </w:rPr>
      </w:pPr>
      <w:r w:rsidRPr="00CF594A">
        <w:rPr>
          <w:rFonts w:ascii="Times New Roman" w:hAnsi="Times New Roman" w:cs="Times New Roman"/>
        </w:rPr>
        <w:lastRenderedPageBreak/>
        <w:t>NOTE: During the life of the NSAW Grant, all products and services purchased with NSAW funds can only be used by NSAW participants and staff. Some examples include:</w:t>
      </w:r>
    </w:p>
    <w:p w14:paraId="5A330BD0" w14:textId="77777777" w:rsidR="009343BA" w:rsidRPr="00CF594A" w:rsidRDefault="009343BA" w:rsidP="009343BA">
      <w:pPr>
        <w:pStyle w:val="ListParagraph"/>
        <w:numPr>
          <w:ilvl w:val="0"/>
          <w:numId w:val="35"/>
        </w:numPr>
        <w:rPr>
          <w:rFonts w:ascii="Times New Roman" w:hAnsi="Times New Roman" w:cs="Times New Roman"/>
        </w:rPr>
      </w:pPr>
      <w:r w:rsidRPr="00CF594A">
        <w:rPr>
          <w:rFonts w:ascii="Times New Roman" w:hAnsi="Times New Roman" w:cs="Times New Roman"/>
        </w:rPr>
        <w:t xml:space="preserve">Equipment and/or supplies purchased must be used for noncredit students/trainings. </w:t>
      </w:r>
    </w:p>
    <w:p w14:paraId="3D3DC4B9" w14:textId="77777777" w:rsidR="009343BA" w:rsidRPr="00CF594A" w:rsidRDefault="009343BA" w:rsidP="009343BA">
      <w:pPr>
        <w:pStyle w:val="ListParagraph"/>
        <w:numPr>
          <w:ilvl w:val="0"/>
          <w:numId w:val="35"/>
        </w:numPr>
        <w:rPr>
          <w:rFonts w:ascii="Times New Roman" w:hAnsi="Times New Roman" w:cs="Times New Roman"/>
        </w:rPr>
      </w:pPr>
      <w:r w:rsidRPr="00CF594A">
        <w:rPr>
          <w:rFonts w:ascii="Times New Roman" w:hAnsi="Times New Roman" w:cs="Times New Roman"/>
        </w:rPr>
        <w:t xml:space="preserve">Tuition assistance/wraparound supports may only be utilized by noncredit students. </w:t>
      </w:r>
    </w:p>
    <w:p w14:paraId="136C6232" w14:textId="7359206C" w:rsidR="009343BA" w:rsidRPr="00CF594A" w:rsidRDefault="009343BA" w:rsidP="009343BA">
      <w:pPr>
        <w:pStyle w:val="ListParagraph"/>
        <w:numPr>
          <w:ilvl w:val="0"/>
          <w:numId w:val="35"/>
        </w:numPr>
        <w:rPr>
          <w:rFonts w:ascii="Times New Roman" w:hAnsi="Times New Roman" w:cs="Times New Roman"/>
        </w:rPr>
      </w:pPr>
      <w:r w:rsidRPr="00CF594A">
        <w:rPr>
          <w:rFonts w:ascii="Times New Roman" w:hAnsi="Times New Roman" w:cs="Times New Roman"/>
        </w:rPr>
        <w:t>Professional development funding may only be used by noncredit staff and/or faculty.</w:t>
      </w:r>
    </w:p>
    <w:p w14:paraId="68BCF572" w14:textId="24D8C6FC" w:rsidR="009343BA" w:rsidRPr="00CF594A" w:rsidRDefault="009343BA" w:rsidP="009343BA">
      <w:pPr>
        <w:rPr>
          <w:rFonts w:ascii="Times New Roman" w:hAnsi="Times New Roman" w:cs="Times New Roman"/>
        </w:rPr>
      </w:pPr>
      <w:r w:rsidRPr="00CF594A">
        <w:rPr>
          <w:rFonts w:ascii="Times New Roman" w:hAnsi="Times New Roman" w:cs="Times New Roman"/>
        </w:rPr>
        <w:t xml:space="preserve">If you have any questions regarding the allowability of expenses, </w:t>
      </w:r>
      <w:r w:rsidR="00A05D01" w:rsidRPr="00CF594A">
        <w:rPr>
          <w:rFonts w:ascii="Times New Roman" w:hAnsi="Times New Roman" w:cs="Times New Roman"/>
        </w:rPr>
        <w:t>please</w:t>
      </w:r>
      <w:r w:rsidRPr="00CF594A">
        <w:rPr>
          <w:rFonts w:ascii="Times New Roman" w:hAnsi="Times New Roman" w:cs="Times New Roman"/>
        </w:rPr>
        <w:t xml:space="preserve"> contact the ICCB’s NSAW Grant contact.</w:t>
      </w:r>
    </w:p>
    <w:p w14:paraId="413A4095" w14:textId="77777777" w:rsidR="00854E8D" w:rsidRPr="00CF594A" w:rsidRDefault="00854E8D" w:rsidP="00854E8D">
      <w:pPr>
        <w:keepNext/>
        <w:keepLines/>
        <w:spacing w:before="160" w:after="80"/>
        <w:outlineLvl w:val="1"/>
        <w:rPr>
          <w:rFonts w:ascii="Times New Roman" w:eastAsiaTheme="majorEastAsia" w:hAnsi="Times New Roman" w:cs="Times New Roman"/>
          <w:color w:val="0F4761" w:themeColor="accent1" w:themeShade="BF"/>
          <w:sz w:val="32"/>
          <w:szCs w:val="32"/>
        </w:rPr>
      </w:pPr>
      <w:bookmarkStart w:id="50" w:name="_Toc222730819"/>
      <w:r w:rsidRPr="00CF594A">
        <w:rPr>
          <w:rFonts w:ascii="Times New Roman" w:eastAsiaTheme="majorEastAsia" w:hAnsi="Times New Roman" w:cs="Times New Roman"/>
          <w:color w:val="0F4761" w:themeColor="accent1" w:themeShade="BF"/>
          <w:sz w:val="32"/>
          <w:szCs w:val="32"/>
        </w:rPr>
        <w:t>Reporting</w:t>
      </w:r>
      <w:bookmarkEnd w:id="50"/>
    </w:p>
    <w:p w14:paraId="21518CDD" w14:textId="4256F7F6" w:rsidR="00F971DB" w:rsidRPr="00CF594A" w:rsidRDefault="008E68A1" w:rsidP="00F971DB">
      <w:pPr>
        <w:rPr>
          <w:rFonts w:ascii="Times New Roman" w:hAnsi="Times New Roman" w:cs="Times New Roman"/>
        </w:rPr>
      </w:pPr>
      <w:r w:rsidRPr="00CF594A">
        <w:rPr>
          <w:rFonts w:ascii="Times New Roman" w:hAnsi="Times New Roman" w:cs="Times New Roman"/>
        </w:rPr>
        <w:t>To</w:t>
      </w:r>
      <w:r w:rsidR="00F971DB" w:rsidRPr="00CF594A">
        <w:rPr>
          <w:rFonts w:ascii="Times New Roman" w:hAnsi="Times New Roman" w:cs="Times New Roman"/>
        </w:rPr>
        <w:t xml:space="preserve"> comply with EDGAR guidelines, grant recipients are required to submit Quarterly Reports. Quarterly Reports are due 30 days after the end of each quarter of the current fiscal year. ICCB Staff will provide quarterly and final closeout templates to be submitted.</w:t>
      </w:r>
    </w:p>
    <w:p w14:paraId="28614C3B" w14:textId="0522C0F8" w:rsidR="00854E8D" w:rsidRPr="00CF594A" w:rsidRDefault="00854E8D" w:rsidP="00A14144">
      <w:pPr>
        <w:rPr>
          <w:rFonts w:ascii="Times New Roman" w:hAnsi="Times New Roman" w:cs="Times New Roman"/>
          <w:i/>
          <w:iCs/>
        </w:rPr>
      </w:pPr>
      <w:r w:rsidRPr="00CF594A">
        <w:rPr>
          <w:rFonts w:ascii="Times New Roman" w:hAnsi="Times New Roman" w:cs="Times New Roman"/>
          <w:i/>
          <w:iCs/>
        </w:rPr>
        <w:t>Failure to submit reports by the due dates below can impact future funding.</w:t>
      </w:r>
    </w:p>
    <w:tbl>
      <w:tblPr>
        <w:tblStyle w:val="TableGrid"/>
        <w:tblW w:w="0" w:type="auto"/>
        <w:jc w:val="center"/>
        <w:tblLook w:val="04A0" w:firstRow="1" w:lastRow="0" w:firstColumn="1" w:lastColumn="0" w:noHBand="0" w:noVBand="1"/>
      </w:tblPr>
      <w:tblGrid>
        <w:gridCol w:w="1435"/>
        <w:gridCol w:w="2520"/>
        <w:gridCol w:w="1620"/>
      </w:tblGrid>
      <w:tr w:rsidR="00854E8D" w:rsidRPr="00CF594A" w14:paraId="264D236D" w14:textId="77777777" w:rsidTr="00560323">
        <w:trPr>
          <w:jc w:val="center"/>
        </w:trPr>
        <w:tc>
          <w:tcPr>
            <w:tcW w:w="1435" w:type="dxa"/>
            <w:shd w:val="clear" w:color="auto" w:fill="DAE9F7" w:themeFill="text2" w:themeFillTint="1A"/>
          </w:tcPr>
          <w:p w14:paraId="37B64961" w14:textId="77777777" w:rsidR="00854E8D" w:rsidRPr="00CF594A" w:rsidRDefault="00854E8D" w:rsidP="00560323">
            <w:pPr>
              <w:rPr>
                <w:rFonts w:ascii="Times New Roman" w:hAnsi="Times New Roman" w:cs="Times New Roman"/>
                <w:b/>
                <w:bCs/>
              </w:rPr>
            </w:pPr>
            <w:r w:rsidRPr="00CF594A">
              <w:rPr>
                <w:rFonts w:ascii="Times New Roman" w:hAnsi="Times New Roman" w:cs="Times New Roman"/>
                <w:b/>
                <w:bCs/>
              </w:rPr>
              <w:t>Report</w:t>
            </w:r>
          </w:p>
        </w:tc>
        <w:tc>
          <w:tcPr>
            <w:tcW w:w="2520" w:type="dxa"/>
            <w:shd w:val="clear" w:color="auto" w:fill="DAE9F7" w:themeFill="text2" w:themeFillTint="1A"/>
          </w:tcPr>
          <w:p w14:paraId="6729CED3" w14:textId="77777777" w:rsidR="00854E8D" w:rsidRPr="00CF594A" w:rsidRDefault="00854E8D" w:rsidP="00560323">
            <w:pPr>
              <w:rPr>
                <w:rFonts w:ascii="Times New Roman" w:hAnsi="Times New Roman" w:cs="Times New Roman"/>
                <w:b/>
                <w:bCs/>
              </w:rPr>
            </w:pPr>
            <w:r w:rsidRPr="00CF594A">
              <w:rPr>
                <w:rFonts w:ascii="Times New Roman" w:hAnsi="Times New Roman" w:cs="Times New Roman"/>
                <w:b/>
                <w:bCs/>
              </w:rPr>
              <w:t>Period</w:t>
            </w:r>
          </w:p>
        </w:tc>
        <w:tc>
          <w:tcPr>
            <w:tcW w:w="1620" w:type="dxa"/>
            <w:shd w:val="clear" w:color="auto" w:fill="DAE9F7" w:themeFill="text2" w:themeFillTint="1A"/>
          </w:tcPr>
          <w:p w14:paraId="49F06485" w14:textId="77777777" w:rsidR="00854E8D" w:rsidRPr="00CF594A" w:rsidRDefault="00854E8D" w:rsidP="00560323">
            <w:pPr>
              <w:rPr>
                <w:rFonts w:ascii="Times New Roman" w:hAnsi="Times New Roman" w:cs="Times New Roman"/>
                <w:b/>
                <w:bCs/>
              </w:rPr>
            </w:pPr>
            <w:r w:rsidRPr="00CF594A">
              <w:rPr>
                <w:rFonts w:ascii="Times New Roman" w:hAnsi="Times New Roman" w:cs="Times New Roman"/>
                <w:b/>
                <w:bCs/>
              </w:rPr>
              <w:t>Due Date</w:t>
            </w:r>
          </w:p>
        </w:tc>
      </w:tr>
      <w:tr w:rsidR="00854E8D" w:rsidRPr="00CF594A" w14:paraId="4793BDE3" w14:textId="77777777" w:rsidTr="00560323">
        <w:trPr>
          <w:jc w:val="center"/>
        </w:trPr>
        <w:tc>
          <w:tcPr>
            <w:tcW w:w="1435" w:type="dxa"/>
          </w:tcPr>
          <w:p w14:paraId="7854CFA8" w14:textId="77777777" w:rsidR="00854E8D" w:rsidRPr="00CF594A" w:rsidRDefault="00854E8D" w:rsidP="00854E8D">
            <w:pPr>
              <w:rPr>
                <w:rFonts w:ascii="Times New Roman" w:hAnsi="Times New Roman" w:cs="Times New Roman"/>
              </w:rPr>
            </w:pPr>
            <w:r w:rsidRPr="00CF594A">
              <w:rPr>
                <w:rFonts w:ascii="Times New Roman" w:hAnsi="Times New Roman" w:cs="Times New Roman"/>
              </w:rPr>
              <w:t>Quarter 1</w:t>
            </w:r>
          </w:p>
        </w:tc>
        <w:tc>
          <w:tcPr>
            <w:tcW w:w="2520" w:type="dxa"/>
          </w:tcPr>
          <w:p w14:paraId="68AF4FAC" w14:textId="77777777" w:rsidR="00854E8D" w:rsidRPr="00CF594A" w:rsidRDefault="00854E8D" w:rsidP="00854E8D">
            <w:pPr>
              <w:rPr>
                <w:rFonts w:ascii="Times New Roman" w:hAnsi="Times New Roman" w:cs="Times New Roman"/>
              </w:rPr>
            </w:pPr>
            <w:r w:rsidRPr="00CF594A">
              <w:rPr>
                <w:rFonts w:ascii="Times New Roman" w:hAnsi="Times New Roman" w:cs="Times New Roman"/>
              </w:rPr>
              <w:t>January – March</w:t>
            </w:r>
          </w:p>
        </w:tc>
        <w:tc>
          <w:tcPr>
            <w:tcW w:w="1620" w:type="dxa"/>
          </w:tcPr>
          <w:p w14:paraId="28906C34" w14:textId="77777777" w:rsidR="00854E8D" w:rsidRPr="00CF594A" w:rsidRDefault="00854E8D" w:rsidP="00854E8D">
            <w:pPr>
              <w:tabs>
                <w:tab w:val="left" w:pos="1800"/>
              </w:tabs>
              <w:jc w:val="both"/>
              <w:rPr>
                <w:rFonts w:ascii="Times New Roman" w:hAnsi="Times New Roman" w:cs="Times New Roman"/>
              </w:rPr>
            </w:pPr>
            <w:r w:rsidRPr="00CF594A">
              <w:rPr>
                <w:rFonts w:ascii="Times New Roman" w:hAnsi="Times New Roman" w:cs="Times New Roman"/>
              </w:rPr>
              <w:t>April 30</w:t>
            </w:r>
            <w:r w:rsidRPr="00CF594A">
              <w:rPr>
                <w:rFonts w:ascii="Times New Roman" w:hAnsi="Times New Roman" w:cs="Times New Roman"/>
                <w:vertAlign w:val="superscript"/>
              </w:rPr>
              <w:t>th</w:t>
            </w:r>
            <w:r w:rsidRPr="00CF594A">
              <w:rPr>
                <w:rFonts w:ascii="Times New Roman" w:hAnsi="Times New Roman" w:cs="Times New Roman"/>
              </w:rPr>
              <w:t xml:space="preserve"> </w:t>
            </w:r>
          </w:p>
        </w:tc>
      </w:tr>
      <w:tr w:rsidR="00854E8D" w:rsidRPr="00CF594A" w14:paraId="0232D1C9" w14:textId="77777777" w:rsidTr="00560323">
        <w:trPr>
          <w:jc w:val="center"/>
        </w:trPr>
        <w:tc>
          <w:tcPr>
            <w:tcW w:w="1435" w:type="dxa"/>
          </w:tcPr>
          <w:p w14:paraId="09E893BF" w14:textId="77777777" w:rsidR="00854E8D" w:rsidRPr="00CF594A" w:rsidRDefault="00854E8D" w:rsidP="00854E8D">
            <w:pPr>
              <w:rPr>
                <w:rFonts w:ascii="Times New Roman" w:hAnsi="Times New Roman" w:cs="Times New Roman"/>
              </w:rPr>
            </w:pPr>
            <w:r w:rsidRPr="00CF594A">
              <w:rPr>
                <w:rFonts w:ascii="Times New Roman" w:hAnsi="Times New Roman" w:cs="Times New Roman"/>
              </w:rPr>
              <w:t>Quarter 2</w:t>
            </w:r>
          </w:p>
        </w:tc>
        <w:tc>
          <w:tcPr>
            <w:tcW w:w="2520" w:type="dxa"/>
          </w:tcPr>
          <w:p w14:paraId="3A78B78A" w14:textId="77777777" w:rsidR="00854E8D" w:rsidRPr="00CF594A" w:rsidRDefault="00854E8D" w:rsidP="00854E8D">
            <w:pPr>
              <w:rPr>
                <w:rFonts w:ascii="Times New Roman" w:hAnsi="Times New Roman" w:cs="Times New Roman"/>
              </w:rPr>
            </w:pPr>
            <w:r w:rsidRPr="00CF594A">
              <w:rPr>
                <w:rFonts w:ascii="Times New Roman" w:hAnsi="Times New Roman" w:cs="Times New Roman"/>
              </w:rPr>
              <w:t>April – June</w:t>
            </w:r>
          </w:p>
        </w:tc>
        <w:tc>
          <w:tcPr>
            <w:tcW w:w="1620" w:type="dxa"/>
          </w:tcPr>
          <w:p w14:paraId="442608F7" w14:textId="77777777" w:rsidR="00854E8D" w:rsidRPr="00CF594A" w:rsidRDefault="00854E8D" w:rsidP="00854E8D">
            <w:pPr>
              <w:rPr>
                <w:rFonts w:ascii="Times New Roman" w:hAnsi="Times New Roman" w:cs="Times New Roman"/>
              </w:rPr>
            </w:pPr>
            <w:r w:rsidRPr="00CF594A">
              <w:rPr>
                <w:rFonts w:ascii="Times New Roman" w:hAnsi="Times New Roman" w:cs="Times New Roman"/>
              </w:rPr>
              <w:t>July 30</w:t>
            </w:r>
            <w:r w:rsidRPr="00CF594A">
              <w:rPr>
                <w:rFonts w:ascii="Times New Roman" w:hAnsi="Times New Roman" w:cs="Times New Roman"/>
                <w:vertAlign w:val="superscript"/>
              </w:rPr>
              <w:t>th</w:t>
            </w:r>
            <w:r w:rsidRPr="00CF594A">
              <w:rPr>
                <w:rFonts w:ascii="Times New Roman" w:hAnsi="Times New Roman" w:cs="Times New Roman"/>
              </w:rPr>
              <w:t xml:space="preserve"> </w:t>
            </w:r>
          </w:p>
        </w:tc>
      </w:tr>
      <w:tr w:rsidR="00854E8D" w:rsidRPr="00CF594A" w14:paraId="4063D235" w14:textId="77777777" w:rsidTr="00560323">
        <w:trPr>
          <w:jc w:val="center"/>
        </w:trPr>
        <w:tc>
          <w:tcPr>
            <w:tcW w:w="1435" w:type="dxa"/>
          </w:tcPr>
          <w:p w14:paraId="72A6CEA1" w14:textId="77777777" w:rsidR="00854E8D" w:rsidRPr="00CF594A" w:rsidRDefault="00854E8D" w:rsidP="00854E8D">
            <w:pPr>
              <w:rPr>
                <w:rFonts w:ascii="Times New Roman" w:hAnsi="Times New Roman" w:cs="Times New Roman"/>
              </w:rPr>
            </w:pPr>
            <w:r w:rsidRPr="00CF594A">
              <w:rPr>
                <w:rFonts w:ascii="Times New Roman" w:hAnsi="Times New Roman" w:cs="Times New Roman"/>
              </w:rPr>
              <w:t>Quarter 3</w:t>
            </w:r>
          </w:p>
        </w:tc>
        <w:tc>
          <w:tcPr>
            <w:tcW w:w="2520" w:type="dxa"/>
          </w:tcPr>
          <w:p w14:paraId="0451E2B1" w14:textId="77777777" w:rsidR="00854E8D" w:rsidRPr="00CF594A" w:rsidRDefault="00854E8D" w:rsidP="00854E8D">
            <w:pPr>
              <w:rPr>
                <w:rFonts w:ascii="Times New Roman" w:hAnsi="Times New Roman" w:cs="Times New Roman"/>
              </w:rPr>
            </w:pPr>
            <w:r w:rsidRPr="00CF594A">
              <w:rPr>
                <w:rFonts w:ascii="Times New Roman" w:hAnsi="Times New Roman" w:cs="Times New Roman"/>
              </w:rPr>
              <w:t>July – September</w:t>
            </w:r>
          </w:p>
        </w:tc>
        <w:tc>
          <w:tcPr>
            <w:tcW w:w="1620" w:type="dxa"/>
          </w:tcPr>
          <w:p w14:paraId="54724F94" w14:textId="77777777" w:rsidR="00854E8D" w:rsidRPr="00CF594A" w:rsidRDefault="00854E8D" w:rsidP="00854E8D">
            <w:pPr>
              <w:rPr>
                <w:rFonts w:ascii="Times New Roman" w:hAnsi="Times New Roman" w:cs="Times New Roman"/>
              </w:rPr>
            </w:pPr>
            <w:r w:rsidRPr="00CF594A">
              <w:rPr>
                <w:rFonts w:ascii="Times New Roman" w:hAnsi="Times New Roman" w:cs="Times New Roman"/>
              </w:rPr>
              <w:t>October 30</w:t>
            </w:r>
            <w:r w:rsidRPr="00CF594A">
              <w:rPr>
                <w:rFonts w:ascii="Times New Roman" w:hAnsi="Times New Roman" w:cs="Times New Roman"/>
                <w:vertAlign w:val="superscript"/>
              </w:rPr>
              <w:t>th</w:t>
            </w:r>
            <w:r w:rsidRPr="00CF594A">
              <w:rPr>
                <w:rFonts w:ascii="Times New Roman" w:hAnsi="Times New Roman" w:cs="Times New Roman"/>
              </w:rPr>
              <w:t xml:space="preserve"> </w:t>
            </w:r>
          </w:p>
        </w:tc>
      </w:tr>
      <w:tr w:rsidR="00854E8D" w:rsidRPr="00CF594A" w14:paraId="229D058D" w14:textId="77777777" w:rsidTr="00560323">
        <w:trPr>
          <w:jc w:val="center"/>
        </w:trPr>
        <w:tc>
          <w:tcPr>
            <w:tcW w:w="1435" w:type="dxa"/>
          </w:tcPr>
          <w:p w14:paraId="5084153E" w14:textId="77777777" w:rsidR="00854E8D" w:rsidRPr="00CF594A" w:rsidRDefault="00854E8D" w:rsidP="00854E8D">
            <w:pPr>
              <w:rPr>
                <w:rFonts w:ascii="Times New Roman" w:hAnsi="Times New Roman" w:cs="Times New Roman"/>
              </w:rPr>
            </w:pPr>
            <w:r w:rsidRPr="00CF594A">
              <w:rPr>
                <w:rFonts w:ascii="Times New Roman" w:hAnsi="Times New Roman" w:cs="Times New Roman"/>
              </w:rPr>
              <w:t>Quarter 4</w:t>
            </w:r>
          </w:p>
        </w:tc>
        <w:tc>
          <w:tcPr>
            <w:tcW w:w="2520" w:type="dxa"/>
          </w:tcPr>
          <w:p w14:paraId="762FCB21" w14:textId="77777777" w:rsidR="00854E8D" w:rsidRPr="00CF594A" w:rsidRDefault="00854E8D" w:rsidP="00854E8D">
            <w:pPr>
              <w:rPr>
                <w:rFonts w:ascii="Times New Roman" w:hAnsi="Times New Roman" w:cs="Times New Roman"/>
              </w:rPr>
            </w:pPr>
            <w:r w:rsidRPr="00CF594A">
              <w:rPr>
                <w:rFonts w:ascii="Times New Roman" w:hAnsi="Times New Roman" w:cs="Times New Roman"/>
              </w:rPr>
              <w:t>October – December</w:t>
            </w:r>
          </w:p>
        </w:tc>
        <w:tc>
          <w:tcPr>
            <w:tcW w:w="1620" w:type="dxa"/>
          </w:tcPr>
          <w:p w14:paraId="2290A880" w14:textId="77777777" w:rsidR="00854E8D" w:rsidRPr="00CF594A" w:rsidRDefault="00854E8D" w:rsidP="00854E8D">
            <w:pPr>
              <w:rPr>
                <w:rFonts w:ascii="Times New Roman" w:hAnsi="Times New Roman" w:cs="Times New Roman"/>
              </w:rPr>
            </w:pPr>
            <w:r w:rsidRPr="00CF594A">
              <w:rPr>
                <w:rFonts w:ascii="Times New Roman" w:hAnsi="Times New Roman" w:cs="Times New Roman"/>
              </w:rPr>
              <w:t>January 30</w:t>
            </w:r>
            <w:r w:rsidRPr="00CF594A">
              <w:rPr>
                <w:rFonts w:ascii="Times New Roman" w:hAnsi="Times New Roman" w:cs="Times New Roman"/>
                <w:vertAlign w:val="superscript"/>
              </w:rPr>
              <w:t>th</w:t>
            </w:r>
            <w:r w:rsidRPr="00CF594A">
              <w:rPr>
                <w:rFonts w:ascii="Times New Roman" w:hAnsi="Times New Roman" w:cs="Times New Roman"/>
              </w:rPr>
              <w:t xml:space="preserve"> </w:t>
            </w:r>
          </w:p>
        </w:tc>
      </w:tr>
    </w:tbl>
    <w:p w14:paraId="280D976B" w14:textId="77777777" w:rsidR="00F971DB" w:rsidRPr="00CF594A" w:rsidRDefault="00F971DB" w:rsidP="00560323">
      <w:pPr>
        <w:rPr>
          <w:rFonts w:ascii="Times New Roman" w:hAnsi="Times New Roman" w:cs="Times New Roman"/>
          <w:i/>
          <w:iCs/>
        </w:rPr>
      </w:pPr>
    </w:p>
    <w:p w14:paraId="012E5EAB" w14:textId="720AE040" w:rsidR="00F971DB" w:rsidRPr="00CF594A" w:rsidRDefault="00F971DB" w:rsidP="00A14144">
      <w:pPr>
        <w:rPr>
          <w:rFonts w:ascii="Times New Roman" w:hAnsi="Times New Roman" w:cs="Times New Roman"/>
          <w:i/>
          <w:iCs/>
        </w:rPr>
      </w:pPr>
      <w:r w:rsidRPr="00CF594A">
        <w:rPr>
          <w:rFonts w:ascii="Times New Roman" w:hAnsi="Times New Roman" w:cs="Times New Roman"/>
          <w:i/>
          <w:iCs/>
        </w:rPr>
        <w:t xml:space="preserve">NOTE: </w:t>
      </w:r>
      <w:r w:rsidR="008E68A1" w:rsidRPr="00CF594A">
        <w:rPr>
          <w:rFonts w:ascii="Times New Roman" w:hAnsi="Times New Roman" w:cs="Times New Roman"/>
          <w:i/>
          <w:iCs/>
        </w:rPr>
        <w:t>During</w:t>
      </w:r>
      <w:r w:rsidRPr="00CF594A">
        <w:rPr>
          <w:rFonts w:ascii="Times New Roman" w:hAnsi="Times New Roman" w:cs="Times New Roman"/>
          <w:i/>
          <w:iCs/>
        </w:rPr>
        <w:t xml:space="preserve"> the NSAW Grant cycle, in addition to the quarterly reports, grantees are expected to provide their projected expenditure dollar amounts by the last date of the quarter.</w:t>
      </w:r>
    </w:p>
    <w:p w14:paraId="576A24CE" w14:textId="77777777" w:rsidR="00854E8D" w:rsidRPr="00CF594A" w:rsidRDefault="00854E8D" w:rsidP="00854E8D">
      <w:pPr>
        <w:keepNext/>
        <w:keepLines/>
        <w:spacing w:before="160" w:after="80"/>
        <w:outlineLvl w:val="1"/>
        <w:rPr>
          <w:rFonts w:ascii="Times New Roman" w:eastAsiaTheme="majorEastAsia" w:hAnsi="Times New Roman" w:cs="Times New Roman"/>
          <w:color w:val="0F4761" w:themeColor="accent1" w:themeShade="BF"/>
          <w:sz w:val="32"/>
          <w:szCs w:val="32"/>
        </w:rPr>
      </w:pPr>
      <w:bookmarkStart w:id="51" w:name="_Toc222730820"/>
      <w:r w:rsidRPr="00CF594A">
        <w:rPr>
          <w:rFonts w:ascii="Times New Roman" w:eastAsiaTheme="majorEastAsia" w:hAnsi="Times New Roman" w:cs="Times New Roman"/>
          <w:color w:val="0F4761" w:themeColor="accent1" w:themeShade="BF"/>
          <w:sz w:val="32"/>
          <w:szCs w:val="32"/>
        </w:rPr>
        <w:t>Professional Development</w:t>
      </w:r>
      <w:bookmarkEnd w:id="51"/>
    </w:p>
    <w:p w14:paraId="1CE3A588" w14:textId="577ECC25" w:rsidR="00F971DB" w:rsidRPr="00CF594A" w:rsidRDefault="00B07CC1" w:rsidP="00F971DB">
      <w:pPr>
        <w:rPr>
          <w:rFonts w:ascii="Times New Roman" w:hAnsi="Times New Roman" w:cs="Times New Roman"/>
        </w:rPr>
      </w:pPr>
      <w:r>
        <w:rPr>
          <w:rFonts w:ascii="Times New Roman" w:hAnsi="Times New Roman" w:cs="Times New Roman"/>
        </w:rPr>
        <w:t xml:space="preserve">The </w:t>
      </w:r>
      <w:r w:rsidR="00F971DB" w:rsidRPr="00CF594A">
        <w:rPr>
          <w:rFonts w:ascii="Times New Roman" w:hAnsi="Times New Roman" w:cs="Times New Roman"/>
        </w:rPr>
        <w:t xml:space="preserve">Illinois Center for Specialized Professional Support (ICSPS), in coordination with the ICCB, provides direct technical assistance to all institutions implementing an NSAW Grant. </w:t>
      </w:r>
      <w:r>
        <w:rPr>
          <w:rFonts w:ascii="Times New Roman" w:hAnsi="Times New Roman" w:cs="Times New Roman"/>
        </w:rPr>
        <w:t xml:space="preserve">The </w:t>
      </w:r>
      <w:r w:rsidR="00F971DB" w:rsidRPr="00CF594A">
        <w:rPr>
          <w:rFonts w:ascii="Times New Roman" w:hAnsi="Times New Roman" w:cs="Times New Roman"/>
        </w:rPr>
        <w:t>ICSPS works with programs to provide insight and expertise in curriculum enhancement, expanding work-based learning opportunities, and recruiting and engaging students.</w:t>
      </w:r>
    </w:p>
    <w:p w14:paraId="1FDE9940" w14:textId="347322A2" w:rsidR="00854E8D" w:rsidRPr="00CF594A" w:rsidRDefault="00F971DB" w:rsidP="00F971DB">
      <w:pPr>
        <w:rPr>
          <w:rFonts w:ascii="Times New Roman" w:hAnsi="Times New Roman" w:cs="Times New Roman"/>
        </w:rPr>
      </w:pPr>
      <w:r w:rsidRPr="00CF594A">
        <w:rPr>
          <w:rFonts w:ascii="Times New Roman" w:hAnsi="Times New Roman" w:cs="Times New Roman"/>
        </w:rPr>
        <w:t xml:space="preserve">Each month, there will be optional Professional Development meetings, along with mandatory Operational meetings. </w:t>
      </w:r>
      <w:r w:rsidR="00854E8D" w:rsidRPr="00CF594A">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DEDBCB6" wp14:editId="7931F399">
                <wp:simplePos x="0" y="0"/>
                <wp:positionH relativeFrom="column">
                  <wp:posOffset>612250</wp:posOffset>
                </wp:positionH>
                <wp:positionV relativeFrom="page">
                  <wp:posOffset>10442713</wp:posOffset>
                </wp:positionV>
                <wp:extent cx="4946015" cy="1498600"/>
                <wp:effectExtent l="0" t="1219200" r="0" b="1225550"/>
                <wp:wrapNone/>
                <wp:docPr id="897456700" name="Text Box 1"/>
                <wp:cNvGraphicFramePr/>
                <a:graphic xmlns:a="http://schemas.openxmlformats.org/drawingml/2006/main">
                  <a:graphicData uri="http://schemas.microsoft.com/office/word/2010/wordprocessingShape">
                    <wps:wsp>
                      <wps:cNvSpPr txBox="1"/>
                      <wps:spPr>
                        <a:xfrm rot="19536407">
                          <a:off x="0" y="0"/>
                          <a:ext cx="4946015" cy="1498600"/>
                        </a:xfrm>
                        <a:prstGeom prst="rect">
                          <a:avLst/>
                        </a:prstGeom>
                        <a:noFill/>
                        <a:ln>
                          <a:noFill/>
                        </a:ln>
                      </wps:spPr>
                      <wps:txbx>
                        <w:txbxContent>
                          <w:p w14:paraId="2CECD18C" w14:textId="522E3983" w:rsidR="00854E8D" w:rsidRPr="006B101B" w:rsidRDefault="00854E8D" w:rsidP="00854E8D">
                            <w:pPr>
                              <w:jc w:val="center"/>
                              <w:rPr>
                                <w:color w:val="C0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01B">
                              <w:rPr>
                                <w:color w:val="C0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DBCB6" id="_x0000_t202" coordsize="21600,21600" o:spt="202" path="m,l,21600r21600,l21600,xe">
                <v:stroke joinstyle="miter"/>
                <v:path gradientshapeok="t" o:connecttype="rect"/>
              </v:shapetype>
              <v:shape id="Text Box 1" o:spid="_x0000_s1026" type="#_x0000_t202" style="position:absolute;margin-left:48.2pt;margin-top:822.25pt;width:389.45pt;height:118pt;rotation:-225399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" filled="f" stroked="f">
                <v:textbox>
                  <w:txbxContent>
                    <w:p w14:paraId="2CECD18C" w14:textId="522E3983" w:rsidR="00854E8D" w:rsidRPr="006B101B" w:rsidRDefault="00854E8D" w:rsidP="00854E8D">
                      <w:pPr>
                        <w:jc w:val="center"/>
                        <w:rPr>
                          <w:color w:val="C0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01B">
                        <w:rPr>
                          <w:color w:val="C0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w:t>
                      </w:r>
                    </w:p>
                  </w:txbxContent>
                </v:textbox>
                <w10:wrap anchory="page"/>
              </v:shape>
            </w:pict>
          </mc:Fallback>
        </mc:AlternateContent>
      </w:r>
    </w:p>
    <w:p w14:paraId="37F1BEB4" w14:textId="77777777" w:rsidR="00CF594A" w:rsidRDefault="00CF594A">
      <w:pPr>
        <w:rPr>
          <w:rFonts w:ascii="Times New Roman" w:eastAsiaTheme="majorEastAsia" w:hAnsi="Times New Roman" w:cs="Times New Roman"/>
          <w:color w:val="0F4761" w:themeColor="accent1" w:themeShade="BF"/>
          <w:sz w:val="40"/>
          <w:szCs w:val="40"/>
        </w:rPr>
      </w:pPr>
      <w:r>
        <w:rPr>
          <w:rFonts w:ascii="Times New Roman" w:eastAsiaTheme="majorEastAsia" w:hAnsi="Times New Roman" w:cs="Times New Roman"/>
          <w:color w:val="0F4761" w:themeColor="accent1" w:themeShade="BF"/>
          <w:sz w:val="40"/>
          <w:szCs w:val="40"/>
        </w:rPr>
        <w:br w:type="page"/>
      </w:r>
    </w:p>
    <w:p w14:paraId="39A9E01A" w14:textId="772DED33" w:rsidR="00854E8D" w:rsidRPr="00CF594A" w:rsidRDefault="00854E8D" w:rsidP="00854E8D">
      <w:pPr>
        <w:keepNext/>
        <w:keepLines/>
        <w:spacing w:before="360" w:after="80"/>
        <w:outlineLvl w:val="0"/>
        <w:rPr>
          <w:rFonts w:ascii="Times New Roman" w:eastAsiaTheme="majorEastAsia" w:hAnsi="Times New Roman" w:cs="Times New Roman"/>
          <w:color w:val="0F4761" w:themeColor="accent1" w:themeShade="BF"/>
          <w:sz w:val="40"/>
          <w:szCs w:val="40"/>
        </w:rPr>
      </w:pPr>
      <w:bookmarkStart w:id="52" w:name="_Toc222730821"/>
      <w:r w:rsidRPr="00CF594A">
        <w:rPr>
          <w:rFonts w:ascii="Times New Roman" w:eastAsiaTheme="majorEastAsia" w:hAnsi="Times New Roman" w:cs="Times New Roman"/>
          <w:color w:val="0F4761" w:themeColor="accent1" w:themeShade="BF"/>
          <w:sz w:val="40"/>
          <w:szCs w:val="40"/>
        </w:rPr>
        <w:lastRenderedPageBreak/>
        <w:t>Section #5: Closeout Requirements</w:t>
      </w:r>
      <w:bookmarkEnd w:id="52"/>
    </w:p>
    <w:p w14:paraId="19B7EB9D" w14:textId="77777777" w:rsidR="00F971DB" w:rsidRPr="00CF594A" w:rsidRDefault="00F971DB" w:rsidP="00F971DB">
      <w:pPr>
        <w:rPr>
          <w:rFonts w:ascii="Times New Roman" w:eastAsiaTheme="majorEastAsia" w:hAnsi="Times New Roman" w:cs="Times New Roman"/>
          <w:color w:val="0F4761" w:themeColor="accent1" w:themeShade="BF"/>
          <w:sz w:val="32"/>
          <w:szCs w:val="32"/>
        </w:rPr>
      </w:pPr>
      <w:r w:rsidRPr="00CF594A">
        <w:rPr>
          <w:rFonts w:ascii="Times New Roman" w:eastAsiaTheme="majorEastAsia" w:hAnsi="Times New Roman" w:cs="Times New Roman"/>
          <w:color w:val="0F4761" w:themeColor="accent1" w:themeShade="BF"/>
          <w:sz w:val="32"/>
          <w:szCs w:val="32"/>
        </w:rPr>
        <w:t>Success Stories</w:t>
      </w:r>
    </w:p>
    <w:p w14:paraId="3FD6935E" w14:textId="2195F84A" w:rsidR="00F971DB" w:rsidRPr="00CF594A" w:rsidRDefault="00F971DB" w:rsidP="00F971DB">
      <w:pPr>
        <w:rPr>
          <w:rFonts w:ascii="Times New Roman" w:hAnsi="Times New Roman" w:cs="Times New Roman"/>
        </w:rPr>
      </w:pPr>
      <w:r w:rsidRPr="00CF594A">
        <w:rPr>
          <w:rFonts w:ascii="Times New Roman" w:hAnsi="Times New Roman" w:cs="Times New Roman"/>
        </w:rPr>
        <w:t xml:space="preserve">Each grantee should submit a student and an employer success story, if they worked with students and/or employers as part of the grant. These stories will be used in ICCB marketing and with legislatures. A template will be provided by the appropriate grant contact. Success stories should be sent to </w:t>
      </w:r>
      <w:hyperlink r:id="rId14" w:history="1">
        <w:r w:rsidR="00AA0D8A" w:rsidRPr="00CF594A">
          <w:rPr>
            <w:rStyle w:val="Hyperlink"/>
            <w:rFonts w:ascii="Times New Roman" w:hAnsi="Times New Roman" w:cs="Times New Roman"/>
          </w:rPr>
          <w:t>iccb.noncredit@illinois.gov</w:t>
        </w:r>
      </w:hyperlink>
      <w:r w:rsidR="00AA0D8A" w:rsidRPr="00CF594A">
        <w:rPr>
          <w:rFonts w:ascii="Times New Roman" w:hAnsi="Times New Roman" w:cs="Times New Roman"/>
        </w:rPr>
        <w:t xml:space="preserve">. </w:t>
      </w:r>
      <w:r w:rsidRPr="00CF594A">
        <w:rPr>
          <w:rFonts w:ascii="Times New Roman" w:hAnsi="Times New Roman" w:cs="Times New Roman"/>
        </w:rPr>
        <w:t xml:space="preserve">They can be submitted at any time throughout the year but no later than 60 days after the end of the grant term. </w:t>
      </w:r>
    </w:p>
    <w:p w14:paraId="25E052DE" w14:textId="77777777" w:rsidR="00F971DB" w:rsidRPr="00CF594A" w:rsidRDefault="00F971DB" w:rsidP="00F971DB">
      <w:pPr>
        <w:rPr>
          <w:rFonts w:ascii="Times New Roman" w:eastAsiaTheme="majorEastAsia" w:hAnsi="Times New Roman" w:cs="Times New Roman"/>
          <w:color w:val="0F4761" w:themeColor="accent1" w:themeShade="BF"/>
          <w:sz w:val="32"/>
          <w:szCs w:val="32"/>
        </w:rPr>
      </w:pPr>
      <w:r w:rsidRPr="00CF594A">
        <w:rPr>
          <w:rFonts w:ascii="Times New Roman" w:eastAsiaTheme="majorEastAsia" w:hAnsi="Times New Roman" w:cs="Times New Roman"/>
          <w:color w:val="0F4761" w:themeColor="accent1" w:themeShade="BF"/>
          <w:sz w:val="32"/>
          <w:szCs w:val="32"/>
        </w:rPr>
        <w:t>Equipment Report</w:t>
      </w:r>
    </w:p>
    <w:p w14:paraId="29D7E0B2" w14:textId="447A1AA3" w:rsidR="00F971DB" w:rsidRPr="00CF594A" w:rsidRDefault="00F971DB" w:rsidP="00F971DB">
      <w:pPr>
        <w:rPr>
          <w:rFonts w:ascii="Times New Roman" w:hAnsi="Times New Roman" w:cs="Times New Roman"/>
        </w:rPr>
      </w:pPr>
      <w:r w:rsidRPr="00CF594A">
        <w:rPr>
          <w:rFonts w:ascii="Times New Roman" w:hAnsi="Times New Roman" w:cs="Times New Roman"/>
        </w:rPr>
        <w:t xml:space="preserve">As part of the closeout process, each grantee will need to submit an Equipment Report for all qualified equipment purchased with grant dollars. </w:t>
      </w:r>
      <w:r w:rsidR="008A55DF">
        <w:rPr>
          <w:rFonts w:ascii="Times New Roman" w:hAnsi="Times New Roman" w:cs="Times New Roman"/>
        </w:rPr>
        <w:t>To</w:t>
      </w:r>
      <w:r w:rsidRPr="00CF594A">
        <w:rPr>
          <w:rFonts w:ascii="Times New Roman" w:hAnsi="Times New Roman" w:cs="Times New Roman"/>
        </w:rPr>
        <w:t xml:space="preserve"> </w:t>
      </w:r>
      <w:r w:rsidR="008A55DF">
        <w:rPr>
          <w:rFonts w:ascii="Times New Roman" w:hAnsi="Times New Roman" w:cs="Times New Roman"/>
        </w:rPr>
        <w:t xml:space="preserve">qualify for </w:t>
      </w:r>
      <w:r w:rsidRPr="00CF594A">
        <w:rPr>
          <w:rFonts w:ascii="Times New Roman" w:hAnsi="Times New Roman" w:cs="Times New Roman"/>
        </w:rPr>
        <w:t>reporting, equipment must be over $10,000 per unit. Equipment purchased with grant funds must be reported on for 3 years or until the unit cost is depreciated below the $10,000 threshold. See the ICCB webpage for the form</w:t>
      </w:r>
      <w:r w:rsidR="00AA0D8A" w:rsidRPr="00CF594A">
        <w:rPr>
          <w:rFonts w:ascii="Times New Roman" w:hAnsi="Times New Roman" w:cs="Times New Roman"/>
        </w:rPr>
        <w:t xml:space="preserve">: </w:t>
      </w:r>
      <w:hyperlink r:id="rId15" w:history="1">
        <w:r w:rsidR="00AA0D8A" w:rsidRPr="00CF594A">
          <w:rPr>
            <w:rStyle w:val="Hyperlink"/>
            <w:rFonts w:ascii="Times New Roman" w:hAnsi="Times New Roman" w:cs="Times New Roman"/>
          </w:rPr>
          <w:t>https://www.iccb.org/grants/grant-resources/</w:t>
        </w:r>
      </w:hyperlink>
      <w:r w:rsidR="00AA0D8A" w:rsidRPr="00CF594A">
        <w:rPr>
          <w:rFonts w:ascii="Times New Roman" w:hAnsi="Times New Roman" w:cs="Times New Roman"/>
        </w:rPr>
        <w:t xml:space="preserve"> </w:t>
      </w:r>
    </w:p>
    <w:p w14:paraId="59D3E288" w14:textId="77777777" w:rsidR="00F971DB" w:rsidRPr="00CF594A" w:rsidRDefault="00F971DB" w:rsidP="00F971DB">
      <w:pPr>
        <w:rPr>
          <w:rFonts w:ascii="Times New Roman" w:eastAsiaTheme="majorEastAsia" w:hAnsi="Times New Roman" w:cs="Times New Roman"/>
          <w:color w:val="0F4761" w:themeColor="accent1" w:themeShade="BF"/>
          <w:sz w:val="32"/>
          <w:szCs w:val="32"/>
        </w:rPr>
      </w:pPr>
      <w:r w:rsidRPr="00CF594A">
        <w:rPr>
          <w:rFonts w:ascii="Times New Roman" w:eastAsiaTheme="majorEastAsia" w:hAnsi="Times New Roman" w:cs="Times New Roman"/>
          <w:color w:val="0F4761" w:themeColor="accent1" w:themeShade="BF"/>
          <w:sz w:val="32"/>
          <w:szCs w:val="32"/>
        </w:rPr>
        <w:t>Closeout Financial Report</w:t>
      </w:r>
    </w:p>
    <w:p w14:paraId="66E7E58C" w14:textId="77777777" w:rsidR="00F971DB" w:rsidRPr="00CF594A" w:rsidRDefault="00F971DB" w:rsidP="00F971DB">
      <w:pPr>
        <w:rPr>
          <w:rFonts w:ascii="Times New Roman" w:hAnsi="Times New Roman" w:cs="Times New Roman"/>
        </w:rPr>
      </w:pPr>
      <w:r w:rsidRPr="00CF594A">
        <w:rPr>
          <w:rFonts w:ascii="Times New Roman" w:hAnsi="Times New Roman" w:cs="Times New Roman"/>
        </w:rPr>
        <w:t xml:space="preserve">If a grantee has outstanding expenses, goods/services that have not been received, etc. at the end of Q4, they must submit a final closeout Financial Report by at least by 60 days after the end of the grant term. When those expenses come through, the grantee will use the same Quarterly Financial Report template with the final expenses added and check the box stating it is the closeout report. If your Q4 report wraps up your grant cycle, check the box in your Q4 Quarterly Financial Report (G26) indicating it is also your closeout report. At that point, there will be nothing else needed. </w:t>
      </w:r>
    </w:p>
    <w:p w14:paraId="7E5FFD7F" w14:textId="3DE3CACD" w:rsidR="00854E8D" w:rsidRPr="00CF594A" w:rsidRDefault="00854E8D" w:rsidP="00F971DB">
      <w:pPr>
        <w:rPr>
          <w:rFonts w:ascii="Times New Roman" w:hAnsi="Times New Roman" w:cs="Times New Roman"/>
        </w:rPr>
      </w:pPr>
      <w:r w:rsidRPr="00CF594A">
        <w:rPr>
          <w:rFonts w:ascii="Times New Roman" w:eastAsiaTheme="majorEastAsia" w:hAnsi="Times New Roman" w:cs="Times New Roman"/>
          <w:color w:val="0F4761" w:themeColor="accent1" w:themeShade="BF"/>
          <w:sz w:val="32"/>
          <w:szCs w:val="32"/>
        </w:rPr>
        <w:t>Return of Funds</w:t>
      </w:r>
    </w:p>
    <w:p w14:paraId="438CF8D5" w14:textId="77777777" w:rsidR="00854E8D" w:rsidRPr="00CF594A" w:rsidRDefault="00854E8D" w:rsidP="00854E8D">
      <w:pPr>
        <w:rPr>
          <w:rFonts w:ascii="Times New Roman" w:hAnsi="Times New Roman" w:cs="Times New Roman"/>
        </w:rPr>
      </w:pPr>
      <w:r w:rsidRPr="00CF594A">
        <w:rPr>
          <w:rFonts w:ascii="Times New Roman" w:hAnsi="Times New Roman" w:cs="Times New Roman"/>
        </w:rPr>
        <w:t>After the closeout period of a grant award has ended, if there are grant funds to be returned, please send a check payable to ICCB to return said unspent grant funds. Kindly write in the remittance, the grant program and fiscal year to which the funds pertain (i.e. FY the funds were paid by ICCB).  Please complete and enclose the Return of Grant Funds Form with the payment as well as a copy of the financial closeout report that shows the funds remaining.</w:t>
      </w:r>
    </w:p>
    <w:p w14:paraId="1CB48C81" w14:textId="3EBD2D64" w:rsidR="00A14144" w:rsidRPr="00CF594A" w:rsidRDefault="00854E8D" w:rsidP="00854E8D">
      <w:pPr>
        <w:rPr>
          <w:rFonts w:ascii="Times New Roman" w:hAnsi="Times New Roman" w:cs="Times New Roman"/>
        </w:rPr>
      </w:pPr>
      <w:r w:rsidRPr="00CF594A">
        <w:rPr>
          <w:rFonts w:ascii="Times New Roman" w:hAnsi="Times New Roman" w:cs="Times New Roman"/>
        </w:rPr>
        <w:t>Kindly note, ICCB cannot refund a refund so any errant amounts distributed will have to be filed as a Court of Claims matter to recover funds returned by mistake.</w:t>
      </w:r>
      <w:r w:rsidR="00282E94">
        <w:rPr>
          <w:rFonts w:ascii="Times New Roman" w:hAnsi="Times New Roman" w:cs="Times New Roman"/>
        </w:rPr>
        <w:t xml:space="preserve"> </w:t>
      </w:r>
      <w:r w:rsidRPr="00CF594A">
        <w:rPr>
          <w:rFonts w:ascii="Times New Roman" w:hAnsi="Times New Roman" w:cs="Times New Roman"/>
        </w:rPr>
        <w:t>The refund is due 45 days after the closeout period (e.g. period of performance ends June 30, closeout is due August 30, return of funds is due October 14).</w:t>
      </w:r>
      <w:r w:rsidR="00A14144" w:rsidRPr="00CF594A">
        <w:rPr>
          <w:rFonts w:ascii="Times New Roman" w:hAnsi="Times New Roman" w:cs="Times New Roman"/>
        </w:rPr>
        <w:t xml:space="preserve"> See below for mailing instructions.</w:t>
      </w:r>
    </w:p>
    <w:p w14:paraId="19FA2929" w14:textId="77777777" w:rsidR="008A55DF" w:rsidRDefault="008A55DF" w:rsidP="00854E8D">
      <w:pPr>
        <w:rPr>
          <w:rFonts w:ascii="Times New Roman" w:hAnsi="Times New Roman" w:cs="Times New Roman"/>
        </w:rPr>
      </w:pPr>
    </w:p>
    <w:p w14:paraId="6E19847C" w14:textId="77777777" w:rsidR="008A55DF" w:rsidRDefault="008A55DF" w:rsidP="00854E8D">
      <w:pPr>
        <w:rPr>
          <w:rFonts w:ascii="Times New Roman" w:hAnsi="Times New Roman" w:cs="Times New Roman"/>
        </w:rPr>
      </w:pPr>
    </w:p>
    <w:p w14:paraId="4418821F" w14:textId="2D09DABE" w:rsidR="00854E8D" w:rsidRPr="00CF594A" w:rsidRDefault="00A14144" w:rsidP="00854E8D">
      <w:pPr>
        <w:rPr>
          <w:rFonts w:ascii="Times New Roman" w:hAnsi="Times New Roman" w:cs="Times New Roman"/>
        </w:rPr>
      </w:pPr>
      <w:r w:rsidRPr="00CF594A">
        <w:rPr>
          <w:rFonts w:ascii="Times New Roman" w:hAnsi="Times New Roman" w:cs="Times New Roman"/>
        </w:rPr>
        <w:lastRenderedPageBreak/>
        <w:t>P</w:t>
      </w:r>
      <w:r w:rsidR="00854E8D" w:rsidRPr="00CF594A">
        <w:rPr>
          <w:rFonts w:ascii="Times New Roman" w:hAnsi="Times New Roman" w:cs="Times New Roman"/>
        </w:rPr>
        <w:t xml:space="preserve">lease mail the check with supporting documents to: </w:t>
      </w:r>
    </w:p>
    <w:p w14:paraId="7B44A877" w14:textId="77777777" w:rsidR="00854E8D" w:rsidRPr="00CF594A" w:rsidRDefault="00854E8D" w:rsidP="00854E8D">
      <w:pPr>
        <w:rPr>
          <w:rFonts w:ascii="Times New Roman" w:hAnsi="Times New Roman" w:cs="Times New Roman"/>
        </w:rPr>
      </w:pPr>
      <w:r w:rsidRPr="00CF594A">
        <w:rPr>
          <w:rFonts w:ascii="Times New Roman" w:hAnsi="Times New Roman" w:cs="Times New Roman"/>
        </w:rPr>
        <w:t>JAHDZIA DIAZ</w:t>
      </w:r>
    </w:p>
    <w:p w14:paraId="13FFC8D5" w14:textId="77777777" w:rsidR="00854E8D" w:rsidRPr="00CF594A" w:rsidRDefault="00854E8D" w:rsidP="00854E8D">
      <w:pPr>
        <w:rPr>
          <w:rFonts w:ascii="Times New Roman" w:hAnsi="Times New Roman" w:cs="Times New Roman"/>
        </w:rPr>
      </w:pPr>
      <w:r w:rsidRPr="00CF594A">
        <w:rPr>
          <w:rFonts w:ascii="Times New Roman" w:hAnsi="Times New Roman" w:cs="Times New Roman"/>
        </w:rPr>
        <w:t>Senior Director for Finance &amp; Operations</w:t>
      </w:r>
    </w:p>
    <w:p w14:paraId="56C8408F" w14:textId="77777777" w:rsidR="00854E8D" w:rsidRPr="00CF594A" w:rsidRDefault="00854E8D" w:rsidP="00854E8D">
      <w:pPr>
        <w:rPr>
          <w:rFonts w:ascii="Times New Roman" w:hAnsi="Times New Roman" w:cs="Times New Roman"/>
        </w:rPr>
      </w:pPr>
      <w:r w:rsidRPr="00CF594A">
        <w:rPr>
          <w:rFonts w:ascii="Times New Roman" w:hAnsi="Times New Roman" w:cs="Times New Roman"/>
        </w:rPr>
        <w:t>Illinois Community College Board</w:t>
      </w:r>
    </w:p>
    <w:p w14:paraId="5B619C18" w14:textId="77777777" w:rsidR="00854E8D" w:rsidRPr="00CF594A" w:rsidRDefault="00854E8D" w:rsidP="00854E8D">
      <w:pPr>
        <w:rPr>
          <w:rFonts w:ascii="Times New Roman" w:hAnsi="Times New Roman" w:cs="Times New Roman"/>
        </w:rPr>
      </w:pPr>
      <w:r w:rsidRPr="00CF594A">
        <w:rPr>
          <w:rFonts w:ascii="Times New Roman" w:hAnsi="Times New Roman" w:cs="Times New Roman"/>
        </w:rPr>
        <w:t>401 East Capitol Avenue</w:t>
      </w:r>
    </w:p>
    <w:p w14:paraId="4AAE1F02" w14:textId="77777777" w:rsidR="00854E8D" w:rsidRPr="00CF594A" w:rsidRDefault="00854E8D" w:rsidP="00854E8D">
      <w:pPr>
        <w:rPr>
          <w:rFonts w:ascii="Times New Roman" w:hAnsi="Times New Roman" w:cs="Times New Roman"/>
        </w:rPr>
      </w:pPr>
      <w:r w:rsidRPr="00CF594A">
        <w:rPr>
          <w:rFonts w:ascii="Times New Roman" w:hAnsi="Times New Roman" w:cs="Times New Roman"/>
        </w:rPr>
        <w:t>Springfield, IL 62701</w:t>
      </w:r>
    </w:p>
    <w:p w14:paraId="5CD2F339" w14:textId="77777777" w:rsidR="00F971DB" w:rsidRPr="00CF594A" w:rsidRDefault="00F971DB">
      <w:pPr>
        <w:rPr>
          <w:rFonts w:ascii="Times New Roman" w:eastAsiaTheme="majorEastAsia" w:hAnsi="Times New Roman" w:cs="Times New Roman"/>
          <w:color w:val="0F4761" w:themeColor="accent1" w:themeShade="BF"/>
          <w:sz w:val="32"/>
          <w:szCs w:val="32"/>
        </w:rPr>
      </w:pPr>
      <w:r w:rsidRPr="00CF594A">
        <w:rPr>
          <w:rFonts w:ascii="Times New Roman" w:eastAsiaTheme="majorEastAsia" w:hAnsi="Times New Roman" w:cs="Times New Roman"/>
          <w:color w:val="0F4761" w:themeColor="accent1" w:themeShade="BF"/>
          <w:sz w:val="32"/>
          <w:szCs w:val="32"/>
        </w:rPr>
        <w:br w:type="page"/>
      </w:r>
    </w:p>
    <w:p w14:paraId="2B4764B3" w14:textId="695E2C36" w:rsidR="00854E8D" w:rsidRPr="00CF594A" w:rsidRDefault="00854E8D" w:rsidP="00854E8D">
      <w:pPr>
        <w:keepNext/>
        <w:keepLines/>
        <w:spacing w:before="360" w:after="80"/>
        <w:outlineLvl w:val="0"/>
        <w:rPr>
          <w:rFonts w:ascii="Times New Roman" w:eastAsiaTheme="majorEastAsia" w:hAnsi="Times New Roman" w:cs="Times New Roman"/>
          <w:color w:val="0F4761" w:themeColor="accent1" w:themeShade="BF"/>
          <w:sz w:val="40"/>
          <w:szCs w:val="40"/>
        </w:rPr>
      </w:pPr>
      <w:bookmarkStart w:id="53" w:name="_Toc222730822"/>
      <w:r w:rsidRPr="00CF594A">
        <w:rPr>
          <w:rFonts w:ascii="Times New Roman" w:eastAsiaTheme="majorEastAsia" w:hAnsi="Times New Roman" w:cs="Times New Roman"/>
          <w:color w:val="0F4761" w:themeColor="accent1" w:themeShade="BF"/>
          <w:sz w:val="40"/>
          <w:szCs w:val="40"/>
        </w:rPr>
        <w:lastRenderedPageBreak/>
        <w:t>Section #6: ICCB Contact Information</w:t>
      </w:r>
      <w:bookmarkEnd w:id="53"/>
    </w:p>
    <w:p w14:paraId="6CEEE8D0" w14:textId="77777777" w:rsidR="00854E8D" w:rsidRPr="00CF594A" w:rsidRDefault="00854E8D" w:rsidP="00854E8D">
      <w:pPr>
        <w:rPr>
          <w:rFonts w:ascii="Times New Roman" w:hAnsi="Times New Roman" w:cs="Times New Roman"/>
        </w:rPr>
      </w:pPr>
    </w:p>
    <w:p w14:paraId="24665FD6" w14:textId="783CDD77" w:rsidR="00854E8D" w:rsidRPr="00CF594A" w:rsidRDefault="00F971DB" w:rsidP="00854E8D">
      <w:pPr>
        <w:spacing w:line="240" w:lineRule="auto"/>
        <w:jc w:val="center"/>
        <w:rPr>
          <w:rFonts w:ascii="Times New Roman" w:hAnsi="Times New Roman" w:cs="Times New Roman"/>
        </w:rPr>
      </w:pPr>
      <w:r w:rsidRPr="00CF594A">
        <w:rPr>
          <w:rFonts w:ascii="Times New Roman" w:hAnsi="Times New Roman" w:cs="Times New Roman"/>
        </w:rPr>
        <w:t>Alex Weidenhamer</w:t>
      </w:r>
    </w:p>
    <w:p w14:paraId="06775A5B" w14:textId="091A055A" w:rsidR="00854E8D" w:rsidRPr="00CF594A" w:rsidRDefault="00F971DB" w:rsidP="00854E8D">
      <w:pPr>
        <w:spacing w:line="240" w:lineRule="auto"/>
        <w:jc w:val="center"/>
        <w:rPr>
          <w:rFonts w:ascii="Times New Roman" w:hAnsi="Times New Roman" w:cs="Times New Roman"/>
        </w:rPr>
      </w:pPr>
      <w:r w:rsidRPr="00CF594A">
        <w:rPr>
          <w:rFonts w:ascii="Times New Roman" w:hAnsi="Times New Roman" w:cs="Times New Roman"/>
        </w:rPr>
        <w:t xml:space="preserve">Director for Workforce </w:t>
      </w:r>
      <w:r w:rsidR="00B250E7" w:rsidRPr="00CF594A">
        <w:rPr>
          <w:rFonts w:ascii="Times New Roman" w:hAnsi="Times New Roman" w:cs="Times New Roman"/>
        </w:rPr>
        <w:t>Training</w:t>
      </w:r>
    </w:p>
    <w:p w14:paraId="2BD1FEB8" w14:textId="648077DD" w:rsidR="00854E8D" w:rsidRPr="00CF594A" w:rsidRDefault="00516DA1" w:rsidP="00854E8D">
      <w:pPr>
        <w:spacing w:line="240" w:lineRule="auto"/>
        <w:jc w:val="center"/>
        <w:rPr>
          <w:rFonts w:ascii="Times New Roman" w:hAnsi="Times New Roman" w:cs="Times New Roman"/>
        </w:rPr>
      </w:pPr>
      <w:r w:rsidRPr="00CF594A">
        <w:rPr>
          <w:rFonts w:ascii="Times New Roman" w:hAnsi="Times New Roman" w:cs="Times New Roman"/>
        </w:rPr>
        <w:t>a</w:t>
      </w:r>
      <w:r w:rsidR="00F971DB" w:rsidRPr="00CF594A">
        <w:rPr>
          <w:rFonts w:ascii="Times New Roman" w:hAnsi="Times New Roman" w:cs="Times New Roman"/>
        </w:rPr>
        <w:t>lex.weidenhamer</w:t>
      </w:r>
      <w:r w:rsidR="00854E8D" w:rsidRPr="00CF594A">
        <w:rPr>
          <w:rFonts w:ascii="Times New Roman" w:hAnsi="Times New Roman" w:cs="Times New Roman"/>
        </w:rPr>
        <w:t>@illinois.gov</w:t>
      </w:r>
    </w:p>
    <w:p w14:paraId="3225B262" w14:textId="01C273D2" w:rsidR="00854E8D" w:rsidRPr="00CF594A" w:rsidRDefault="00854E8D" w:rsidP="00854E8D">
      <w:pPr>
        <w:spacing w:line="240" w:lineRule="auto"/>
        <w:jc w:val="center"/>
        <w:rPr>
          <w:rFonts w:ascii="Times New Roman" w:hAnsi="Times New Roman" w:cs="Times New Roman"/>
        </w:rPr>
      </w:pPr>
      <w:r w:rsidRPr="00CF594A">
        <w:rPr>
          <w:rFonts w:ascii="Times New Roman" w:hAnsi="Times New Roman" w:cs="Times New Roman"/>
        </w:rPr>
        <w:t>P: 217-558-</w:t>
      </w:r>
      <w:r w:rsidR="00F971DB" w:rsidRPr="00CF594A">
        <w:rPr>
          <w:rFonts w:ascii="Times New Roman" w:hAnsi="Times New Roman" w:cs="Times New Roman"/>
        </w:rPr>
        <w:t>5671</w:t>
      </w:r>
    </w:p>
    <w:p w14:paraId="1293FAEC" w14:textId="77777777" w:rsidR="00854E8D" w:rsidRPr="00CF594A" w:rsidRDefault="00854E8D" w:rsidP="00F971DB">
      <w:pPr>
        <w:spacing w:line="240" w:lineRule="auto"/>
        <w:rPr>
          <w:rFonts w:ascii="Times New Roman" w:hAnsi="Times New Roman" w:cs="Times New Roman"/>
        </w:rPr>
      </w:pPr>
    </w:p>
    <w:p w14:paraId="520DFA70" w14:textId="77777777" w:rsidR="00854E8D" w:rsidRPr="00CF594A" w:rsidRDefault="00854E8D" w:rsidP="00854E8D">
      <w:pPr>
        <w:spacing w:line="240" w:lineRule="auto"/>
        <w:jc w:val="center"/>
        <w:rPr>
          <w:rFonts w:ascii="Times New Roman" w:hAnsi="Times New Roman" w:cs="Times New Roman"/>
        </w:rPr>
      </w:pPr>
      <w:r w:rsidRPr="00CF594A">
        <w:rPr>
          <w:rFonts w:ascii="Times New Roman" w:hAnsi="Times New Roman" w:cs="Times New Roman"/>
        </w:rPr>
        <w:t>For Financial Questions:</w:t>
      </w:r>
    </w:p>
    <w:p w14:paraId="7D4D7832" w14:textId="5F2C0A84" w:rsidR="00854E8D" w:rsidRPr="00CF594A" w:rsidRDefault="00E77881" w:rsidP="00854E8D">
      <w:pPr>
        <w:spacing w:line="240" w:lineRule="auto"/>
        <w:jc w:val="center"/>
        <w:rPr>
          <w:rFonts w:ascii="Times New Roman" w:hAnsi="Times New Roman" w:cs="Times New Roman"/>
        </w:rPr>
      </w:pPr>
      <w:hyperlink r:id="rId16" w:history="1">
        <w:r w:rsidRPr="00CF594A">
          <w:rPr>
            <w:rStyle w:val="Hyperlink"/>
            <w:rFonts w:ascii="Times New Roman" w:hAnsi="Times New Roman" w:cs="Times New Roman"/>
          </w:rPr>
          <w:t>ICCB.grantpayments@illinois.gov</w:t>
        </w:r>
      </w:hyperlink>
      <w:r w:rsidRPr="00CF594A">
        <w:rPr>
          <w:rFonts w:ascii="Times New Roman" w:hAnsi="Times New Roman" w:cs="Times New Roman"/>
        </w:rPr>
        <w:t xml:space="preserve"> </w:t>
      </w:r>
    </w:p>
    <w:p w14:paraId="20090A61" w14:textId="77777777" w:rsidR="00854E8D" w:rsidRPr="00CF594A" w:rsidRDefault="00854E8D" w:rsidP="00854E8D">
      <w:pPr>
        <w:spacing w:line="240" w:lineRule="auto"/>
        <w:jc w:val="center"/>
        <w:rPr>
          <w:rFonts w:ascii="Times New Roman" w:hAnsi="Times New Roman" w:cs="Times New Roman"/>
        </w:rPr>
      </w:pPr>
    </w:p>
    <w:p w14:paraId="15DFFA97" w14:textId="77777777" w:rsidR="00854E8D" w:rsidRPr="00CF594A" w:rsidRDefault="00854E8D" w:rsidP="00854E8D">
      <w:pPr>
        <w:spacing w:line="240" w:lineRule="auto"/>
        <w:jc w:val="center"/>
        <w:rPr>
          <w:rFonts w:ascii="Times New Roman" w:hAnsi="Times New Roman" w:cs="Times New Roman"/>
        </w:rPr>
      </w:pPr>
      <w:r w:rsidRPr="00CF594A">
        <w:rPr>
          <w:rFonts w:ascii="Times New Roman" w:hAnsi="Times New Roman" w:cs="Times New Roman"/>
        </w:rPr>
        <w:t>Springfield Office</w:t>
      </w:r>
    </w:p>
    <w:p w14:paraId="4C9D340B" w14:textId="1D3F964C" w:rsidR="00854E8D" w:rsidRPr="00CF594A" w:rsidRDefault="00E77881" w:rsidP="00854E8D">
      <w:pPr>
        <w:spacing w:line="240" w:lineRule="auto"/>
        <w:jc w:val="center"/>
        <w:rPr>
          <w:rFonts w:ascii="Times New Roman" w:hAnsi="Times New Roman" w:cs="Times New Roman"/>
        </w:rPr>
      </w:pPr>
      <w:hyperlink r:id="rId17" w:history="1">
        <w:r w:rsidRPr="00CF594A">
          <w:rPr>
            <w:rStyle w:val="Hyperlink"/>
            <w:rFonts w:ascii="Times New Roman" w:hAnsi="Times New Roman" w:cs="Times New Roman"/>
          </w:rPr>
          <w:t>Iccb.noncredit@illinois.gov</w:t>
        </w:r>
      </w:hyperlink>
      <w:r w:rsidRPr="00CF594A">
        <w:rPr>
          <w:rFonts w:ascii="Times New Roman" w:hAnsi="Times New Roman" w:cs="Times New Roman"/>
        </w:rPr>
        <w:t xml:space="preserve"> </w:t>
      </w:r>
    </w:p>
    <w:p w14:paraId="45E264E2" w14:textId="77777777" w:rsidR="00854E8D" w:rsidRPr="00CF594A" w:rsidRDefault="00854E8D" w:rsidP="00854E8D">
      <w:pPr>
        <w:spacing w:line="240" w:lineRule="auto"/>
        <w:jc w:val="center"/>
        <w:rPr>
          <w:rFonts w:ascii="Times New Roman" w:hAnsi="Times New Roman" w:cs="Times New Roman"/>
        </w:rPr>
      </w:pPr>
      <w:r w:rsidRPr="00CF594A">
        <w:rPr>
          <w:rFonts w:ascii="Times New Roman" w:hAnsi="Times New Roman" w:cs="Times New Roman"/>
        </w:rPr>
        <w:t>401 East Capitol Avenue</w:t>
      </w:r>
    </w:p>
    <w:p w14:paraId="1945189B" w14:textId="77777777" w:rsidR="00854E8D" w:rsidRPr="00CF594A" w:rsidRDefault="00854E8D" w:rsidP="00854E8D">
      <w:pPr>
        <w:spacing w:line="240" w:lineRule="auto"/>
        <w:jc w:val="center"/>
        <w:rPr>
          <w:rFonts w:ascii="Times New Roman" w:hAnsi="Times New Roman" w:cs="Times New Roman"/>
        </w:rPr>
      </w:pPr>
      <w:r w:rsidRPr="00CF594A">
        <w:rPr>
          <w:rFonts w:ascii="Times New Roman" w:hAnsi="Times New Roman" w:cs="Times New Roman"/>
        </w:rPr>
        <w:t>Springfield, Illinois 62701-1711</w:t>
      </w:r>
    </w:p>
    <w:p w14:paraId="0ACDB85F" w14:textId="77777777" w:rsidR="00854E8D" w:rsidRPr="00CF594A" w:rsidRDefault="00854E8D" w:rsidP="00854E8D">
      <w:pPr>
        <w:spacing w:line="240" w:lineRule="auto"/>
        <w:jc w:val="center"/>
        <w:rPr>
          <w:rFonts w:ascii="Times New Roman" w:hAnsi="Times New Roman" w:cs="Times New Roman"/>
        </w:rPr>
      </w:pPr>
      <w:r w:rsidRPr="00CF594A">
        <w:rPr>
          <w:rFonts w:ascii="Times New Roman" w:hAnsi="Times New Roman" w:cs="Times New Roman"/>
        </w:rPr>
        <w:t>P: 217-785-0123</w:t>
      </w:r>
    </w:p>
    <w:p w14:paraId="1126C19F" w14:textId="77777777" w:rsidR="00854E8D" w:rsidRPr="00CF594A" w:rsidRDefault="00854E8D" w:rsidP="00854E8D">
      <w:pPr>
        <w:spacing w:line="240" w:lineRule="auto"/>
        <w:jc w:val="center"/>
        <w:rPr>
          <w:rFonts w:ascii="Times New Roman" w:hAnsi="Times New Roman" w:cs="Times New Roman"/>
        </w:rPr>
      </w:pPr>
      <w:r w:rsidRPr="00CF594A">
        <w:rPr>
          <w:rFonts w:ascii="Times New Roman" w:hAnsi="Times New Roman" w:cs="Times New Roman"/>
        </w:rPr>
        <w:t>F: 217-524-4981</w:t>
      </w:r>
    </w:p>
    <w:p w14:paraId="16DEB194" w14:textId="77777777" w:rsidR="00854E8D" w:rsidRPr="00CF594A" w:rsidRDefault="00854E8D" w:rsidP="00854E8D">
      <w:pPr>
        <w:jc w:val="center"/>
        <w:rPr>
          <w:rFonts w:ascii="Times New Roman" w:hAnsi="Times New Roman" w:cs="Times New Roman"/>
        </w:rPr>
      </w:pPr>
    </w:p>
    <w:p w14:paraId="59658974" w14:textId="43CF7609" w:rsidR="00B218FC" w:rsidRPr="00CF594A" w:rsidRDefault="00B218FC">
      <w:pPr>
        <w:rPr>
          <w:rFonts w:ascii="Times New Roman" w:hAnsi="Times New Roman" w:cs="Times New Roman"/>
        </w:rPr>
      </w:pPr>
    </w:p>
    <w:sectPr w:rsidR="00B218FC" w:rsidRPr="00CF59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B08D3" w14:textId="77777777" w:rsidR="005064FF" w:rsidRDefault="005064FF" w:rsidP="009B6AB5">
      <w:pPr>
        <w:spacing w:after="0" w:line="240" w:lineRule="auto"/>
      </w:pPr>
      <w:r>
        <w:separator/>
      </w:r>
    </w:p>
  </w:endnote>
  <w:endnote w:type="continuationSeparator" w:id="0">
    <w:p w14:paraId="55533B47" w14:textId="77777777" w:rsidR="005064FF" w:rsidRDefault="005064FF" w:rsidP="009B6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048589"/>
      <w:docPartObj>
        <w:docPartGallery w:val="Page Numbers (Bottom of Page)"/>
        <w:docPartUnique/>
      </w:docPartObj>
    </w:sdtPr>
    <w:sdtEndPr>
      <w:rPr>
        <w:spacing w:val="60"/>
      </w:rPr>
    </w:sdtEndPr>
    <w:sdtContent>
      <w:p w14:paraId="61742AE0" w14:textId="6FBD9E6E" w:rsidR="009E20CC" w:rsidRDefault="009E20C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557BE0">
          <w:rPr>
            <w:spacing w:val="60"/>
          </w:rPr>
          <w:t>Page</w:t>
        </w:r>
      </w:p>
    </w:sdtContent>
  </w:sdt>
  <w:p w14:paraId="68BFAE76" w14:textId="77777777" w:rsidR="009E20CC" w:rsidRDefault="009E2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545589"/>
      <w:docPartObj>
        <w:docPartGallery w:val="Page Numbers (Bottom of Page)"/>
        <w:docPartUnique/>
      </w:docPartObj>
    </w:sdtPr>
    <w:sdtEndPr>
      <w:rPr>
        <w:spacing w:val="60"/>
      </w:rPr>
    </w:sdtEndPr>
    <w:sdtContent>
      <w:p w14:paraId="0A2D8ACF" w14:textId="72814EDC" w:rsidR="009E20CC" w:rsidRDefault="009E20CC">
        <w:pPr>
          <w:pStyle w:val="Footer"/>
          <w:pBdr>
            <w:top w:val="single" w:sz="4" w:space="1" w:color="D9D9D9" w:themeColor="background1" w:themeShade="D9"/>
          </w:pBdr>
          <w:rPr>
            <w:b/>
            <w:bCs/>
          </w:rPr>
        </w:pPr>
        <w:r>
          <w:ptab w:relativeTo="margin" w:alignment="right" w:leader="none"/>
        </w: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557BE0">
          <w:rPr>
            <w:spacing w:val="60"/>
          </w:rPr>
          <w:t>Page</w:t>
        </w:r>
      </w:p>
    </w:sdtContent>
  </w:sdt>
  <w:p w14:paraId="1CE5C803" w14:textId="77777777" w:rsidR="009E20CC" w:rsidRDefault="009E2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741E" w14:textId="77777777" w:rsidR="005064FF" w:rsidRDefault="005064FF" w:rsidP="009B6AB5">
      <w:pPr>
        <w:spacing w:after="0" w:line="240" w:lineRule="auto"/>
      </w:pPr>
      <w:r>
        <w:separator/>
      </w:r>
    </w:p>
  </w:footnote>
  <w:footnote w:type="continuationSeparator" w:id="0">
    <w:p w14:paraId="2B530E31" w14:textId="77777777" w:rsidR="005064FF" w:rsidRDefault="005064FF" w:rsidP="009B6A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550"/>
    <w:multiLevelType w:val="multilevel"/>
    <w:tmpl w:val="46C8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370B3"/>
    <w:multiLevelType w:val="hybridMultilevel"/>
    <w:tmpl w:val="B3EA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40F6B"/>
    <w:multiLevelType w:val="hybridMultilevel"/>
    <w:tmpl w:val="6C0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018BB"/>
    <w:multiLevelType w:val="hybridMultilevel"/>
    <w:tmpl w:val="CEAE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F5EB9"/>
    <w:multiLevelType w:val="hybridMultilevel"/>
    <w:tmpl w:val="5C2A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92E81"/>
    <w:multiLevelType w:val="hybridMultilevel"/>
    <w:tmpl w:val="9486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C72E4"/>
    <w:multiLevelType w:val="multilevel"/>
    <w:tmpl w:val="B84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022402"/>
    <w:multiLevelType w:val="multilevel"/>
    <w:tmpl w:val="1998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2B1FF4"/>
    <w:multiLevelType w:val="hybridMultilevel"/>
    <w:tmpl w:val="40E2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95D06"/>
    <w:multiLevelType w:val="hybridMultilevel"/>
    <w:tmpl w:val="E14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A5D1E"/>
    <w:multiLevelType w:val="hybridMultilevel"/>
    <w:tmpl w:val="19C8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407E1"/>
    <w:multiLevelType w:val="multilevel"/>
    <w:tmpl w:val="EF94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5B72AF"/>
    <w:multiLevelType w:val="hybridMultilevel"/>
    <w:tmpl w:val="E7FA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F56D0"/>
    <w:multiLevelType w:val="multilevel"/>
    <w:tmpl w:val="594A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28107F"/>
    <w:multiLevelType w:val="hybridMultilevel"/>
    <w:tmpl w:val="2E4ED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0E05F3"/>
    <w:multiLevelType w:val="hybridMultilevel"/>
    <w:tmpl w:val="E9667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71D07"/>
    <w:multiLevelType w:val="hybridMultilevel"/>
    <w:tmpl w:val="B6D46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04DD7"/>
    <w:multiLevelType w:val="multilevel"/>
    <w:tmpl w:val="F586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B33A33"/>
    <w:multiLevelType w:val="hybridMultilevel"/>
    <w:tmpl w:val="E776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37A26"/>
    <w:multiLevelType w:val="hybridMultilevel"/>
    <w:tmpl w:val="C13C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E0580"/>
    <w:multiLevelType w:val="hybridMultilevel"/>
    <w:tmpl w:val="6C520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34F54"/>
    <w:multiLevelType w:val="multilevel"/>
    <w:tmpl w:val="1328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6A4CB6"/>
    <w:multiLevelType w:val="hybridMultilevel"/>
    <w:tmpl w:val="57F4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B24593"/>
    <w:multiLevelType w:val="hybridMultilevel"/>
    <w:tmpl w:val="C5A8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95A03"/>
    <w:multiLevelType w:val="hybridMultilevel"/>
    <w:tmpl w:val="D72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47390"/>
    <w:multiLevelType w:val="multilevel"/>
    <w:tmpl w:val="6A1A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3F1163"/>
    <w:multiLevelType w:val="multilevel"/>
    <w:tmpl w:val="8E9E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755632"/>
    <w:multiLevelType w:val="hybridMultilevel"/>
    <w:tmpl w:val="E9AAD2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5AD97CC4"/>
    <w:multiLevelType w:val="hybridMultilevel"/>
    <w:tmpl w:val="5DFAB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F38F8"/>
    <w:multiLevelType w:val="hybridMultilevel"/>
    <w:tmpl w:val="735C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591BE8"/>
    <w:multiLevelType w:val="hybridMultilevel"/>
    <w:tmpl w:val="8DA6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723C73"/>
    <w:multiLevelType w:val="hybridMultilevel"/>
    <w:tmpl w:val="6FA4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7410A5"/>
    <w:multiLevelType w:val="hybridMultilevel"/>
    <w:tmpl w:val="7BCA7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F27465"/>
    <w:multiLevelType w:val="hybridMultilevel"/>
    <w:tmpl w:val="42AA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BE2487"/>
    <w:multiLevelType w:val="hybridMultilevel"/>
    <w:tmpl w:val="03181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6762E6"/>
    <w:multiLevelType w:val="hybridMultilevel"/>
    <w:tmpl w:val="DB70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20CDC"/>
    <w:multiLevelType w:val="hybridMultilevel"/>
    <w:tmpl w:val="2F2E4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E236A8"/>
    <w:multiLevelType w:val="multilevel"/>
    <w:tmpl w:val="0B02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AA7D85"/>
    <w:multiLevelType w:val="hybridMultilevel"/>
    <w:tmpl w:val="317EF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954E30"/>
    <w:multiLevelType w:val="hybridMultilevel"/>
    <w:tmpl w:val="AE58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C6CD9"/>
    <w:multiLevelType w:val="multilevel"/>
    <w:tmpl w:val="312A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897D32"/>
    <w:multiLevelType w:val="hybridMultilevel"/>
    <w:tmpl w:val="FE56E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B35BBA"/>
    <w:multiLevelType w:val="hybridMultilevel"/>
    <w:tmpl w:val="5C94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0D3B71"/>
    <w:multiLevelType w:val="hybridMultilevel"/>
    <w:tmpl w:val="6002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0658C"/>
    <w:multiLevelType w:val="multilevel"/>
    <w:tmpl w:val="0A88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C37283"/>
    <w:multiLevelType w:val="hybridMultilevel"/>
    <w:tmpl w:val="94423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DB65F2"/>
    <w:multiLevelType w:val="hybridMultilevel"/>
    <w:tmpl w:val="992C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DD6A91"/>
    <w:multiLevelType w:val="hybridMultilevel"/>
    <w:tmpl w:val="2CC0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3F7FC7"/>
    <w:multiLevelType w:val="hybridMultilevel"/>
    <w:tmpl w:val="B26A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0419AF"/>
    <w:multiLevelType w:val="hybridMultilevel"/>
    <w:tmpl w:val="2E40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509108">
    <w:abstractNumId w:val="48"/>
  </w:num>
  <w:num w:numId="2" w16cid:durableId="751506168">
    <w:abstractNumId w:val="46"/>
  </w:num>
  <w:num w:numId="3" w16cid:durableId="380056671">
    <w:abstractNumId w:val="28"/>
  </w:num>
  <w:num w:numId="4" w16cid:durableId="193738914">
    <w:abstractNumId w:val="34"/>
  </w:num>
  <w:num w:numId="5" w16cid:durableId="809246146">
    <w:abstractNumId w:val="32"/>
  </w:num>
  <w:num w:numId="6" w16cid:durableId="235167810">
    <w:abstractNumId w:val="5"/>
  </w:num>
  <w:num w:numId="7" w16cid:durableId="1821262880">
    <w:abstractNumId w:val="15"/>
  </w:num>
  <w:num w:numId="8" w16cid:durableId="1201630309">
    <w:abstractNumId w:val="9"/>
  </w:num>
  <w:num w:numId="9" w16cid:durableId="1361280162">
    <w:abstractNumId w:val="8"/>
  </w:num>
  <w:num w:numId="10" w16cid:durableId="605313528">
    <w:abstractNumId w:val="16"/>
  </w:num>
  <w:num w:numId="11" w16cid:durableId="1367371504">
    <w:abstractNumId w:val="19"/>
  </w:num>
  <w:num w:numId="12" w16cid:durableId="1121655948">
    <w:abstractNumId w:val="30"/>
  </w:num>
  <w:num w:numId="13" w16cid:durableId="1759908963">
    <w:abstractNumId w:val="14"/>
  </w:num>
  <w:num w:numId="14" w16cid:durableId="1740861713">
    <w:abstractNumId w:val="42"/>
  </w:num>
  <w:num w:numId="15" w16cid:durableId="709575099">
    <w:abstractNumId w:val="29"/>
  </w:num>
  <w:num w:numId="16" w16cid:durableId="1870605373">
    <w:abstractNumId w:val="38"/>
  </w:num>
  <w:num w:numId="17" w16cid:durableId="433139112">
    <w:abstractNumId w:val="22"/>
  </w:num>
  <w:num w:numId="18" w16cid:durableId="1267154379">
    <w:abstractNumId w:val="31"/>
  </w:num>
  <w:num w:numId="19" w16cid:durableId="1868983691">
    <w:abstractNumId w:val="12"/>
  </w:num>
  <w:num w:numId="20" w16cid:durableId="314651130">
    <w:abstractNumId w:val="43"/>
  </w:num>
  <w:num w:numId="21" w16cid:durableId="1458991852">
    <w:abstractNumId w:val="4"/>
  </w:num>
  <w:num w:numId="22" w16cid:durableId="131365943">
    <w:abstractNumId w:val="10"/>
  </w:num>
  <w:num w:numId="23" w16cid:durableId="2085177695">
    <w:abstractNumId w:val="45"/>
  </w:num>
  <w:num w:numId="24" w16cid:durableId="789402274">
    <w:abstractNumId w:val="20"/>
  </w:num>
  <w:num w:numId="25" w16cid:durableId="336999176">
    <w:abstractNumId w:val="36"/>
  </w:num>
  <w:num w:numId="26" w16cid:durableId="2062746593">
    <w:abstractNumId w:val="1"/>
  </w:num>
  <w:num w:numId="27" w16cid:durableId="1115518929">
    <w:abstractNumId w:val="27"/>
  </w:num>
  <w:num w:numId="28" w16cid:durableId="1199852371">
    <w:abstractNumId w:val="39"/>
  </w:num>
  <w:num w:numId="29" w16cid:durableId="836728333">
    <w:abstractNumId w:val="3"/>
  </w:num>
  <w:num w:numId="30" w16cid:durableId="247076157">
    <w:abstractNumId w:val="49"/>
  </w:num>
  <w:num w:numId="31" w16cid:durableId="1972441391">
    <w:abstractNumId w:val="35"/>
  </w:num>
  <w:num w:numId="32" w16cid:durableId="894438452">
    <w:abstractNumId w:val="24"/>
  </w:num>
  <w:num w:numId="33" w16cid:durableId="1787122061">
    <w:abstractNumId w:val="33"/>
  </w:num>
  <w:num w:numId="34" w16cid:durableId="2040809534">
    <w:abstractNumId w:val="18"/>
  </w:num>
  <w:num w:numId="35" w16cid:durableId="1171262123">
    <w:abstractNumId w:val="47"/>
  </w:num>
  <w:num w:numId="36" w16cid:durableId="115956007">
    <w:abstractNumId w:val="41"/>
  </w:num>
  <w:num w:numId="37" w16cid:durableId="1110588313">
    <w:abstractNumId w:val="2"/>
  </w:num>
  <w:num w:numId="38" w16cid:durableId="608704274">
    <w:abstractNumId w:val="23"/>
  </w:num>
  <w:num w:numId="39" w16cid:durableId="482048218">
    <w:abstractNumId w:val="17"/>
  </w:num>
  <w:num w:numId="40" w16cid:durableId="1029912422">
    <w:abstractNumId w:val="26"/>
  </w:num>
  <w:num w:numId="41" w16cid:durableId="1210141372">
    <w:abstractNumId w:val="21"/>
  </w:num>
  <w:num w:numId="42" w16cid:durableId="173422252">
    <w:abstractNumId w:val="7"/>
  </w:num>
  <w:num w:numId="43" w16cid:durableId="595794159">
    <w:abstractNumId w:val="13"/>
  </w:num>
  <w:num w:numId="44" w16cid:durableId="1634208887">
    <w:abstractNumId w:val="11"/>
  </w:num>
  <w:num w:numId="45" w16cid:durableId="1451434876">
    <w:abstractNumId w:val="6"/>
  </w:num>
  <w:num w:numId="46" w16cid:durableId="1590192724">
    <w:abstractNumId w:val="40"/>
  </w:num>
  <w:num w:numId="47" w16cid:durableId="1461218362">
    <w:abstractNumId w:val="37"/>
  </w:num>
  <w:num w:numId="48" w16cid:durableId="272399267">
    <w:abstractNumId w:val="25"/>
  </w:num>
  <w:num w:numId="49" w16cid:durableId="1163814750">
    <w:abstractNumId w:val="0"/>
  </w:num>
  <w:num w:numId="50" w16cid:durableId="1484045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8D"/>
    <w:rsid w:val="00010E43"/>
    <w:rsid w:val="00011A3F"/>
    <w:rsid w:val="000A1695"/>
    <w:rsid w:val="001238A9"/>
    <w:rsid w:val="00191A50"/>
    <w:rsid w:val="001C0F30"/>
    <w:rsid w:val="001D5F2C"/>
    <w:rsid w:val="0025566B"/>
    <w:rsid w:val="002823BF"/>
    <w:rsid w:val="00282E94"/>
    <w:rsid w:val="002B1C68"/>
    <w:rsid w:val="002D4216"/>
    <w:rsid w:val="002D7C8C"/>
    <w:rsid w:val="002F7672"/>
    <w:rsid w:val="002F7E3B"/>
    <w:rsid w:val="003346D5"/>
    <w:rsid w:val="00344119"/>
    <w:rsid w:val="00363E66"/>
    <w:rsid w:val="003C094D"/>
    <w:rsid w:val="003F2357"/>
    <w:rsid w:val="004069CB"/>
    <w:rsid w:val="00494A80"/>
    <w:rsid w:val="004A031D"/>
    <w:rsid w:val="005064FF"/>
    <w:rsid w:val="00516DA1"/>
    <w:rsid w:val="00557BE0"/>
    <w:rsid w:val="00560323"/>
    <w:rsid w:val="0056528D"/>
    <w:rsid w:val="0057286C"/>
    <w:rsid w:val="00614AC0"/>
    <w:rsid w:val="006C5774"/>
    <w:rsid w:val="00732C86"/>
    <w:rsid w:val="00781FD5"/>
    <w:rsid w:val="008526BB"/>
    <w:rsid w:val="00854E8D"/>
    <w:rsid w:val="008A55DF"/>
    <w:rsid w:val="008A6157"/>
    <w:rsid w:val="008D1435"/>
    <w:rsid w:val="008E68A1"/>
    <w:rsid w:val="009158AD"/>
    <w:rsid w:val="009343BA"/>
    <w:rsid w:val="0096480D"/>
    <w:rsid w:val="009703A4"/>
    <w:rsid w:val="009B6AB5"/>
    <w:rsid w:val="009E20CC"/>
    <w:rsid w:val="00A05D01"/>
    <w:rsid w:val="00A14144"/>
    <w:rsid w:val="00A46E28"/>
    <w:rsid w:val="00A772C5"/>
    <w:rsid w:val="00A932B5"/>
    <w:rsid w:val="00AA0D8A"/>
    <w:rsid w:val="00B07CC1"/>
    <w:rsid w:val="00B16B98"/>
    <w:rsid w:val="00B218FC"/>
    <w:rsid w:val="00B250E7"/>
    <w:rsid w:val="00B52F5A"/>
    <w:rsid w:val="00B638C0"/>
    <w:rsid w:val="00BC745A"/>
    <w:rsid w:val="00C330E7"/>
    <w:rsid w:val="00CE212C"/>
    <w:rsid w:val="00CF594A"/>
    <w:rsid w:val="00D84947"/>
    <w:rsid w:val="00E16226"/>
    <w:rsid w:val="00E366B8"/>
    <w:rsid w:val="00E77881"/>
    <w:rsid w:val="00E94E9E"/>
    <w:rsid w:val="00EA14F6"/>
    <w:rsid w:val="00EB638C"/>
    <w:rsid w:val="00F117BB"/>
    <w:rsid w:val="00F971DB"/>
    <w:rsid w:val="00FB5AF9"/>
    <w:rsid w:val="00FF7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A2AD5"/>
  <w15:chartTrackingRefBased/>
  <w15:docId w15:val="{967AB5B8-55B2-463C-959A-3C8CE2A6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5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2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2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2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5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2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2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2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28D"/>
    <w:rPr>
      <w:rFonts w:eastAsiaTheme="majorEastAsia" w:cstheme="majorBidi"/>
      <w:color w:val="272727" w:themeColor="text1" w:themeTint="D8"/>
    </w:rPr>
  </w:style>
  <w:style w:type="paragraph" w:styleId="Title">
    <w:name w:val="Title"/>
    <w:basedOn w:val="Normal"/>
    <w:next w:val="Normal"/>
    <w:link w:val="TitleChar"/>
    <w:uiPriority w:val="10"/>
    <w:qFormat/>
    <w:rsid w:val="00565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2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28D"/>
    <w:pPr>
      <w:spacing w:before="160"/>
      <w:jc w:val="center"/>
    </w:pPr>
    <w:rPr>
      <w:i/>
      <w:iCs/>
      <w:color w:val="404040" w:themeColor="text1" w:themeTint="BF"/>
    </w:rPr>
  </w:style>
  <w:style w:type="character" w:customStyle="1" w:styleId="QuoteChar">
    <w:name w:val="Quote Char"/>
    <w:basedOn w:val="DefaultParagraphFont"/>
    <w:link w:val="Quote"/>
    <w:uiPriority w:val="29"/>
    <w:rsid w:val="0056528D"/>
    <w:rPr>
      <w:i/>
      <w:iCs/>
      <w:color w:val="404040" w:themeColor="text1" w:themeTint="BF"/>
    </w:rPr>
  </w:style>
  <w:style w:type="paragraph" w:styleId="ListParagraph">
    <w:name w:val="List Paragraph"/>
    <w:basedOn w:val="Normal"/>
    <w:uiPriority w:val="34"/>
    <w:qFormat/>
    <w:rsid w:val="0056528D"/>
    <w:pPr>
      <w:ind w:left="720"/>
      <w:contextualSpacing/>
    </w:pPr>
  </w:style>
  <w:style w:type="character" w:styleId="IntenseEmphasis">
    <w:name w:val="Intense Emphasis"/>
    <w:basedOn w:val="DefaultParagraphFont"/>
    <w:uiPriority w:val="21"/>
    <w:qFormat/>
    <w:rsid w:val="0056528D"/>
    <w:rPr>
      <w:i/>
      <w:iCs/>
      <w:color w:val="0F4761" w:themeColor="accent1" w:themeShade="BF"/>
    </w:rPr>
  </w:style>
  <w:style w:type="paragraph" w:styleId="IntenseQuote">
    <w:name w:val="Intense Quote"/>
    <w:basedOn w:val="Normal"/>
    <w:next w:val="Normal"/>
    <w:link w:val="IntenseQuoteChar"/>
    <w:uiPriority w:val="30"/>
    <w:qFormat/>
    <w:rsid w:val="00565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28D"/>
    <w:rPr>
      <w:i/>
      <w:iCs/>
      <w:color w:val="0F4761" w:themeColor="accent1" w:themeShade="BF"/>
    </w:rPr>
  </w:style>
  <w:style w:type="character" w:styleId="IntenseReference">
    <w:name w:val="Intense Reference"/>
    <w:basedOn w:val="DefaultParagraphFont"/>
    <w:uiPriority w:val="32"/>
    <w:qFormat/>
    <w:rsid w:val="0056528D"/>
    <w:rPr>
      <w:b/>
      <w:bCs/>
      <w:smallCaps/>
      <w:color w:val="0F4761" w:themeColor="accent1" w:themeShade="BF"/>
      <w:spacing w:val="5"/>
    </w:rPr>
  </w:style>
  <w:style w:type="table" w:styleId="TableGrid">
    <w:name w:val="Table Grid"/>
    <w:basedOn w:val="TableNormal"/>
    <w:uiPriority w:val="39"/>
    <w:rsid w:val="00854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E8D"/>
    <w:rPr>
      <w:sz w:val="16"/>
      <w:szCs w:val="16"/>
    </w:rPr>
  </w:style>
  <w:style w:type="paragraph" w:styleId="CommentText">
    <w:name w:val="annotation text"/>
    <w:basedOn w:val="Normal"/>
    <w:link w:val="CommentTextChar"/>
    <w:uiPriority w:val="99"/>
    <w:unhideWhenUsed/>
    <w:rsid w:val="00854E8D"/>
    <w:pPr>
      <w:spacing w:line="240" w:lineRule="auto"/>
    </w:pPr>
    <w:rPr>
      <w:sz w:val="20"/>
      <w:szCs w:val="20"/>
    </w:rPr>
  </w:style>
  <w:style w:type="character" w:customStyle="1" w:styleId="CommentTextChar">
    <w:name w:val="Comment Text Char"/>
    <w:basedOn w:val="DefaultParagraphFont"/>
    <w:link w:val="CommentText"/>
    <w:uiPriority w:val="99"/>
    <w:rsid w:val="00854E8D"/>
    <w:rPr>
      <w:sz w:val="20"/>
      <w:szCs w:val="20"/>
    </w:rPr>
  </w:style>
  <w:style w:type="character" w:styleId="Hyperlink">
    <w:name w:val="Hyperlink"/>
    <w:basedOn w:val="DefaultParagraphFont"/>
    <w:uiPriority w:val="99"/>
    <w:unhideWhenUsed/>
    <w:rsid w:val="00614AC0"/>
    <w:rPr>
      <w:color w:val="467886" w:themeColor="hyperlink"/>
      <w:u w:val="single"/>
    </w:rPr>
  </w:style>
  <w:style w:type="character" w:styleId="UnresolvedMention">
    <w:name w:val="Unresolved Mention"/>
    <w:basedOn w:val="DefaultParagraphFont"/>
    <w:uiPriority w:val="99"/>
    <w:semiHidden/>
    <w:unhideWhenUsed/>
    <w:rsid w:val="00614AC0"/>
    <w:rPr>
      <w:color w:val="605E5C"/>
      <w:shd w:val="clear" w:color="auto" w:fill="E1DFDD"/>
    </w:rPr>
  </w:style>
  <w:style w:type="paragraph" w:styleId="TOC1">
    <w:name w:val="toc 1"/>
    <w:basedOn w:val="Normal"/>
    <w:next w:val="Normal"/>
    <w:autoRedefine/>
    <w:uiPriority w:val="39"/>
    <w:unhideWhenUsed/>
    <w:rsid w:val="009B6AB5"/>
    <w:pPr>
      <w:spacing w:after="100"/>
    </w:pPr>
  </w:style>
  <w:style w:type="paragraph" w:styleId="TOC2">
    <w:name w:val="toc 2"/>
    <w:basedOn w:val="Normal"/>
    <w:next w:val="Normal"/>
    <w:autoRedefine/>
    <w:uiPriority w:val="39"/>
    <w:unhideWhenUsed/>
    <w:rsid w:val="009B6AB5"/>
    <w:pPr>
      <w:spacing w:after="100"/>
      <w:ind w:left="240"/>
    </w:pPr>
  </w:style>
  <w:style w:type="paragraph" w:styleId="TOC3">
    <w:name w:val="toc 3"/>
    <w:basedOn w:val="Normal"/>
    <w:next w:val="Normal"/>
    <w:autoRedefine/>
    <w:uiPriority w:val="39"/>
    <w:unhideWhenUsed/>
    <w:rsid w:val="009B6AB5"/>
    <w:pPr>
      <w:spacing w:after="100"/>
      <w:ind w:left="480"/>
    </w:pPr>
  </w:style>
  <w:style w:type="paragraph" w:styleId="Header">
    <w:name w:val="header"/>
    <w:basedOn w:val="Normal"/>
    <w:link w:val="HeaderChar"/>
    <w:uiPriority w:val="99"/>
    <w:unhideWhenUsed/>
    <w:rsid w:val="009B6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AB5"/>
  </w:style>
  <w:style w:type="paragraph" w:styleId="Footer">
    <w:name w:val="footer"/>
    <w:basedOn w:val="Normal"/>
    <w:link w:val="FooterChar"/>
    <w:uiPriority w:val="99"/>
    <w:unhideWhenUsed/>
    <w:rsid w:val="009B6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AB5"/>
  </w:style>
  <w:style w:type="character" w:styleId="PlaceholderText">
    <w:name w:val="Placeholder Text"/>
    <w:basedOn w:val="DefaultParagraphFont"/>
    <w:uiPriority w:val="99"/>
    <w:semiHidden/>
    <w:rsid w:val="00557BE0"/>
    <w:rPr>
      <w:color w:val="666666"/>
    </w:rPr>
  </w:style>
  <w:style w:type="paragraph" w:styleId="TOCHeading">
    <w:name w:val="TOC Heading"/>
    <w:basedOn w:val="Heading1"/>
    <w:next w:val="Normal"/>
    <w:uiPriority w:val="39"/>
    <w:unhideWhenUsed/>
    <w:qFormat/>
    <w:rsid w:val="00F117BB"/>
    <w:pPr>
      <w:spacing w:before="240" w:after="0" w:line="259" w:lineRule="auto"/>
      <w:outlineLvl w:val="9"/>
    </w:pPr>
    <w:rPr>
      <w:kern w:val="0"/>
      <w:sz w:val="32"/>
      <w:szCs w:val="32"/>
      <w14:ligatures w14:val="none"/>
    </w:rPr>
  </w:style>
  <w:style w:type="character" w:styleId="FollowedHyperlink">
    <w:name w:val="FollowedHyperlink"/>
    <w:basedOn w:val="DefaultParagraphFont"/>
    <w:uiPriority w:val="99"/>
    <w:semiHidden/>
    <w:unhideWhenUsed/>
    <w:rsid w:val="00AA0D8A"/>
    <w:rPr>
      <w:color w:val="96607D" w:themeColor="followedHyperlink"/>
      <w:u w:val="single"/>
    </w:rPr>
  </w:style>
  <w:style w:type="paragraph" w:customStyle="1" w:styleId="paragraph">
    <w:name w:val="paragraph"/>
    <w:basedOn w:val="Normal"/>
    <w:rsid w:val="00CF594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F594A"/>
  </w:style>
  <w:style w:type="character" w:customStyle="1" w:styleId="eop">
    <w:name w:val="eop"/>
    <w:basedOn w:val="DefaultParagraphFont"/>
    <w:rsid w:val="00CF5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6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Iccb.noncredit@illinois.gov" TargetMode="External"/><Relationship Id="rId2" Type="http://schemas.openxmlformats.org/officeDocument/2006/relationships/numbering" Target="numbering.xml"/><Relationship Id="rId16" Type="http://schemas.openxmlformats.org/officeDocument/2006/relationships/hyperlink" Target="mailto:ICCB.grantpayments@illinoi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iccb.org/grants/grant-resources/"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CB.org" TargetMode="External"/><Relationship Id="rId14" Type="http://schemas.openxmlformats.org/officeDocument/2006/relationships/hyperlink" Target="mailto:iccb.noncredit@illino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4340E-DC04-4ED0-AB99-EA8C331CD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3774</Words>
  <Characters>21517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Godwin, Emma</dc:creator>
  <cp:keywords/>
  <dc:description/>
  <cp:lastModifiedBy>Weidenhamer, Alex N.</cp:lastModifiedBy>
  <cp:revision>2</cp:revision>
  <dcterms:created xsi:type="dcterms:W3CDTF">2026-03-05T17:49:00Z</dcterms:created>
  <dcterms:modified xsi:type="dcterms:W3CDTF">2026-03-05T17:49:00Z</dcterms:modified>
</cp:coreProperties>
</file>