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A10E7" w14:textId="513CBFB4" w:rsidR="00AE4E71" w:rsidRPr="00C22DCA" w:rsidRDefault="009051F7" w:rsidP="009051F7">
      <w:pPr>
        <w:pStyle w:val="Heading1"/>
        <w:rPr>
          <w:rFonts w:ascii="Times New Roman" w:hAnsi="Times New Roman" w:cs="Times New Roman"/>
        </w:rPr>
      </w:pPr>
      <w:r w:rsidRPr="00C22DCA">
        <w:rPr>
          <w:rFonts w:ascii="Times New Roman" w:hAnsi="Times New Roman" w:cs="Times New Roman"/>
        </w:rPr>
        <w:t>ICCB Budget Modification Tool</w:t>
      </w:r>
    </w:p>
    <w:p w14:paraId="0706EAEB" w14:textId="56010830" w:rsidR="009051F7" w:rsidRPr="00C22DCA" w:rsidRDefault="009051F7" w:rsidP="00C22DCA">
      <w:pPr>
        <w:spacing w:line="240" w:lineRule="auto"/>
        <w:rPr>
          <w:rFonts w:ascii="Times New Roman" w:hAnsi="Times New Roman" w:cs="Times New Roman"/>
        </w:rPr>
      </w:pPr>
      <w:r w:rsidRPr="00C22DCA">
        <w:rPr>
          <w:rFonts w:ascii="Times New Roman" w:hAnsi="Times New Roman" w:cs="Times New Roman"/>
        </w:rPr>
        <w:t xml:space="preserve">The ICCB Budget Modification Tool </w:t>
      </w:r>
      <w:r w:rsidR="00DA4C6D" w:rsidRPr="00C22DCA">
        <w:rPr>
          <w:rFonts w:ascii="Times New Roman" w:hAnsi="Times New Roman" w:cs="Times New Roman"/>
        </w:rPr>
        <w:t xml:space="preserve">is designed to provide grantees with a tool to gauge whether they need to submit a budget modification </w:t>
      </w:r>
      <w:r w:rsidR="006B569B" w:rsidRPr="00C22DCA">
        <w:rPr>
          <w:rFonts w:ascii="Times New Roman" w:hAnsi="Times New Roman" w:cs="Times New Roman"/>
        </w:rPr>
        <w:t>or not. The tool works by entering your grant’s Approved Budget and the Projected Expenses that represent the proposed changes</w:t>
      </w:r>
      <w:r w:rsidR="005D79C4" w:rsidRPr="00C22DCA">
        <w:rPr>
          <w:rFonts w:ascii="Times New Roman" w:hAnsi="Times New Roman" w:cs="Times New Roman"/>
        </w:rPr>
        <w:t xml:space="preserve"> to</w:t>
      </w:r>
      <w:r w:rsidR="006B569B" w:rsidRPr="00C22DCA">
        <w:rPr>
          <w:rFonts w:ascii="Times New Roman" w:hAnsi="Times New Roman" w:cs="Times New Roman"/>
        </w:rPr>
        <w:t xml:space="preserve"> </w:t>
      </w:r>
      <w:r w:rsidR="005D79C4" w:rsidRPr="00C22DCA">
        <w:rPr>
          <w:rFonts w:ascii="Times New Roman" w:hAnsi="Times New Roman" w:cs="Times New Roman"/>
        </w:rPr>
        <w:t>tell you</w:t>
      </w:r>
      <w:r w:rsidR="006B569B" w:rsidRPr="00C22DCA">
        <w:rPr>
          <w:rFonts w:ascii="Times New Roman" w:hAnsi="Times New Roman" w:cs="Times New Roman"/>
        </w:rPr>
        <w:t xml:space="preserve"> whether a modification will be required or not. </w:t>
      </w:r>
    </w:p>
    <w:p w14:paraId="79485A3E" w14:textId="77777777" w:rsidR="00434FBA" w:rsidRPr="00C22DCA" w:rsidRDefault="00434FBA" w:rsidP="00C22DCA">
      <w:pPr>
        <w:pStyle w:val="Heading2"/>
        <w:spacing w:line="240" w:lineRule="auto"/>
        <w:rPr>
          <w:rStyle w:val="SubtleReference"/>
        </w:rPr>
      </w:pPr>
      <w:r w:rsidRPr="00C22DCA">
        <w:rPr>
          <w:rStyle w:val="SubtleReference"/>
        </w:rPr>
        <w:t>Using the Tool</w:t>
      </w:r>
    </w:p>
    <w:p w14:paraId="433F462C" w14:textId="31890F5D" w:rsidR="002775EB" w:rsidRPr="00C22DCA" w:rsidRDefault="00C22DCA" w:rsidP="00C22DCA">
      <w:pPr>
        <w:spacing w:line="240" w:lineRule="auto"/>
        <w:rPr>
          <w:rFonts w:ascii="Times New Roman" w:hAnsi="Times New Roman" w:cs="Times New Roman"/>
        </w:rPr>
      </w:pPr>
      <w:r w:rsidRPr="00C22DCA">
        <w:rPr>
          <w:rFonts w:ascii="Times New Roman" w:hAnsi="Times New Roman" w:cs="Times New Roman"/>
        </w:rPr>
        <w:drawing>
          <wp:inline distT="0" distB="0" distL="0" distR="0" wp14:anchorId="721F3282" wp14:editId="266D7878">
            <wp:extent cx="5843171" cy="3657600"/>
            <wp:effectExtent l="38100" t="38100" r="43815" b="38100"/>
            <wp:docPr id="1700319854" name="Picture 1" descr="Graphical user interface,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319854" name="Picture 1" descr="Graphical user interface, table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47207" cy="3660127"/>
                    </a:xfrm>
                    <a:prstGeom prst="rect">
                      <a:avLst/>
                    </a:prstGeom>
                    <a:ln w="381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7BB03EB" w14:textId="67912362" w:rsidR="00434FBA" w:rsidRPr="00C22DCA" w:rsidRDefault="00434FBA" w:rsidP="00C22DCA">
      <w:pPr>
        <w:spacing w:line="240" w:lineRule="auto"/>
        <w:rPr>
          <w:rFonts w:ascii="Times New Roman" w:hAnsi="Times New Roman" w:cs="Times New Roman"/>
        </w:rPr>
      </w:pPr>
      <w:r w:rsidRPr="00C22DCA">
        <w:rPr>
          <w:rFonts w:ascii="Times New Roman" w:hAnsi="Times New Roman" w:cs="Times New Roman"/>
        </w:rPr>
        <w:t xml:space="preserve">To use the tool, you must enter your grant’s present </w:t>
      </w:r>
      <w:r w:rsidR="00062245" w:rsidRPr="00C22DCA">
        <w:rPr>
          <w:rFonts w:ascii="Times New Roman" w:hAnsi="Times New Roman" w:cs="Times New Roman"/>
        </w:rPr>
        <w:t>A</w:t>
      </w:r>
      <w:r w:rsidRPr="00C22DCA">
        <w:rPr>
          <w:rFonts w:ascii="Times New Roman" w:hAnsi="Times New Roman" w:cs="Times New Roman"/>
        </w:rPr>
        <w:t xml:space="preserve">pproved </w:t>
      </w:r>
      <w:r w:rsidR="00062245" w:rsidRPr="00C22DCA">
        <w:rPr>
          <w:rFonts w:ascii="Times New Roman" w:hAnsi="Times New Roman" w:cs="Times New Roman"/>
        </w:rPr>
        <w:t>B</w:t>
      </w:r>
      <w:r w:rsidRPr="00C22DCA">
        <w:rPr>
          <w:rFonts w:ascii="Times New Roman" w:hAnsi="Times New Roman" w:cs="Times New Roman"/>
        </w:rPr>
        <w:t xml:space="preserve">udget and the </w:t>
      </w:r>
      <w:r w:rsidR="00062245" w:rsidRPr="00C22DCA">
        <w:rPr>
          <w:rFonts w:ascii="Times New Roman" w:hAnsi="Times New Roman" w:cs="Times New Roman"/>
        </w:rPr>
        <w:t>P</w:t>
      </w:r>
      <w:r w:rsidRPr="00C22DCA">
        <w:rPr>
          <w:rFonts w:ascii="Times New Roman" w:hAnsi="Times New Roman" w:cs="Times New Roman"/>
        </w:rPr>
        <w:t xml:space="preserve">roposed </w:t>
      </w:r>
      <w:r w:rsidR="00062245" w:rsidRPr="00C22DCA">
        <w:rPr>
          <w:rFonts w:ascii="Times New Roman" w:hAnsi="Times New Roman" w:cs="Times New Roman"/>
        </w:rPr>
        <w:t>Expenses</w:t>
      </w:r>
      <w:r w:rsidR="00FD3707" w:rsidRPr="00C22DCA">
        <w:rPr>
          <w:rFonts w:ascii="Times New Roman" w:hAnsi="Times New Roman" w:cs="Times New Roman"/>
        </w:rPr>
        <w:t xml:space="preserve"> </w:t>
      </w:r>
      <w:r w:rsidR="00062245" w:rsidRPr="00C22DCA">
        <w:rPr>
          <w:rFonts w:ascii="Times New Roman" w:hAnsi="Times New Roman" w:cs="Times New Roman"/>
        </w:rPr>
        <w:t>(</w:t>
      </w:r>
      <w:r w:rsidRPr="00C22DCA">
        <w:rPr>
          <w:rFonts w:ascii="Times New Roman" w:hAnsi="Times New Roman" w:cs="Times New Roman"/>
        </w:rPr>
        <w:t>changes to the budget</w:t>
      </w:r>
      <w:r w:rsidR="00062245" w:rsidRPr="00C22DCA">
        <w:rPr>
          <w:rFonts w:ascii="Times New Roman" w:hAnsi="Times New Roman" w:cs="Times New Roman"/>
        </w:rPr>
        <w:t>)</w:t>
      </w:r>
      <w:r w:rsidRPr="00C22DCA">
        <w:rPr>
          <w:rFonts w:ascii="Times New Roman" w:hAnsi="Times New Roman" w:cs="Times New Roman"/>
        </w:rPr>
        <w:t xml:space="preserve"> to determine if any of the budget modification trigger thresholds have been </w:t>
      </w:r>
      <w:r w:rsidR="002775EB" w:rsidRPr="00C22DCA">
        <w:rPr>
          <w:rFonts w:ascii="Times New Roman" w:hAnsi="Times New Roman" w:cs="Times New Roman"/>
        </w:rPr>
        <w:t>passed, thus requiring a budget modification to be submitted.</w:t>
      </w:r>
    </w:p>
    <w:p w14:paraId="76463AEE" w14:textId="2AA377D7" w:rsidR="002775EB" w:rsidRPr="00C22DCA" w:rsidRDefault="002775EB" w:rsidP="00C22DCA">
      <w:pPr>
        <w:pStyle w:val="Heading3"/>
        <w:spacing w:line="240" w:lineRule="auto"/>
        <w:rPr>
          <w:rFonts w:ascii="Times New Roman" w:hAnsi="Times New Roman" w:cs="Times New Roman"/>
        </w:rPr>
      </w:pPr>
      <w:r w:rsidRPr="00C22DCA">
        <w:rPr>
          <w:rFonts w:ascii="Times New Roman" w:hAnsi="Times New Roman" w:cs="Times New Roman"/>
        </w:rPr>
        <w:t>Notes:</w:t>
      </w:r>
    </w:p>
    <w:p w14:paraId="3A8691EB" w14:textId="2C775047" w:rsidR="002775EB" w:rsidRPr="00C22DCA" w:rsidRDefault="002775EB" w:rsidP="00C22DCA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C22DCA">
        <w:rPr>
          <w:rFonts w:ascii="Times New Roman" w:hAnsi="Times New Roman" w:cs="Times New Roman"/>
        </w:rPr>
        <w:t>Your approved budget is the budget that was approved during the application and revision process or modified with a previous</w:t>
      </w:r>
      <w:r w:rsidR="00467D7B" w:rsidRPr="00C22DCA">
        <w:rPr>
          <w:rFonts w:ascii="Times New Roman" w:hAnsi="Times New Roman" w:cs="Times New Roman"/>
        </w:rPr>
        <w:t>ly approved</w:t>
      </w:r>
      <w:r w:rsidRPr="00C22DCA">
        <w:rPr>
          <w:rFonts w:ascii="Times New Roman" w:hAnsi="Times New Roman" w:cs="Times New Roman"/>
        </w:rPr>
        <w:t xml:space="preserve"> budget modification. </w:t>
      </w:r>
    </w:p>
    <w:p w14:paraId="3254E79E" w14:textId="01DCBF18" w:rsidR="005D79C4" w:rsidRPr="00C22DCA" w:rsidRDefault="005D79C4" w:rsidP="00C22DCA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C22DCA">
        <w:rPr>
          <w:rFonts w:ascii="Times New Roman" w:hAnsi="Times New Roman" w:cs="Times New Roman"/>
        </w:rPr>
        <w:t xml:space="preserve">Please do not include discretionary expense deviations in the Approved Budget column.  This information is a modification to the Approved Budget.  Any proposed or past expense deviations should be entered in the </w:t>
      </w:r>
      <w:r w:rsidR="00467D7B" w:rsidRPr="00C22DCA">
        <w:rPr>
          <w:rFonts w:ascii="Times New Roman" w:hAnsi="Times New Roman" w:cs="Times New Roman"/>
        </w:rPr>
        <w:t>Projected Expenses column.</w:t>
      </w:r>
    </w:p>
    <w:p w14:paraId="5329B1AD" w14:textId="680EEA65" w:rsidR="002775EB" w:rsidRPr="00C22DCA" w:rsidRDefault="002775EB" w:rsidP="00C22DCA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C22DCA">
        <w:rPr>
          <w:rFonts w:ascii="Times New Roman" w:hAnsi="Times New Roman" w:cs="Times New Roman"/>
        </w:rPr>
        <w:t>You can only enter information in the Approved Budget and Projected Expenses column. All other fields are locked.</w:t>
      </w:r>
    </w:p>
    <w:p w14:paraId="2D9CD823" w14:textId="0FA54A8D" w:rsidR="002775EB" w:rsidRPr="00C22DCA" w:rsidRDefault="002775EB" w:rsidP="00C22DCA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C22DCA">
        <w:rPr>
          <w:rFonts w:ascii="Times New Roman" w:hAnsi="Times New Roman" w:cs="Times New Roman"/>
        </w:rPr>
        <w:t>You can only enter positive numbers with up to two decimal points.</w:t>
      </w:r>
    </w:p>
    <w:p w14:paraId="7813EFBE" w14:textId="50D09A13" w:rsidR="00062245" w:rsidRPr="00C22DCA" w:rsidRDefault="00062245" w:rsidP="00C22DCA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C22DCA">
        <w:rPr>
          <w:rFonts w:ascii="Times New Roman" w:hAnsi="Times New Roman" w:cs="Times New Roman"/>
        </w:rPr>
        <w:lastRenderedPageBreak/>
        <w:t>The form will automatically treat the numbers entered as currency. There is no need to add a $ to your entry.</w:t>
      </w:r>
    </w:p>
    <w:p w14:paraId="1412AC16" w14:textId="499057FA" w:rsidR="005D79C4" w:rsidRPr="00C22DCA" w:rsidRDefault="00062245" w:rsidP="00C22DCA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C22DCA">
        <w:rPr>
          <w:rFonts w:ascii="Times New Roman" w:hAnsi="Times New Roman" w:cs="Times New Roman"/>
        </w:rPr>
        <w:t xml:space="preserve">Discretionary expense deviations within the allowable thresholds are cumulative over the life of the grant, unless reset by establishing a new approved budget via budget modification. Be sure to include all </w:t>
      </w:r>
      <w:r w:rsidR="005D79C4" w:rsidRPr="00C22DCA">
        <w:rPr>
          <w:rFonts w:ascii="Times New Roman" w:hAnsi="Times New Roman" w:cs="Times New Roman"/>
        </w:rPr>
        <w:t>previous expense deviations in your Projected Expenses.</w:t>
      </w:r>
    </w:p>
    <w:p w14:paraId="51E37D65" w14:textId="0C9C6E02" w:rsidR="002775EB" w:rsidRPr="00C22DCA" w:rsidRDefault="002775EB" w:rsidP="00C22DCA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C22DCA">
        <w:rPr>
          <w:rFonts w:ascii="Times New Roman" w:hAnsi="Times New Roman" w:cs="Times New Roman"/>
        </w:rPr>
        <w:t>You are always welcome to submit a budget modification</w:t>
      </w:r>
      <w:r w:rsidR="00FD3707" w:rsidRPr="00C22DCA">
        <w:rPr>
          <w:rFonts w:ascii="Times New Roman" w:hAnsi="Times New Roman" w:cs="Times New Roman"/>
        </w:rPr>
        <w:t xml:space="preserve">, </w:t>
      </w:r>
      <w:r w:rsidR="007F0195" w:rsidRPr="00C22DCA">
        <w:rPr>
          <w:rFonts w:ascii="Times New Roman" w:hAnsi="Times New Roman" w:cs="Times New Roman"/>
        </w:rPr>
        <w:t>even when</w:t>
      </w:r>
      <w:r w:rsidR="00FD3707" w:rsidRPr="00C22DCA">
        <w:rPr>
          <w:rFonts w:ascii="Times New Roman" w:hAnsi="Times New Roman" w:cs="Times New Roman"/>
        </w:rPr>
        <w:t xml:space="preserve"> your proposed changes are within the threshold for </w:t>
      </w:r>
      <w:r w:rsidR="007F0195" w:rsidRPr="00C22DCA">
        <w:rPr>
          <w:rFonts w:ascii="Times New Roman" w:hAnsi="Times New Roman" w:cs="Times New Roman"/>
        </w:rPr>
        <w:t xml:space="preserve">allowable expense deviations from your approved budget. </w:t>
      </w:r>
    </w:p>
    <w:p w14:paraId="711437E2" w14:textId="5D325395" w:rsidR="00DA4C6D" w:rsidRPr="00C22DCA" w:rsidRDefault="00DA4C6D" w:rsidP="00C22DCA">
      <w:pPr>
        <w:pStyle w:val="Heading2"/>
        <w:spacing w:line="240" w:lineRule="auto"/>
        <w:rPr>
          <w:rStyle w:val="SubtleReference"/>
        </w:rPr>
      </w:pPr>
      <w:r w:rsidRPr="00C22DCA">
        <w:rPr>
          <w:rStyle w:val="SubtleReference"/>
        </w:rPr>
        <w:t>Budget Modification Triggers</w:t>
      </w:r>
    </w:p>
    <w:p w14:paraId="17E4514C" w14:textId="5D093666" w:rsidR="00DA4C6D" w:rsidRPr="00C22DCA" w:rsidRDefault="00DA4C6D" w:rsidP="00C22DCA">
      <w:pPr>
        <w:spacing w:line="240" w:lineRule="auto"/>
        <w:rPr>
          <w:rFonts w:ascii="Times New Roman" w:hAnsi="Times New Roman" w:cs="Times New Roman"/>
        </w:rPr>
      </w:pPr>
      <w:r w:rsidRPr="00C22DCA">
        <w:rPr>
          <w:rFonts w:ascii="Times New Roman" w:hAnsi="Times New Roman" w:cs="Times New Roman"/>
        </w:rPr>
        <w:t xml:space="preserve">This tool signals </w:t>
      </w:r>
      <w:proofErr w:type="gramStart"/>
      <w:r w:rsidR="00402782" w:rsidRPr="00C22DCA">
        <w:rPr>
          <w:rFonts w:ascii="Times New Roman" w:hAnsi="Times New Roman" w:cs="Times New Roman"/>
        </w:rPr>
        <w:t>whether or not</w:t>
      </w:r>
      <w:proofErr w:type="gramEnd"/>
      <w:r w:rsidRPr="00C22DCA">
        <w:rPr>
          <w:rFonts w:ascii="Times New Roman" w:hAnsi="Times New Roman" w:cs="Times New Roman"/>
        </w:rPr>
        <w:t xml:space="preserve"> a budget modification is required for proposed changes. These signals are based on </w:t>
      </w:r>
      <w:r w:rsidR="00402782" w:rsidRPr="00C22DCA">
        <w:rPr>
          <w:rFonts w:ascii="Times New Roman" w:hAnsi="Times New Roman" w:cs="Times New Roman"/>
        </w:rPr>
        <w:t xml:space="preserve">approved budget information, proposed expenses, and </w:t>
      </w:r>
      <w:r w:rsidRPr="00C22DCA">
        <w:rPr>
          <w:rFonts w:ascii="Times New Roman" w:hAnsi="Times New Roman" w:cs="Times New Roman"/>
        </w:rPr>
        <w:t>the ICCB Budget Modification Rule</w:t>
      </w:r>
      <w:r w:rsidR="00FA3DE1" w:rsidRPr="00C22DCA">
        <w:rPr>
          <w:rFonts w:ascii="Times New Roman" w:hAnsi="Times New Roman" w:cs="Times New Roman"/>
        </w:rPr>
        <w:t xml:space="preserve"> (see below). Multiple triggers can be signaled at once.</w:t>
      </w:r>
    </w:p>
    <w:p w14:paraId="18F8A149" w14:textId="112E3596" w:rsidR="006B569B" w:rsidRPr="00C22DCA" w:rsidRDefault="006B569B" w:rsidP="00C22DCA">
      <w:pPr>
        <w:spacing w:line="240" w:lineRule="auto"/>
        <w:ind w:left="720"/>
        <w:rPr>
          <w:rFonts w:ascii="Times New Roman" w:hAnsi="Times New Roman" w:cs="Times New Roman"/>
        </w:rPr>
      </w:pPr>
      <w:r w:rsidRPr="00C22DCA">
        <w:rPr>
          <w:rFonts w:ascii="Times New Roman" w:hAnsi="Times New Roman" w:cs="Times New Roman"/>
        </w:rPr>
        <w:t xml:space="preserve">BUDGET MODIFICATIONS:   Change in the scope or the objective of the project or program (even if there is no associated budget revision) </w:t>
      </w:r>
      <w:proofErr w:type="gramStart"/>
      <w:r w:rsidRPr="00C22DCA">
        <w:rPr>
          <w:rFonts w:ascii="Times New Roman" w:hAnsi="Times New Roman" w:cs="Times New Roman"/>
        </w:rPr>
        <w:t>require</w:t>
      </w:r>
      <w:proofErr w:type="gramEnd"/>
      <w:r w:rsidRPr="00C22DCA">
        <w:rPr>
          <w:rFonts w:ascii="Times New Roman" w:hAnsi="Times New Roman" w:cs="Times New Roman"/>
        </w:rPr>
        <w:t xml:space="preserve"> a budget modification.  For FY25 and following awards, </w:t>
      </w:r>
      <w:r w:rsidR="009C383A" w:rsidRPr="00C22DCA">
        <w:rPr>
          <w:rFonts w:ascii="Times New Roman" w:hAnsi="Times New Roman" w:cs="Times New Roman"/>
        </w:rPr>
        <w:t xml:space="preserve">a </w:t>
      </w:r>
      <w:r w:rsidRPr="00C22DCA">
        <w:rPr>
          <w:rFonts w:ascii="Times New Roman" w:hAnsi="Times New Roman" w:cs="Times New Roman"/>
        </w:rPr>
        <w:t xml:space="preserve">budget modification is required if the budget change is greater than $50,000 </w:t>
      </w:r>
      <w:r w:rsidR="005D79C4" w:rsidRPr="00C22DCA">
        <w:rPr>
          <w:rFonts w:ascii="Times New Roman" w:hAnsi="Times New Roman" w:cs="Times New Roman"/>
        </w:rPr>
        <w:t>across all</w:t>
      </w:r>
      <w:r w:rsidRPr="00C22DCA">
        <w:rPr>
          <w:rFonts w:ascii="Times New Roman" w:hAnsi="Times New Roman" w:cs="Times New Roman"/>
        </w:rPr>
        <w:t xml:space="preserve"> budget categories or the amount of the increases to budget categories are over 10% of the award. For FY24 and prior year awards, the 10% or $1,000 rule applies. Budget modifications need to be approved before the expense is incurred.  Approval of budget modifications can take up to 30 days.  </w:t>
      </w:r>
    </w:p>
    <w:p w14:paraId="3E7EFB6F" w14:textId="2B87FB1E" w:rsidR="002775EB" w:rsidRPr="00C22DCA" w:rsidRDefault="00C22DCA" w:rsidP="00C22DCA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E31F775" wp14:editId="2B66B6D2">
            <wp:extent cx="5938520" cy="1219086"/>
            <wp:effectExtent l="0" t="0" r="5080" b="635"/>
            <wp:docPr id="19138274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702" cy="1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FCEB6" w14:textId="54D0B49C" w:rsidR="00FA3DE1" w:rsidRPr="00C22DCA" w:rsidRDefault="00FA3DE1" w:rsidP="00C22DCA">
      <w:pPr>
        <w:spacing w:line="240" w:lineRule="auto"/>
        <w:rPr>
          <w:rFonts w:ascii="Times New Roman" w:hAnsi="Times New Roman" w:cs="Times New Roman"/>
        </w:rPr>
      </w:pPr>
      <w:r w:rsidRPr="00C22DCA">
        <w:rPr>
          <w:rFonts w:ascii="Times New Roman" w:hAnsi="Times New Roman" w:cs="Times New Roman"/>
        </w:rPr>
        <w:t>The tool triggers on the following</w:t>
      </w:r>
      <w:r w:rsidR="009C383A" w:rsidRPr="00C22DCA">
        <w:rPr>
          <w:rFonts w:ascii="Times New Roman" w:hAnsi="Times New Roman" w:cs="Times New Roman"/>
        </w:rPr>
        <w:t>:</w:t>
      </w:r>
    </w:p>
    <w:p w14:paraId="0C90C9D8" w14:textId="1679AA84" w:rsidR="00DA4C6D" w:rsidRPr="00C22DCA" w:rsidRDefault="00DA4C6D" w:rsidP="00C22DCA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C22DCA">
        <w:rPr>
          <w:rFonts w:ascii="Times New Roman" w:hAnsi="Times New Roman" w:cs="Times New Roman"/>
        </w:rPr>
        <w:t xml:space="preserve">The </w:t>
      </w:r>
      <w:r w:rsidR="00FA3DE1" w:rsidRPr="00C22DCA">
        <w:rPr>
          <w:rFonts w:ascii="Times New Roman" w:hAnsi="Times New Roman" w:cs="Times New Roman"/>
        </w:rPr>
        <w:t>proposed</w:t>
      </w:r>
      <w:r w:rsidRPr="00C22DCA">
        <w:rPr>
          <w:rFonts w:ascii="Times New Roman" w:hAnsi="Times New Roman" w:cs="Times New Roman"/>
        </w:rPr>
        <w:t xml:space="preserve"> change</w:t>
      </w:r>
      <w:r w:rsidR="00FA3DE1" w:rsidRPr="00C22DCA">
        <w:rPr>
          <w:rFonts w:ascii="Times New Roman" w:hAnsi="Times New Roman" w:cs="Times New Roman"/>
        </w:rPr>
        <w:t>s are</w:t>
      </w:r>
      <w:r w:rsidRPr="00C22DCA">
        <w:rPr>
          <w:rFonts w:ascii="Times New Roman" w:hAnsi="Times New Roman" w:cs="Times New Roman"/>
        </w:rPr>
        <w:t xml:space="preserve"> greater than $50,000 between budget categories,</w:t>
      </w:r>
    </w:p>
    <w:p w14:paraId="1DAF732B" w14:textId="77777777" w:rsidR="00FA3DE1" w:rsidRPr="00C22DCA" w:rsidRDefault="00DA4C6D" w:rsidP="00C22DCA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C22DCA">
        <w:rPr>
          <w:rFonts w:ascii="Times New Roman" w:hAnsi="Times New Roman" w:cs="Times New Roman"/>
        </w:rPr>
        <w:t xml:space="preserve">The </w:t>
      </w:r>
      <w:r w:rsidR="00FA3DE1" w:rsidRPr="00C22DCA">
        <w:rPr>
          <w:rFonts w:ascii="Times New Roman" w:hAnsi="Times New Roman" w:cs="Times New Roman"/>
        </w:rPr>
        <w:t>proposed changes to</w:t>
      </w:r>
      <w:r w:rsidRPr="00C22DCA">
        <w:rPr>
          <w:rFonts w:ascii="Times New Roman" w:hAnsi="Times New Roman" w:cs="Times New Roman"/>
        </w:rPr>
        <w:t xml:space="preserve"> budget categories are over 10% of the total award,</w:t>
      </w:r>
    </w:p>
    <w:p w14:paraId="7D868946" w14:textId="1E5B7493" w:rsidR="00DA4C6D" w:rsidRPr="00C22DCA" w:rsidRDefault="00FA3DE1" w:rsidP="00C22DCA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C22DCA">
        <w:rPr>
          <w:rFonts w:ascii="Times New Roman" w:hAnsi="Times New Roman" w:cs="Times New Roman"/>
        </w:rPr>
        <w:t>The proposed changes include expenses in a new budget category,</w:t>
      </w:r>
    </w:p>
    <w:p w14:paraId="08E500DB" w14:textId="190A57E8" w:rsidR="00FA3DE1" w:rsidRPr="00C22DCA" w:rsidRDefault="00FA3DE1" w:rsidP="00C22DCA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C22DCA">
        <w:rPr>
          <w:rFonts w:ascii="Times New Roman" w:hAnsi="Times New Roman" w:cs="Times New Roman"/>
        </w:rPr>
        <w:t>The proposed changes show that the Approved Budget and Projected Expense are not aligned. (There may be rare cases where a budget modification is used to change the award amount, but for most modifications</w:t>
      </w:r>
      <w:r w:rsidR="009C383A" w:rsidRPr="00C22DCA">
        <w:rPr>
          <w:rFonts w:ascii="Times New Roman" w:hAnsi="Times New Roman" w:cs="Times New Roman"/>
        </w:rPr>
        <w:t>,</w:t>
      </w:r>
      <w:r w:rsidRPr="00C22DCA">
        <w:rPr>
          <w:rFonts w:ascii="Times New Roman" w:hAnsi="Times New Roman" w:cs="Times New Roman"/>
        </w:rPr>
        <w:t xml:space="preserve"> the Total Award should be equal for both the Approved Budget and the Projected Expenses.</w:t>
      </w:r>
      <w:r w:rsidR="00C22DCA">
        <w:rPr>
          <w:rFonts w:ascii="Times New Roman" w:hAnsi="Times New Roman" w:cs="Times New Roman"/>
        </w:rPr>
        <w:t>)</w:t>
      </w:r>
    </w:p>
    <w:p w14:paraId="0FDC4026" w14:textId="1C4F17C2" w:rsidR="00062245" w:rsidRPr="00C22DCA" w:rsidRDefault="00FA3DE1" w:rsidP="00062245">
      <w:pPr>
        <w:rPr>
          <w:rFonts w:ascii="Times New Roman" w:hAnsi="Times New Roman" w:cs="Times New Roman"/>
          <w:b/>
          <w:bCs/>
        </w:rPr>
      </w:pPr>
      <w:r w:rsidRPr="00C22DCA">
        <w:rPr>
          <w:rFonts w:ascii="Times New Roman" w:hAnsi="Times New Roman" w:cs="Times New Roman"/>
          <w:b/>
          <w:bCs/>
        </w:rPr>
        <w:t>Scope changes require a budget modification and must be discussed with your program support staff.</w:t>
      </w:r>
    </w:p>
    <w:sectPr w:rsidR="00062245" w:rsidRPr="00C22DC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024C8" w14:textId="77777777" w:rsidR="00C22DCA" w:rsidRDefault="00C22DCA" w:rsidP="00C22DCA">
      <w:pPr>
        <w:spacing w:after="0" w:line="240" w:lineRule="auto"/>
      </w:pPr>
      <w:r>
        <w:separator/>
      </w:r>
    </w:p>
  </w:endnote>
  <w:endnote w:type="continuationSeparator" w:id="0">
    <w:p w14:paraId="1650A072" w14:textId="77777777" w:rsidR="00C22DCA" w:rsidRDefault="00C22DCA" w:rsidP="00C22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32CB7" w14:textId="000F4AEF" w:rsidR="00C22DCA" w:rsidRPr="00C22DCA" w:rsidRDefault="00C22DCA" w:rsidP="00C22DCA">
    <w:pPr>
      <w:pStyle w:val="Footer"/>
      <w:jc w:val="right"/>
      <w:rPr>
        <w:i/>
        <w:iCs/>
      </w:rPr>
    </w:pPr>
    <w:r w:rsidRPr="00C22DCA">
      <w:rPr>
        <w:i/>
        <w:iCs/>
      </w:rPr>
      <w:t>Updated: 6/17/26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350A2" w14:textId="77777777" w:rsidR="00C22DCA" w:rsidRDefault="00C22DCA" w:rsidP="00C22DCA">
      <w:pPr>
        <w:spacing w:after="0" w:line="240" w:lineRule="auto"/>
      </w:pPr>
      <w:r>
        <w:separator/>
      </w:r>
    </w:p>
  </w:footnote>
  <w:footnote w:type="continuationSeparator" w:id="0">
    <w:p w14:paraId="1BB36BD1" w14:textId="77777777" w:rsidR="00C22DCA" w:rsidRDefault="00C22DCA" w:rsidP="00C22D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2473D"/>
    <w:multiLevelType w:val="hybridMultilevel"/>
    <w:tmpl w:val="892E1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7242D"/>
    <w:multiLevelType w:val="hybridMultilevel"/>
    <w:tmpl w:val="23B2E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049225">
    <w:abstractNumId w:val="0"/>
  </w:num>
  <w:num w:numId="2" w16cid:durableId="3772412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1F7"/>
    <w:rsid w:val="00062245"/>
    <w:rsid w:val="00244046"/>
    <w:rsid w:val="002775EB"/>
    <w:rsid w:val="00283FA3"/>
    <w:rsid w:val="00402782"/>
    <w:rsid w:val="00434FBA"/>
    <w:rsid w:val="00467D7B"/>
    <w:rsid w:val="005D79C4"/>
    <w:rsid w:val="006B569B"/>
    <w:rsid w:val="007F0195"/>
    <w:rsid w:val="00903E65"/>
    <w:rsid w:val="009051F7"/>
    <w:rsid w:val="009B603C"/>
    <w:rsid w:val="009C383A"/>
    <w:rsid w:val="00A750DF"/>
    <w:rsid w:val="00AE4E71"/>
    <w:rsid w:val="00C22DCA"/>
    <w:rsid w:val="00DA4C6D"/>
    <w:rsid w:val="00FA3DE1"/>
    <w:rsid w:val="00FD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AC488"/>
  <w15:chartTrackingRefBased/>
  <w15:docId w15:val="{649581F3-1B20-4070-BBF0-5F96038A4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51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51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51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51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1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51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51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51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51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1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051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051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51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1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1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1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1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1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51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51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51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51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51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51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51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51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1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1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51F7"/>
    <w:rPr>
      <w:b/>
      <w:bCs/>
      <w:smallCaps/>
      <w:color w:val="0F4761" w:themeColor="accent1" w:themeShade="BF"/>
      <w:spacing w:val="5"/>
    </w:rPr>
  </w:style>
  <w:style w:type="character" w:styleId="SubtleReference">
    <w:name w:val="Subtle Reference"/>
    <w:basedOn w:val="DefaultParagraphFont"/>
    <w:uiPriority w:val="31"/>
    <w:qFormat/>
    <w:rsid w:val="00C22DCA"/>
    <w:rPr>
      <w:smallCaps/>
      <w:color w:val="5A5A5A" w:themeColor="text1" w:themeTint="A5"/>
    </w:rPr>
  </w:style>
  <w:style w:type="paragraph" w:styleId="Header">
    <w:name w:val="header"/>
    <w:basedOn w:val="Normal"/>
    <w:link w:val="HeaderChar"/>
    <w:uiPriority w:val="99"/>
    <w:unhideWhenUsed/>
    <w:rsid w:val="00C22D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DCA"/>
  </w:style>
  <w:style w:type="paragraph" w:styleId="Footer">
    <w:name w:val="footer"/>
    <w:basedOn w:val="Normal"/>
    <w:link w:val="FooterChar"/>
    <w:uiPriority w:val="99"/>
    <w:unhideWhenUsed/>
    <w:rsid w:val="00C22D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Blankenhorn, Chris</dc:creator>
  <cp:keywords/>
  <dc:description/>
  <cp:lastModifiedBy>Blankenhorn, Chris</cp:lastModifiedBy>
  <cp:revision>4</cp:revision>
  <dcterms:created xsi:type="dcterms:W3CDTF">2026-05-06T19:14:00Z</dcterms:created>
  <dcterms:modified xsi:type="dcterms:W3CDTF">2026-06-17T15:45:00Z</dcterms:modified>
</cp:coreProperties>
</file>