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02C5" w14:textId="77777777" w:rsidR="00C05E58" w:rsidRPr="001E3A8D" w:rsidRDefault="00C05E58" w:rsidP="001E3A8D">
      <w:pPr>
        <w:jc w:val="center"/>
        <w:rPr>
          <w:rFonts w:ascii="Times New Roman" w:hAnsi="Times New Roman" w:cs="Times New Roman"/>
          <w:sz w:val="24"/>
          <w:szCs w:val="24"/>
        </w:rPr>
      </w:pPr>
    </w:p>
    <w:p w14:paraId="6D561D99" w14:textId="77777777" w:rsidR="00C05E58" w:rsidRPr="001E3A8D" w:rsidRDefault="00C05E58" w:rsidP="001E3A8D">
      <w:pPr>
        <w:jc w:val="center"/>
        <w:rPr>
          <w:rFonts w:ascii="Times New Roman" w:hAnsi="Times New Roman" w:cs="Times New Roman"/>
          <w:sz w:val="24"/>
          <w:szCs w:val="24"/>
        </w:rPr>
      </w:pPr>
    </w:p>
    <w:p w14:paraId="1BBA7537" w14:textId="77777777" w:rsidR="00C05E58" w:rsidRPr="001E3A8D" w:rsidRDefault="00C05E58" w:rsidP="001E3A8D">
      <w:pPr>
        <w:jc w:val="center"/>
        <w:rPr>
          <w:rFonts w:ascii="Times New Roman" w:hAnsi="Times New Roman" w:cs="Times New Roman"/>
          <w:sz w:val="24"/>
          <w:szCs w:val="24"/>
        </w:rPr>
      </w:pPr>
    </w:p>
    <w:p w14:paraId="5B2F718E" w14:textId="77777777" w:rsidR="00C05E58" w:rsidRPr="001E3A8D" w:rsidRDefault="00C05E58" w:rsidP="001E3A8D">
      <w:pPr>
        <w:jc w:val="center"/>
        <w:rPr>
          <w:rFonts w:ascii="Times New Roman" w:hAnsi="Times New Roman" w:cs="Times New Roman"/>
          <w:sz w:val="24"/>
          <w:szCs w:val="24"/>
        </w:rPr>
      </w:pPr>
    </w:p>
    <w:p w14:paraId="462445BA" w14:textId="77777777" w:rsidR="00C05E58" w:rsidRPr="001E3A8D" w:rsidRDefault="00C05E58" w:rsidP="001E3A8D">
      <w:pPr>
        <w:jc w:val="center"/>
        <w:rPr>
          <w:rFonts w:ascii="Times New Roman" w:hAnsi="Times New Roman" w:cs="Times New Roman"/>
          <w:sz w:val="24"/>
          <w:szCs w:val="24"/>
        </w:rPr>
      </w:pPr>
    </w:p>
    <w:p w14:paraId="7893D50C" w14:textId="77777777" w:rsidR="00C05E58" w:rsidRPr="001E3A8D" w:rsidRDefault="00C05E58" w:rsidP="001E3A8D">
      <w:pPr>
        <w:jc w:val="center"/>
        <w:rPr>
          <w:rFonts w:ascii="Times New Roman" w:hAnsi="Times New Roman" w:cs="Times New Roman"/>
          <w:sz w:val="24"/>
          <w:szCs w:val="24"/>
        </w:rPr>
      </w:pPr>
    </w:p>
    <w:p w14:paraId="5A611D73" w14:textId="77777777" w:rsidR="00C05E58" w:rsidRPr="001E3A8D" w:rsidRDefault="00C05E58" w:rsidP="001E3A8D">
      <w:pPr>
        <w:jc w:val="center"/>
        <w:rPr>
          <w:rFonts w:ascii="Times New Roman" w:hAnsi="Times New Roman" w:cs="Times New Roman"/>
          <w:sz w:val="24"/>
          <w:szCs w:val="24"/>
        </w:rPr>
      </w:pPr>
    </w:p>
    <w:p w14:paraId="5AB3BACA"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noProof/>
          <w:sz w:val="24"/>
          <w:szCs w:val="24"/>
        </w:rPr>
        <w:drawing>
          <wp:inline distT="0" distB="0" distL="0" distR="0" wp14:anchorId="6A665EE1" wp14:editId="7452D206">
            <wp:extent cx="3782605" cy="1718500"/>
            <wp:effectExtent l="0" t="0" r="0" b="0"/>
            <wp:docPr id="1" name="image1.jpeg" descr="ICCB Logo Illinois Community Colleg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82605" cy="1718500"/>
                    </a:xfrm>
                    <a:prstGeom prst="rect">
                      <a:avLst/>
                    </a:prstGeom>
                  </pic:spPr>
                </pic:pic>
              </a:graphicData>
            </a:graphic>
          </wp:inline>
        </w:drawing>
      </w:r>
    </w:p>
    <w:p w14:paraId="3C11B472" w14:textId="77777777" w:rsidR="00C05E58" w:rsidRPr="001E3A8D" w:rsidRDefault="00C05E58" w:rsidP="001E3A8D">
      <w:pPr>
        <w:jc w:val="center"/>
        <w:rPr>
          <w:rFonts w:ascii="Times New Roman" w:hAnsi="Times New Roman" w:cs="Times New Roman"/>
          <w:sz w:val="24"/>
          <w:szCs w:val="24"/>
        </w:rPr>
      </w:pPr>
    </w:p>
    <w:p w14:paraId="0E4443D2" w14:textId="77777777" w:rsidR="00C05E58" w:rsidRPr="001E3A8D" w:rsidRDefault="00C05E58" w:rsidP="001E3A8D">
      <w:pPr>
        <w:jc w:val="center"/>
        <w:rPr>
          <w:rFonts w:ascii="Times New Roman" w:hAnsi="Times New Roman" w:cs="Times New Roman"/>
          <w:sz w:val="24"/>
          <w:szCs w:val="24"/>
        </w:rPr>
      </w:pPr>
    </w:p>
    <w:p w14:paraId="6BEA90ED" w14:textId="77777777" w:rsidR="00C05E58" w:rsidRPr="001E3A8D" w:rsidRDefault="00C05E58" w:rsidP="001E3A8D">
      <w:pPr>
        <w:jc w:val="center"/>
        <w:rPr>
          <w:rFonts w:ascii="Times New Roman" w:hAnsi="Times New Roman" w:cs="Times New Roman"/>
          <w:sz w:val="24"/>
          <w:szCs w:val="24"/>
        </w:rPr>
      </w:pPr>
    </w:p>
    <w:p w14:paraId="20C6B26F" w14:textId="77777777" w:rsidR="00C05E58" w:rsidRPr="001E3A8D" w:rsidRDefault="00C05E58" w:rsidP="001E3A8D">
      <w:pPr>
        <w:jc w:val="center"/>
        <w:rPr>
          <w:rFonts w:ascii="Times New Roman" w:hAnsi="Times New Roman" w:cs="Times New Roman"/>
          <w:sz w:val="24"/>
          <w:szCs w:val="24"/>
        </w:rPr>
      </w:pPr>
    </w:p>
    <w:p w14:paraId="01B81A2E" w14:textId="77777777" w:rsidR="00C05E58" w:rsidRPr="001E3A8D" w:rsidRDefault="00C05E58" w:rsidP="001E3A8D">
      <w:pPr>
        <w:jc w:val="center"/>
        <w:rPr>
          <w:rFonts w:ascii="Times New Roman" w:hAnsi="Times New Roman" w:cs="Times New Roman"/>
          <w:sz w:val="24"/>
          <w:szCs w:val="24"/>
        </w:rPr>
      </w:pPr>
    </w:p>
    <w:p w14:paraId="0ED0FFA0" w14:textId="77777777" w:rsidR="00C05E58" w:rsidRPr="001E3A8D" w:rsidRDefault="00C05E58" w:rsidP="001E3A8D">
      <w:pPr>
        <w:jc w:val="center"/>
        <w:rPr>
          <w:rFonts w:ascii="Times New Roman" w:hAnsi="Times New Roman" w:cs="Times New Roman"/>
          <w:sz w:val="24"/>
          <w:szCs w:val="24"/>
        </w:rPr>
      </w:pPr>
    </w:p>
    <w:p w14:paraId="02EB575A" w14:textId="77777777" w:rsidR="00C05E58" w:rsidRPr="001E3A8D" w:rsidRDefault="00C05E58" w:rsidP="001E3A8D">
      <w:pPr>
        <w:jc w:val="center"/>
        <w:rPr>
          <w:rFonts w:ascii="Times New Roman" w:hAnsi="Times New Roman" w:cs="Times New Roman"/>
          <w:sz w:val="24"/>
          <w:szCs w:val="24"/>
        </w:rPr>
      </w:pPr>
    </w:p>
    <w:p w14:paraId="1982C0FC" w14:textId="77777777" w:rsidR="00C05E58" w:rsidRPr="001E3A8D" w:rsidRDefault="00C05E58" w:rsidP="001E3A8D">
      <w:pPr>
        <w:jc w:val="center"/>
        <w:rPr>
          <w:rFonts w:ascii="Times New Roman" w:hAnsi="Times New Roman" w:cs="Times New Roman"/>
          <w:sz w:val="24"/>
          <w:szCs w:val="24"/>
        </w:rPr>
      </w:pPr>
    </w:p>
    <w:p w14:paraId="48323A3F" w14:textId="7810AE04"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Fiscal Year 202</w:t>
      </w:r>
      <w:r w:rsidR="004B34A6">
        <w:rPr>
          <w:rFonts w:ascii="Times New Roman" w:hAnsi="Times New Roman" w:cs="Times New Roman"/>
          <w:b/>
          <w:sz w:val="24"/>
          <w:szCs w:val="24"/>
        </w:rPr>
        <w:t>6</w:t>
      </w:r>
    </w:p>
    <w:p w14:paraId="49F1644B" w14:textId="30BEE784" w:rsidR="00C05E58" w:rsidRPr="001E3A8D" w:rsidRDefault="00585CF5" w:rsidP="001E3A8D">
      <w:pPr>
        <w:jc w:val="center"/>
        <w:rPr>
          <w:rFonts w:ascii="Times New Roman" w:hAnsi="Times New Roman" w:cs="Times New Roman"/>
          <w:sz w:val="24"/>
          <w:szCs w:val="24"/>
        </w:rPr>
      </w:pPr>
      <w:r>
        <w:rPr>
          <w:rFonts w:ascii="Times New Roman" w:hAnsi="Times New Roman" w:cs="Times New Roman"/>
          <w:sz w:val="24"/>
          <w:szCs w:val="24"/>
        </w:rPr>
        <w:t xml:space="preserve">FY26 </w:t>
      </w:r>
      <w:r w:rsidR="007D027C">
        <w:rPr>
          <w:rFonts w:ascii="Times New Roman" w:hAnsi="Times New Roman" w:cs="Times New Roman"/>
          <w:sz w:val="24"/>
          <w:szCs w:val="24"/>
        </w:rPr>
        <w:t xml:space="preserve">Advancing Developmental Education Reform </w:t>
      </w:r>
      <w:r w:rsidR="00EB3351">
        <w:rPr>
          <w:rFonts w:ascii="Times New Roman" w:hAnsi="Times New Roman" w:cs="Times New Roman"/>
          <w:sz w:val="24"/>
          <w:szCs w:val="24"/>
        </w:rPr>
        <w:t xml:space="preserve">by </w:t>
      </w:r>
      <w:r w:rsidR="007D027C">
        <w:rPr>
          <w:rFonts w:ascii="Times New Roman" w:hAnsi="Times New Roman" w:cs="Times New Roman"/>
          <w:sz w:val="24"/>
          <w:szCs w:val="24"/>
        </w:rPr>
        <w:t>Building Faculty Capacity, Scaling Evidence</w:t>
      </w:r>
      <w:r w:rsidR="00CD3B0B">
        <w:rPr>
          <w:rFonts w:ascii="Times New Roman" w:hAnsi="Times New Roman" w:cs="Times New Roman"/>
          <w:sz w:val="24"/>
          <w:szCs w:val="24"/>
        </w:rPr>
        <w:t>-</w:t>
      </w:r>
      <w:r w:rsidR="007D027C">
        <w:rPr>
          <w:rFonts w:ascii="Times New Roman" w:hAnsi="Times New Roman" w:cs="Times New Roman"/>
          <w:sz w:val="24"/>
          <w:szCs w:val="24"/>
        </w:rPr>
        <w:t xml:space="preserve">Based Models, and </w:t>
      </w:r>
      <w:r w:rsidR="00EB3351">
        <w:rPr>
          <w:rFonts w:ascii="Times New Roman" w:hAnsi="Times New Roman" w:cs="Times New Roman"/>
          <w:sz w:val="24"/>
          <w:szCs w:val="24"/>
        </w:rPr>
        <w:t xml:space="preserve">Supporting </w:t>
      </w:r>
      <w:r w:rsidR="007D027C">
        <w:rPr>
          <w:rFonts w:ascii="Times New Roman" w:hAnsi="Times New Roman" w:cs="Times New Roman"/>
          <w:sz w:val="24"/>
          <w:szCs w:val="24"/>
        </w:rPr>
        <w:t>Continuous Assessment Project</w:t>
      </w:r>
      <w:r w:rsidR="00B476E8">
        <w:rPr>
          <w:rFonts w:ascii="Times New Roman" w:hAnsi="Times New Roman" w:cs="Times New Roman"/>
          <w:sz w:val="24"/>
          <w:szCs w:val="24"/>
        </w:rPr>
        <w:t xml:space="preserve"> </w:t>
      </w:r>
      <w:r w:rsidR="00715A87" w:rsidRPr="001E3A8D">
        <w:rPr>
          <w:rFonts w:ascii="Times New Roman" w:hAnsi="Times New Roman" w:cs="Times New Roman"/>
          <w:sz w:val="24"/>
          <w:szCs w:val="24"/>
        </w:rPr>
        <w:t>Notice of Funding Opportunity</w:t>
      </w:r>
      <w:r w:rsidR="00715A87" w:rsidRPr="001E3A8D">
        <w:rPr>
          <w:rFonts w:ascii="Times New Roman" w:hAnsi="Times New Roman" w:cs="Times New Roman"/>
          <w:spacing w:val="-35"/>
          <w:sz w:val="24"/>
          <w:szCs w:val="24"/>
        </w:rPr>
        <w:t xml:space="preserve"> </w:t>
      </w:r>
      <w:r w:rsidR="00715A87" w:rsidRPr="001E3A8D">
        <w:rPr>
          <w:rFonts w:ascii="Times New Roman" w:hAnsi="Times New Roman" w:cs="Times New Roman"/>
          <w:sz w:val="24"/>
          <w:szCs w:val="24"/>
        </w:rPr>
        <w:t>(NOFO)</w:t>
      </w:r>
    </w:p>
    <w:p w14:paraId="4CA1702E" w14:textId="77777777" w:rsidR="00C05E58" w:rsidRPr="001E3A8D" w:rsidRDefault="00C05E58" w:rsidP="001E3A8D">
      <w:pPr>
        <w:jc w:val="center"/>
        <w:rPr>
          <w:rFonts w:ascii="Times New Roman" w:hAnsi="Times New Roman" w:cs="Times New Roman"/>
          <w:sz w:val="24"/>
          <w:szCs w:val="24"/>
        </w:rPr>
      </w:pPr>
    </w:p>
    <w:p w14:paraId="77ECA9BE" w14:textId="617E91D2" w:rsidR="0049690D"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b/>
          <w:bCs/>
          <w:sz w:val="24"/>
          <w:szCs w:val="24"/>
        </w:rPr>
        <w:t>Application Due Date/</w:t>
      </w:r>
      <w:r w:rsidRPr="00C06608">
        <w:rPr>
          <w:rFonts w:ascii="Times New Roman" w:hAnsi="Times New Roman" w:cs="Times New Roman"/>
          <w:b/>
          <w:bCs/>
          <w:sz w:val="24"/>
          <w:szCs w:val="24"/>
        </w:rPr>
        <w:t>Time:</w:t>
      </w:r>
      <w:r w:rsidR="00D0434A" w:rsidRPr="00C06608">
        <w:rPr>
          <w:rFonts w:ascii="Times New Roman" w:hAnsi="Times New Roman" w:cs="Times New Roman"/>
          <w:b/>
          <w:bCs/>
          <w:sz w:val="24"/>
          <w:szCs w:val="24"/>
        </w:rPr>
        <w:t xml:space="preserve"> </w:t>
      </w:r>
      <w:r w:rsidR="007D027C">
        <w:rPr>
          <w:rFonts w:ascii="Times New Roman" w:hAnsi="Times New Roman" w:cs="Times New Roman"/>
          <w:sz w:val="24"/>
          <w:szCs w:val="24"/>
        </w:rPr>
        <w:t>December 10, 2025</w:t>
      </w:r>
      <w:r w:rsidR="0049690D" w:rsidRPr="00C06608">
        <w:rPr>
          <w:rFonts w:ascii="Times New Roman" w:hAnsi="Times New Roman" w:cs="Times New Roman"/>
          <w:sz w:val="24"/>
          <w:szCs w:val="24"/>
        </w:rPr>
        <w:t xml:space="preserve">, </w:t>
      </w:r>
      <w:r w:rsidR="00D324E9" w:rsidRPr="00C06608">
        <w:rPr>
          <w:rFonts w:ascii="Times New Roman" w:hAnsi="Times New Roman" w:cs="Times New Roman"/>
          <w:sz w:val="24"/>
          <w:szCs w:val="24"/>
        </w:rPr>
        <w:t>11:59</w:t>
      </w:r>
      <w:r w:rsidR="0049690D" w:rsidRPr="00C06608">
        <w:rPr>
          <w:rFonts w:ascii="Times New Roman" w:hAnsi="Times New Roman" w:cs="Times New Roman"/>
          <w:sz w:val="24"/>
          <w:szCs w:val="24"/>
        </w:rPr>
        <w:t xml:space="preserve"> p.m.</w:t>
      </w:r>
    </w:p>
    <w:p w14:paraId="602F6691" w14:textId="01493D1B" w:rsidR="00C05E58" w:rsidRDefault="00715A87" w:rsidP="001E3A8D">
      <w:pPr>
        <w:jc w:val="center"/>
        <w:rPr>
          <w:rFonts w:ascii="Times New Roman" w:hAnsi="Times New Roman" w:cs="Times New Roman"/>
          <w:sz w:val="24"/>
          <w:szCs w:val="24"/>
        </w:rPr>
      </w:pPr>
      <w:r w:rsidRPr="001E3A8D">
        <w:rPr>
          <w:rFonts w:ascii="Times New Roman" w:hAnsi="Times New Roman" w:cs="Times New Roman"/>
          <w:b/>
          <w:bCs/>
          <w:sz w:val="24"/>
          <w:szCs w:val="24"/>
        </w:rPr>
        <w:t>Submit Application</w:t>
      </w:r>
      <w:r w:rsidR="00AE1146">
        <w:rPr>
          <w:rFonts w:ascii="Times New Roman" w:hAnsi="Times New Roman" w:cs="Times New Roman"/>
          <w:b/>
          <w:bCs/>
          <w:sz w:val="24"/>
          <w:szCs w:val="24"/>
        </w:rPr>
        <w:t xml:space="preserve"> </w:t>
      </w:r>
      <w:r w:rsidR="00AE1146" w:rsidRPr="00AD4B75">
        <w:rPr>
          <w:rFonts w:ascii="Times New Roman" w:hAnsi="Times New Roman" w:cs="Times New Roman"/>
          <w:b/>
          <w:bCs/>
          <w:sz w:val="24"/>
          <w:szCs w:val="24"/>
        </w:rPr>
        <w:t>via Amplifund</w:t>
      </w:r>
    </w:p>
    <w:p w14:paraId="3003192F" w14:textId="77777777" w:rsidR="00CF1A3F" w:rsidRDefault="00CF1A3F" w:rsidP="001E3A8D">
      <w:pPr>
        <w:jc w:val="center"/>
        <w:rPr>
          <w:rFonts w:ascii="Times New Roman" w:hAnsi="Times New Roman" w:cs="Times New Roman"/>
          <w:sz w:val="24"/>
          <w:szCs w:val="24"/>
        </w:rPr>
      </w:pPr>
    </w:p>
    <w:p w14:paraId="5B1A91F0" w14:textId="4D6543D4" w:rsidR="00CF1A3F" w:rsidRPr="001E3A8D" w:rsidRDefault="00CF1A3F" w:rsidP="001E3A8D">
      <w:pPr>
        <w:jc w:val="center"/>
        <w:rPr>
          <w:rFonts w:ascii="Times New Roman" w:hAnsi="Times New Roman" w:cs="Times New Roman"/>
          <w:sz w:val="24"/>
          <w:szCs w:val="24"/>
        </w:rPr>
      </w:pPr>
      <w:r>
        <w:rPr>
          <w:rFonts w:ascii="Times New Roman" w:hAnsi="Times New Roman" w:cs="Times New Roman"/>
          <w:sz w:val="24"/>
          <w:szCs w:val="24"/>
        </w:rPr>
        <w:t>Note: Exempt from GATA</w:t>
      </w:r>
    </w:p>
    <w:p w14:paraId="3757E4E7" w14:textId="77777777" w:rsidR="0049690D" w:rsidRPr="001E3A8D" w:rsidRDefault="0049690D" w:rsidP="001E3A8D">
      <w:pPr>
        <w:jc w:val="center"/>
        <w:rPr>
          <w:rFonts w:ascii="Times New Roman" w:hAnsi="Times New Roman" w:cs="Times New Roman"/>
          <w:sz w:val="24"/>
          <w:szCs w:val="24"/>
        </w:rPr>
      </w:pPr>
    </w:p>
    <w:p w14:paraId="62ABCAC0" w14:textId="62A6CE20" w:rsidR="0049690D" w:rsidRPr="001E3A8D" w:rsidRDefault="0049690D" w:rsidP="001E3A8D">
      <w:pPr>
        <w:jc w:val="center"/>
        <w:rPr>
          <w:rFonts w:ascii="Times New Roman" w:hAnsi="Times New Roman" w:cs="Times New Roman"/>
          <w:b/>
          <w:bCs/>
          <w:sz w:val="24"/>
          <w:szCs w:val="24"/>
        </w:rPr>
        <w:sectPr w:rsidR="0049690D" w:rsidRPr="001E3A8D" w:rsidSect="000E06D5">
          <w:footerReference w:type="default" r:id="rId12"/>
          <w:footerReference w:type="first" r:id="rId13"/>
          <w:type w:val="continuous"/>
          <w:pgSz w:w="12240" w:h="15840" w:code="1"/>
          <w:pgMar w:top="1440" w:right="1440" w:bottom="1440" w:left="1440" w:header="720" w:footer="720" w:gutter="0"/>
          <w:pgNumType w:start="1"/>
          <w:cols w:space="720"/>
          <w:titlePg/>
        </w:sectPr>
      </w:pPr>
    </w:p>
    <w:p w14:paraId="2A8967E6" w14:textId="070D9265" w:rsidR="00C05E58" w:rsidRPr="001E3A8D" w:rsidRDefault="00715A87" w:rsidP="001E3A8D">
      <w:pPr>
        <w:jc w:val="center"/>
        <w:rPr>
          <w:rFonts w:ascii="Times New Roman" w:hAnsi="Times New Roman" w:cs="Times New Roman"/>
          <w:b/>
          <w:bCs/>
          <w:sz w:val="24"/>
          <w:szCs w:val="24"/>
        </w:rPr>
      </w:pPr>
      <w:r w:rsidRPr="001E3A8D">
        <w:rPr>
          <w:rFonts w:ascii="Times New Roman" w:hAnsi="Times New Roman" w:cs="Times New Roman"/>
          <w:b/>
          <w:bCs/>
          <w:sz w:val="24"/>
          <w:szCs w:val="24"/>
        </w:rPr>
        <w:lastRenderedPageBreak/>
        <w:t>NOTICE OF FUNDING OPPORTUNITY (NOFO) SUMMARY INFORMATION</w:t>
      </w:r>
    </w:p>
    <w:p w14:paraId="7463AF0E" w14:textId="77777777" w:rsidR="00C05E58" w:rsidRPr="001E3A8D" w:rsidRDefault="00C05E58" w:rsidP="001E3A8D">
      <w:pPr>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600"/>
        <w:gridCol w:w="5527"/>
      </w:tblGrid>
      <w:tr w:rsidR="00C05E58" w:rsidRPr="001E3A8D" w14:paraId="3F7E0D7B" w14:textId="77777777" w:rsidTr="00B32404">
        <w:trPr>
          <w:trHeight w:val="275"/>
          <w:jc w:val="center"/>
        </w:trPr>
        <w:tc>
          <w:tcPr>
            <w:tcW w:w="4046" w:type="dxa"/>
            <w:gridSpan w:val="2"/>
            <w:shd w:val="clear" w:color="auto" w:fill="365F91" w:themeFill="accent1" w:themeFillShade="BF"/>
          </w:tcPr>
          <w:p w14:paraId="2F3F9762" w14:textId="77777777" w:rsidR="00C05E58" w:rsidRPr="001E3A8D" w:rsidRDefault="00C05E58" w:rsidP="001E3A8D">
            <w:pPr>
              <w:jc w:val="center"/>
              <w:rPr>
                <w:rFonts w:ascii="Times New Roman" w:hAnsi="Times New Roman" w:cs="Times New Roman"/>
                <w:sz w:val="24"/>
                <w:szCs w:val="24"/>
              </w:rPr>
            </w:pPr>
          </w:p>
        </w:tc>
        <w:tc>
          <w:tcPr>
            <w:tcW w:w="5527" w:type="dxa"/>
            <w:shd w:val="clear" w:color="auto" w:fill="365F91" w:themeFill="accent1" w:themeFillShade="BF"/>
          </w:tcPr>
          <w:p w14:paraId="359F68A3" w14:textId="77777777" w:rsidR="00C05E58" w:rsidRPr="001E3A8D" w:rsidRDefault="00C05E58" w:rsidP="001E3A8D">
            <w:pPr>
              <w:jc w:val="center"/>
              <w:rPr>
                <w:rFonts w:ascii="Times New Roman" w:hAnsi="Times New Roman" w:cs="Times New Roman"/>
                <w:sz w:val="24"/>
                <w:szCs w:val="24"/>
              </w:rPr>
            </w:pPr>
          </w:p>
        </w:tc>
      </w:tr>
      <w:tr w:rsidR="00C05E58" w:rsidRPr="001E3A8D" w14:paraId="5BDB9061" w14:textId="77777777" w:rsidTr="10516AFF">
        <w:trPr>
          <w:trHeight w:val="275"/>
          <w:jc w:val="center"/>
        </w:trPr>
        <w:tc>
          <w:tcPr>
            <w:tcW w:w="446" w:type="dxa"/>
            <w:shd w:val="clear" w:color="auto" w:fill="D9D9D9" w:themeFill="background1" w:themeFillShade="D9"/>
          </w:tcPr>
          <w:p w14:paraId="61D80079"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w:t>
            </w:r>
          </w:p>
        </w:tc>
        <w:tc>
          <w:tcPr>
            <w:tcW w:w="3600" w:type="dxa"/>
          </w:tcPr>
          <w:p w14:paraId="3697052A"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Awarding Agency Name:</w:t>
            </w:r>
          </w:p>
        </w:tc>
        <w:tc>
          <w:tcPr>
            <w:tcW w:w="5527" w:type="dxa"/>
          </w:tcPr>
          <w:p w14:paraId="5AADE29D"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Illinois Community College Board (ICCB)</w:t>
            </w:r>
          </w:p>
        </w:tc>
      </w:tr>
      <w:tr w:rsidR="00C05E58" w:rsidRPr="001E3A8D" w14:paraId="2745327A" w14:textId="77777777" w:rsidTr="10516AFF">
        <w:trPr>
          <w:trHeight w:val="551"/>
          <w:jc w:val="center"/>
        </w:trPr>
        <w:tc>
          <w:tcPr>
            <w:tcW w:w="446" w:type="dxa"/>
            <w:shd w:val="clear" w:color="auto" w:fill="D9D9D9" w:themeFill="background1" w:themeFillShade="D9"/>
          </w:tcPr>
          <w:p w14:paraId="113EAFEF"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2.</w:t>
            </w:r>
          </w:p>
        </w:tc>
        <w:tc>
          <w:tcPr>
            <w:tcW w:w="3600" w:type="dxa"/>
          </w:tcPr>
          <w:p w14:paraId="2CF01D5F"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Agency Contact:</w:t>
            </w:r>
          </w:p>
        </w:tc>
        <w:tc>
          <w:tcPr>
            <w:tcW w:w="5527" w:type="dxa"/>
          </w:tcPr>
          <w:p w14:paraId="12A38C2C" w14:textId="2C631486" w:rsidR="00C05E58" w:rsidRPr="001E3A8D" w:rsidRDefault="007D027C" w:rsidP="001E3A8D">
            <w:pPr>
              <w:jc w:val="center"/>
              <w:rPr>
                <w:rFonts w:ascii="Times New Roman" w:hAnsi="Times New Roman" w:cs="Times New Roman"/>
                <w:i/>
                <w:iCs/>
                <w:sz w:val="24"/>
                <w:szCs w:val="24"/>
              </w:rPr>
            </w:pPr>
            <w:r>
              <w:rPr>
                <w:rFonts w:ascii="Times New Roman" w:hAnsi="Times New Roman" w:cs="Times New Roman"/>
                <w:i/>
                <w:iCs/>
                <w:sz w:val="24"/>
                <w:szCs w:val="24"/>
              </w:rPr>
              <w:t>Deana Schenk, Senior Director for Student Success</w:t>
            </w:r>
          </w:p>
        </w:tc>
      </w:tr>
      <w:tr w:rsidR="00C05E58" w:rsidRPr="001E3A8D" w14:paraId="0AC5AB48" w14:textId="77777777" w:rsidTr="10516AFF">
        <w:trPr>
          <w:trHeight w:val="277"/>
          <w:jc w:val="center"/>
        </w:trPr>
        <w:tc>
          <w:tcPr>
            <w:tcW w:w="446" w:type="dxa"/>
            <w:shd w:val="clear" w:color="auto" w:fill="D9D9D9" w:themeFill="background1" w:themeFillShade="D9"/>
          </w:tcPr>
          <w:p w14:paraId="24AE3888"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3.</w:t>
            </w:r>
          </w:p>
        </w:tc>
        <w:tc>
          <w:tcPr>
            <w:tcW w:w="3600" w:type="dxa"/>
          </w:tcPr>
          <w:p w14:paraId="4ABB7473"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Announcement Type:</w:t>
            </w:r>
          </w:p>
        </w:tc>
        <w:tc>
          <w:tcPr>
            <w:tcW w:w="5527" w:type="dxa"/>
          </w:tcPr>
          <w:p w14:paraId="146F3EB7"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Initial announcement</w:t>
            </w:r>
          </w:p>
        </w:tc>
      </w:tr>
      <w:tr w:rsidR="00C05E58" w:rsidRPr="001E3A8D" w14:paraId="793219EA" w14:textId="77777777" w:rsidTr="10516AFF">
        <w:trPr>
          <w:trHeight w:val="275"/>
          <w:jc w:val="center"/>
        </w:trPr>
        <w:tc>
          <w:tcPr>
            <w:tcW w:w="446" w:type="dxa"/>
            <w:shd w:val="clear" w:color="auto" w:fill="D9D9D9" w:themeFill="background1" w:themeFillShade="D9"/>
          </w:tcPr>
          <w:p w14:paraId="5C48907E"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4.</w:t>
            </w:r>
          </w:p>
        </w:tc>
        <w:tc>
          <w:tcPr>
            <w:tcW w:w="3600" w:type="dxa"/>
          </w:tcPr>
          <w:p w14:paraId="66DC1979"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Type of Assistance Instrument:</w:t>
            </w:r>
          </w:p>
        </w:tc>
        <w:tc>
          <w:tcPr>
            <w:tcW w:w="5527" w:type="dxa"/>
          </w:tcPr>
          <w:p w14:paraId="24CA1FC9" w14:textId="77777777" w:rsidR="00C05E58" w:rsidRPr="009531A2" w:rsidRDefault="00715A87" w:rsidP="001E3A8D">
            <w:pPr>
              <w:jc w:val="center"/>
              <w:rPr>
                <w:rFonts w:ascii="Times New Roman" w:hAnsi="Times New Roman" w:cs="Times New Roman"/>
                <w:i/>
                <w:sz w:val="24"/>
                <w:szCs w:val="24"/>
              </w:rPr>
            </w:pPr>
            <w:r w:rsidRPr="009531A2">
              <w:rPr>
                <w:rFonts w:ascii="Times New Roman" w:hAnsi="Times New Roman" w:cs="Times New Roman"/>
                <w:i/>
                <w:sz w:val="24"/>
                <w:szCs w:val="24"/>
              </w:rPr>
              <w:t>Grant</w:t>
            </w:r>
          </w:p>
        </w:tc>
      </w:tr>
      <w:tr w:rsidR="00C05E58" w:rsidRPr="001E3A8D" w14:paraId="0596010C" w14:textId="77777777" w:rsidTr="10516AFF">
        <w:trPr>
          <w:trHeight w:val="275"/>
          <w:jc w:val="center"/>
        </w:trPr>
        <w:tc>
          <w:tcPr>
            <w:tcW w:w="446" w:type="dxa"/>
            <w:shd w:val="clear" w:color="auto" w:fill="D9D9D9" w:themeFill="background1" w:themeFillShade="D9"/>
          </w:tcPr>
          <w:p w14:paraId="1219132E"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5.</w:t>
            </w:r>
          </w:p>
        </w:tc>
        <w:tc>
          <w:tcPr>
            <w:tcW w:w="3600" w:type="dxa"/>
          </w:tcPr>
          <w:p w14:paraId="67019836"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Funding Opportunity Number:</w:t>
            </w:r>
          </w:p>
        </w:tc>
        <w:tc>
          <w:tcPr>
            <w:tcW w:w="5527" w:type="dxa"/>
          </w:tcPr>
          <w:p w14:paraId="43393AEA" w14:textId="1FAB4CE7" w:rsidR="00C05E58" w:rsidRPr="009531A2" w:rsidRDefault="009531A2" w:rsidP="001E3A8D">
            <w:pPr>
              <w:jc w:val="center"/>
              <w:rPr>
                <w:rFonts w:ascii="Times New Roman" w:hAnsi="Times New Roman" w:cs="Times New Roman"/>
                <w:sz w:val="24"/>
                <w:szCs w:val="24"/>
              </w:rPr>
            </w:pPr>
            <w:r w:rsidRPr="009531A2">
              <w:rPr>
                <w:rFonts w:ascii="Times New Roman" w:hAnsi="Times New Roman" w:cs="Times New Roman"/>
                <w:sz w:val="24"/>
                <w:szCs w:val="24"/>
              </w:rPr>
              <w:t>N/A</w:t>
            </w:r>
          </w:p>
        </w:tc>
      </w:tr>
      <w:tr w:rsidR="00C05E58" w:rsidRPr="001E3A8D" w14:paraId="5B522785" w14:textId="77777777" w:rsidTr="10516AFF">
        <w:trPr>
          <w:trHeight w:val="275"/>
          <w:jc w:val="center"/>
        </w:trPr>
        <w:tc>
          <w:tcPr>
            <w:tcW w:w="446" w:type="dxa"/>
            <w:shd w:val="clear" w:color="auto" w:fill="D9D9D9" w:themeFill="background1" w:themeFillShade="D9"/>
          </w:tcPr>
          <w:p w14:paraId="66B2DB42"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6.</w:t>
            </w:r>
          </w:p>
        </w:tc>
        <w:tc>
          <w:tcPr>
            <w:tcW w:w="3600" w:type="dxa"/>
          </w:tcPr>
          <w:p w14:paraId="76927220"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Funding Opportunity Title:</w:t>
            </w:r>
          </w:p>
        </w:tc>
        <w:tc>
          <w:tcPr>
            <w:tcW w:w="5527" w:type="dxa"/>
          </w:tcPr>
          <w:p w14:paraId="6B313F31" w14:textId="1CEDAF74" w:rsidR="00C05E58" w:rsidRPr="007D027C" w:rsidRDefault="007D027C" w:rsidP="004B34A6">
            <w:pPr>
              <w:jc w:val="center"/>
              <w:rPr>
                <w:rFonts w:ascii="Times New Roman" w:hAnsi="Times New Roman" w:cs="Times New Roman"/>
                <w:i/>
                <w:iCs/>
                <w:sz w:val="24"/>
                <w:szCs w:val="24"/>
              </w:rPr>
            </w:pPr>
            <w:r w:rsidRPr="007D027C">
              <w:rPr>
                <w:rFonts w:ascii="Times New Roman" w:hAnsi="Times New Roman" w:cs="Times New Roman"/>
                <w:i/>
                <w:iCs/>
                <w:sz w:val="24"/>
                <w:szCs w:val="24"/>
              </w:rPr>
              <w:t xml:space="preserve">Advancing Developmental Education Reform </w:t>
            </w:r>
            <w:r w:rsidR="00EB3351">
              <w:rPr>
                <w:rFonts w:ascii="Times New Roman" w:hAnsi="Times New Roman" w:cs="Times New Roman"/>
                <w:i/>
                <w:iCs/>
                <w:sz w:val="24"/>
                <w:szCs w:val="24"/>
              </w:rPr>
              <w:t>by</w:t>
            </w:r>
            <w:r w:rsidRPr="007D027C">
              <w:rPr>
                <w:rFonts w:ascii="Times New Roman" w:hAnsi="Times New Roman" w:cs="Times New Roman"/>
                <w:i/>
                <w:iCs/>
                <w:sz w:val="24"/>
                <w:szCs w:val="24"/>
              </w:rPr>
              <w:t xml:space="preserve"> Building Faculty Capacity, Scaling Evidence</w:t>
            </w:r>
            <w:r w:rsidR="00CD3B0B">
              <w:rPr>
                <w:rFonts w:ascii="Times New Roman" w:hAnsi="Times New Roman" w:cs="Times New Roman"/>
                <w:i/>
                <w:iCs/>
                <w:sz w:val="24"/>
                <w:szCs w:val="24"/>
              </w:rPr>
              <w:t>-</w:t>
            </w:r>
            <w:r w:rsidRPr="007D027C">
              <w:rPr>
                <w:rFonts w:ascii="Times New Roman" w:hAnsi="Times New Roman" w:cs="Times New Roman"/>
                <w:i/>
                <w:iCs/>
                <w:sz w:val="24"/>
                <w:szCs w:val="24"/>
              </w:rPr>
              <w:t xml:space="preserve">Based Models, and </w:t>
            </w:r>
            <w:r w:rsidR="00EB3351">
              <w:rPr>
                <w:rFonts w:ascii="Times New Roman" w:hAnsi="Times New Roman" w:cs="Times New Roman"/>
                <w:i/>
                <w:iCs/>
                <w:sz w:val="24"/>
                <w:szCs w:val="24"/>
              </w:rPr>
              <w:t xml:space="preserve">Supporting </w:t>
            </w:r>
            <w:r w:rsidRPr="007D027C">
              <w:rPr>
                <w:rFonts w:ascii="Times New Roman" w:hAnsi="Times New Roman" w:cs="Times New Roman"/>
                <w:i/>
                <w:iCs/>
                <w:sz w:val="24"/>
                <w:szCs w:val="24"/>
              </w:rPr>
              <w:t>Continuous Assessment Project</w:t>
            </w:r>
          </w:p>
        </w:tc>
      </w:tr>
      <w:tr w:rsidR="00C05E58" w:rsidRPr="001E3A8D" w14:paraId="04CB3586" w14:textId="77777777" w:rsidTr="10516AFF">
        <w:trPr>
          <w:trHeight w:val="275"/>
          <w:jc w:val="center"/>
        </w:trPr>
        <w:tc>
          <w:tcPr>
            <w:tcW w:w="446" w:type="dxa"/>
            <w:shd w:val="clear" w:color="auto" w:fill="D9D9D9" w:themeFill="background1" w:themeFillShade="D9"/>
          </w:tcPr>
          <w:p w14:paraId="79C308BB"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7.</w:t>
            </w:r>
          </w:p>
        </w:tc>
        <w:tc>
          <w:tcPr>
            <w:tcW w:w="3600" w:type="dxa"/>
          </w:tcPr>
          <w:p w14:paraId="4A32F1F5" w14:textId="77777777" w:rsidR="00C05E58" w:rsidRPr="00406A64" w:rsidRDefault="00715A87" w:rsidP="001E3A8D">
            <w:pPr>
              <w:jc w:val="center"/>
              <w:rPr>
                <w:rFonts w:ascii="Times New Roman" w:hAnsi="Times New Roman" w:cs="Times New Roman"/>
                <w:sz w:val="24"/>
                <w:szCs w:val="24"/>
              </w:rPr>
            </w:pPr>
            <w:r w:rsidRPr="00406A64">
              <w:rPr>
                <w:rFonts w:ascii="Times New Roman" w:hAnsi="Times New Roman" w:cs="Times New Roman"/>
                <w:sz w:val="24"/>
                <w:szCs w:val="24"/>
              </w:rPr>
              <w:t>CSFA Number:</w:t>
            </w:r>
          </w:p>
        </w:tc>
        <w:tc>
          <w:tcPr>
            <w:tcW w:w="5527" w:type="dxa"/>
          </w:tcPr>
          <w:p w14:paraId="1F791FF1" w14:textId="33A74C46" w:rsidR="00C05E58" w:rsidRPr="00406A64" w:rsidRDefault="00406A64" w:rsidP="001E3A8D">
            <w:pPr>
              <w:jc w:val="center"/>
              <w:rPr>
                <w:rFonts w:ascii="Times New Roman" w:hAnsi="Times New Roman" w:cs="Times New Roman"/>
                <w:i/>
                <w:sz w:val="24"/>
                <w:szCs w:val="24"/>
              </w:rPr>
            </w:pPr>
            <w:r w:rsidRPr="00406A64">
              <w:rPr>
                <w:rFonts w:ascii="Times New Roman" w:hAnsi="Times New Roman" w:cs="Times New Roman"/>
                <w:sz w:val="24"/>
                <w:szCs w:val="24"/>
              </w:rPr>
              <w:t>N/A</w:t>
            </w:r>
          </w:p>
        </w:tc>
      </w:tr>
      <w:tr w:rsidR="00C05E58" w:rsidRPr="001E3A8D" w14:paraId="7E669E5A" w14:textId="77777777" w:rsidTr="10516AFF">
        <w:trPr>
          <w:trHeight w:val="275"/>
          <w:jc w:val="center"/>
        </w:trPr>
        <w:tc>
          <w:tcPr>
            <w:tcW w:w="446" w:type="dxa"/>
            <w:shd w:val="clear" w:color="auto" w:fill="D9D9D9" w:themeFill="background1" w:themeFillShade="D9"/>
          </w:tcPr>
          <w:p w14:paraId="02D10869"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8.</w:t>
            </w:r>
          </w:p>
        </w:tc>
        <w:tc>
          <w:tcPr>
            <w:tcW w:w="3600" w:type="dxa"/>
          </w:tcPr>
          <w:p w14:paraId="283C5680" w14:textId="77777777" w:rsidR="00C05E58" w:rsidRPr="00406A64" w:rsidRDefault="00715A87" w:rsidP="001E3A8D">
            <w:pPr>
              <w:jc w:val="center"/>
              <w:rPr>
                <w:rFonts w:ascii="Times New Roman" w:hAnsi="Times New Roman" w:cs="Times New Roman"/>
                <w:sz w:val="24"/>
                <w:szCs w:val="24"/>
              </w:rPr>
            </w:pPr>
            <w:r w:rsidRPr="00406A64">
              <w:rPr>
                <w:rFonts w:ascii="Times New Roman" w:hAnsi="Times New Roman" w:cs="Times New Roman"/>
                <w:sz w:val="24"/>
                <w:szCs w:val="24"/>
              </w:rPr>
              <w:t>CSFA Popular Name:</w:t>
            </w:r>
          </w:p>
        </w:tc>
        <w:tc>
          <w:tcPr>
            <w:tcW w:w="5527" w:type="dxa"/>
          </w:tcPr>
          <w:p w14:paraId="2DCF2261" w14:textId="71633D6E" w:rsidR="00C05E58" w:rsidRPr="00406A64" w:rsidRDefault="00406A64" w:rsidP="001E3A8D">
            <w:pPr>
              <w:jc w:val="center"/>
              <w:rPr>
                <w:rFonts w:ascii="Times New Roman" w:hAnsi="Times New Roman" w:cs="Times New Roman"/>
                <w:i/>
                <w:sz w:val="24"/>
                <w:szCs w:val="24"/>
              </w:rPr>
            </w:pPr>
            <w:r w:rsidRPr="00406A64">
              <w:rPr>
                <w:rFonts w:ascii="Times New Roman" w:hAnsi="Times New Roman" w:cs="Times New Roman"/>
                <w:sz w:val="24"/>
                <w:szCs w:val="24"/>
              </w:rPr>
              <w:t>N/A</w:t>
            </w:r>
          </w:p>
        </w:tc>
      </w:tr>
      <w:tr w:rsidR="00C05E58" w:rsidRPr="001E3A8D" w14:paraId="172ECABE" w14:textId="77777777" w:rsidTr="10516AFF">
        <w:trPr>
          <w:trHeight w:val="275"/>
          <w:jc w:val="center"/>
        </w:trPr>
        <w:tc>
          <w:tcPr>
            <w:tcW w:w="446" w:type="dxa"/>
            <w:shd w:val="clear" w:color="auto" w:fill="D9D9D9" w:themeFill="background1" w:themeFillShade="D9"/>
          </w:tcPr>
          <w:p w14:paraId="41D5EEF6"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9.</w:t>
            </w:r>
          </w:p>
        </w:tc>
        <w:tc>
          <w:tcPr>
            <w:tcW w:w="3600" w:type="dxa"/>
          </w:tcPr>
          <w:p w14:paraId="473D2E68" w14:textId="77777777" w:rsidR="00C05E58" w:rsidRPr="00406A64" w:rsidRDefault="00715A87" w:rsidP="001E3A8D">
            <w:pPr>
              <w:jc w:val="center"/>
              <w:rPr>
                <w:rFonts w:ascii="Times New Roman" w:hAnsi="Times New Roman" w:cs="Times New Roman"/>
                <w:sz w:val="24"/>
                <w:szCs w:val="24"/>
              </w:rPr>
            </w:pPr>
            <w:r w:rsidRPr="00406A64">
              <w:rPr>
                <w:rFonts w:ascii="Times New Roman" w:hAnsi="Times New Roman" w:cs="Times New Roman"/>
                <w:sz w:val="24"/>
                <w:szCs w:val="24"/>
              </w:rPr>
              <w:t>CFDA Number(s):</w:t>
            </w:r>
          </w:p>
        </w:tc>
        <w:tc>
          <w:tcPr>
            <w:tcW w:w="5527" w:type="dxa"/>
          </w:tcPr>
          <w:p w14:paraId="112A19DC" w14:textId="7412952A" w:rsidR="00C05E58" w:rsidRPr="00406A64" w:rsidRDefault="00406A64" w:rsidP="001E3A8D">
            <w:pPr>
              <w:jc w:val="center"/>
              <w:rPr>
                <w:rFonts w:ascii="Times New Roman" w:hAnsi="Times New Roman" w:cs="Times New Roman"/>
                <w:i/>
                <w:sz w:val="24"/>
                <w:szCs w:val="24"/>
              </w:rPr>
            </w:pPr>
            <w:r w:rsidRPr="00406A64">
              <w:rPr>
                <w:rFonts w:ascii="Times New Roman" w:hAnsi="Times New Roman" w:cs="Times New Roman"/>
                <w:sz w:val="24"/>
                <w:szCs w:val="24"/>
              </w:rPr>
              <w:t>N/A</w:t>
            </w:r>
          </w:p>
        </w:tc>
      </w:tr>
      <w:tr w:rsidR="00C05E58" w:rsidRPr="001E3A8D" w14:paraId="3F5F64C4" w14:textId="77777777" w:rsidTr="10516AFF">
        <w:trPr>
          <w:trHeight w:val="278"/>
          <w:jc w:val="center"/>
        </w:trPr>
        <w:tc>
          <w:tcPr>
            <w:tcW w:w="446" w:type="dxa"/>
            <w:shd w:val="clear" w:color="auto" w:fill="D9D9D9" w:themeFill="background1" w:themeFillShade="D9"/>
          </w:tcPr>
          <w:p w14:paraId="792488E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10.</w:t>
            </w:r>
          </w:p>
        </w:tc>
        <w:tc>
          <w:tcPr>
            <w:tcW w:w="3600" w:type="dxa"/>
          </w:tcPr>
          <w:p w14:paraId="09A3FFE0"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Grant Period</w:t>
            </w:r>
          </w:p>
        </w:tc>
        <w:tc>
          <w:tcPr>
            <w:tcW w:w="5527" w:type="dxa"/>
          </w:tcPr>
          <w:p w14:paraId="739BE9A5" w14:textId="73C2B857" w:rsidR="00C05E58" w:rsidRPr="001E3A8D" w:rsidRDefault="00B476E8" w:rsidP="001E3A8D">
            <w:pPr>
              <w:jc w:val="center"/>
              <w:rPr>
                <w:rFonts w:ascii="Times New Roman" w:hAnsi="Times New Roman" w:cs="Times New Roman"/>
                <w:i/>
                <w:iCs/>
                <w:sz w:val="24"/>
                <w:szCs w:val="24"/>
              </w:rPr>
            </w:pPr>
            <w:r>
              <w:rPr>
                <w:rFonts w:ascii="Times New Roman" w:hAnsi="Times New Roman" w:cs="Times New Roman"/>
                <w:i/>
                <w:iCs/>
                <w:sz w:val="24"/>
                <w:szCs w:val="24"/>
              </w:rPr>
              <w:t>January 1, 2026</w:t>
            </w:r>
            <w:r w:rsidR="00D324E9">
              <w:rPr>
                <w:rFonts w:ascii="Times New Roman" w:hAnsi="Times New Roman" w:cs="Times New Roman"/>
                <w:i/>
                <w:iCs/>
                <w:sz w:val="24"/>
                <w:szCs w:val="24"/>
              </w:rPr>
              <w:t>-</w:t>
            </w:r>
            <w:r w:rsidR="002116EE">
              <w:rPr>
                <w:rFonts w:ascii="Times New Roman" w:hAnsi="Times New Roman" w:cs="Times New Roman"/>
                <w:i/>
                <w:iCs/>
                <w:sz w:val="24"/>
                <w:szCs w:val="24"/>
              </w:rPr>
              <w:t>December</w:t>
            </w:r>
            <w:r w:rsidR="00D324E9">
              <w:rPr>
                <w:rFonts w:ascii="Times New Roman" w:hAnsi="Times New Roman" w:cs="Times New Roman"/>
                <w:i/>
                <w:iCs/>
                <w:sz w:val="24"/>
                <w:szCs w:val="24"/>
              </w:rPr>
              <w:t xml:space="preserve"> 3</w:t>
            </w:r>
            <w:r w:rsidR="00CD3B0B">
              <w:rPr>
                <w:rFonts w:ascii="Times New Roman" w:hAnsi="Times New Roman" w:cs="Times New Roman"/>
                <w:i/>
                <w:iCs/>
                <w:sz w:val="24"/>
                <w:szCs w:val="24"/>
              </w:rPr>
              <w:t>1</w:t>
            </w:r>
            <w:r w:rsidR="00D324E9">
              <w:rPr>
                <w:rFonts w:ascii="Times New Roman" w:hAnsi="Times New Roman" w:cs="Times New Roman"/>
                <w:i/>
                <w:iCs/>
                <w:sz w:val="24"/>
                <w:szCs w:val="24"/>
              </w:rPr>
              <w:t>, 2026</w:t>
            </w:r>
          </w:p>
        </w:tc>
      </w:tr>
      <w:tr w:rsidR="00C05E58" w:rsidRPr="001E3A8D" w14:paraId="235097FD" w14:textId="77777777" w:rsidTr="10516AFF">
        <w:trPr>
          <w:trHeight w:val="386"/>
          <w:jc w:val="center"/>
        </w:trPr>
        <w:tc>
          <w:tcPr>
            <w:tcW w:w="446" w:type="dxa"/>
            <w:shd w:val="clear" w:color="auto" w:fill="D9D9D9" w:themeFill="background1" w:themeFillShade="D9"/>
          </w:tcPr>
          <w:p w14:paraId="49A9769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11.</w:t>
            </w:r>
          </w:p>
        </w:tc>
        <w:tc>
          <w:tcPr>
            <w:tcW w:w="3600" w:type="dxa"/>
          </w:tcPr>
          <w:p w14:paraId="05365778"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Anticipated Number of Awards:</w:t>
            </w:r>
          </w:p>
        </w:tc>
        <w:tc>
          <w:tcPr>
            <w:tcW w:w="5527" w:type="dxa"/>
          </w:tcPr>
          <w:p w14:paraId="10C65251" w14:textId="096C7494" w:rsidR="00C05E58" w:rsidRPr="001E3A8D" w:rsidRDefault="00EB3351" w:rsidP="001E3A8D">
            <w:pPr>
              <w:jc w:val="center"/>
              <w:rPr>
                <w:rFonts w:ascii="Times New Roman" w:hAnsi="Times New Roman" w:cs="Times New Roman"/>
                <w:i/>
                <w:iCs/>
                <w:sz w:val="24"/>
                <w:szCs w:val="24"/>
              </w:rPr>
            </w:pPr>
            <w:r>
              <w:rPr>
                <w:rFonts w:ascii="Times New Roman" w:hAnsi="Times New Roman" w:cs="Times New Roman"/>
                <w:i/>
                <w:iCs/>
                <w:sz w:val="24"/>
                <w:szCs w:val="24"/>
              </w:rPr>
              <w:t>9</w:t>
            </w:r>
          </w:p>
        </w:tc>
      </w:tr>
      <w:tr w:rsidR="00C05E58" w:rsidRPr="001E3A8D" w14:paraId="09807F61" w14:textId="77777777" w:rsidTr="10516AFF">
        <w:trPr>
          <w:trHeight w:val="275"/>
          <w:jc w:val="center"/>
        </w:trPr>
        <w:tc>
          <w:tcPr>
            <w:tcW w:w="446" w:type="dxa"/>
            <w:shd w:val="clear" w:color="auto" w:fill="D9D9D9" w:themeFill="background1" w:themeFillShade="D9"/>
          </w:tcPr>
          <w:p w14:paraId="65E37EFA"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12.</w:t>
            </w:r>
          </w:p>
        </w:tc>
        <w:tc>
          <w:tcPr>
            <w:tcW w:w="3600" w:type="dxa"/>
          </w:tcPr>
          <w:p w14:paraId="638B3441"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Estimated Total Program Funding:</w:t>
            </w:r>
          </w:p>
        </w:tc>
        <w:tc>
          <w:tcPr>
            <w:tcW w:w="5527" w:type="dxa"/>
          </w:tcPr>
          <w:p w14:paraId="6E608FFB" w14:textId="357EEFFA" w:rsidR="00C05E58" w:rsidRPr="001E3A8D" w:rsidRDefault="00E2729F" w:rsidP="001E3A8D">
            <w:pPr>
              <w:jc w:val="center"/>
              <w:rPr>
                <w:rFonts w:ascii="Times New Roman" w:hAnsi="Times New Roman" w:cs="Times New Roman"/>
                <w:i/>
                <w:iCs/>
                <w:sz w:val="24"/>
                <w:szCs w:val="24"/>
              </w:rPr>
            </w:pPr>
            <w:r w:rsidRPr="001E3A8D">
              <w:rPr>
                <w:rFonts w:ascii="Times New Roman" w:hAnsi="Times New Roman" w:cs="Times New Roman"/>
                <w:i/>
                <w:iCs/>
                <w:sz w:val="24"/>
                <w:szCs w:val="24"/>
              </w:rPr>
              <w:t>$</w:t>
            </w:r>
            <w:r w:rsidR="00EB3351">
              <w:rPr>
                <w:rFonts w:ascii="Times New Roman" w:hAnsi="Times New Roman" w:cs="Times New Roman"/>
                <w:i/>
                <w:iCs/>
                <w:sz w:val="24"/>
                <w:szCs w:val="24"/>
              </w:rPr>
              <w:t>475,000</w:t>
            </w:r>
          </w:p>
        </w:tc>
      </w:tr>
      <w:tr w:rsidR="00C05E58" w:rsidRPr="001E3A8D" w14:paraId="41A30BC3" w14:textId="77777777" w:rsidTr="10516AFF">
        <w:trPr>
          <w:trHeight w:val="275"/>
          <w:jc w:val="center"/>
        </w:trPr>
        <w:tc>
          <w:tcPr>
            <w:tcW w:w="446" w:type="dxa"/>
            <w:shd w:val="clear" w:color="auto" w:fill="D9D9D9" w:themeFill="background1" w:themeFillShade="D9"/>
          </w:tcPr>
          <w:p w14:paraId="21A374FF"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13.</w:t>
            </w:r>
          </w:p>
        </w:tc>
        <w:tc>
          <w:tcPr>
            <w:tcW w:w="3600" w:type="dxa"/>
          </w:tcPr>
          <w:p w14:paraId="16CC1C6D"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Award Range</w:t>
            </w:r>
          </w:p>
        </w:tc>
        <w:tc>
          <w:tcPr>
            <w:tcW w:w="5527" w:type="dxa"/>
          </w:tcPr>
          <w:p w14:paraId="2F6B4782" w14:textId="34C1AC7D" w:rsidR="00C05E58" w:rsidRPr="001E3A8D" w:rsidRDefault="00B476E8" w:rsidP="00B476E8">
            <w:pPr>
              <w:jc w:val="center"/>
              <w:rPr>
                <w:rFonts w:ascii="Times New Roman" w:hAnsi="Times New Roman" w:cs="Times New Roman"/>
                <w:i/>
                <w:iCs/>
                <w:sz w:val="24"/>
                <w:szCs w:val="24"/>
              </w:rPr>
            </w:pPr>
            <w:r>
              <w:rPr>
                <w:rFonts w:ascii="Times New Roman" w:hAnsi="Times New Roman" w:cs="Times New Roman"/>
                <w:i/>
                <w:iCs/>
                <w:sz w:val="24"/>
                <w:szCs w:val="24"/>
              </w:rPr>
              <w:t>Up to $</w:t>
            </w:r>
            <w:r w:rsidR="00EB3351">
              <w:rPr>
                <w:rFonts w:ascii="Times New Roman" w:hAnsi="Times New Roman" w:cs="Times New Roman"/>
                <w:i/>
                <w:iCs/>
                <w:sz w:val="24"/>
                <w:szCs w:val="24"/>
              </w:rPr>
              <w:t>50,000</w:t>
            </w:r>
          </w:p>
        </w:tc>
      </w:tr>
      <w:tr w:rsidR="00C05E58" w:rsidRPr="001E3A8D" w14:paraId="76C45693" w14:textId="77777777" w:rsidTr="10516AFF">
        <w:trPr>
          <w:trHeight w:val="275"/>
          <w:jc w:val="center"/>
        </w:trPr>
        <w:tc>
          <w:tcPr>
            <w:tcW w:w="446" w:type="dxa"/>
            <w:shd w:val="clear" w:color="auto" w:fill="D9D9D9" w:themeFill="background1" w:themeFillShade="D9"/>
          </w:tcPr>
          <w:p w14:paraId="270700E6"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14.</w:t>
            </w:r>
          </w:p>
        </w:tc>
        <w:tc>
          <w:tcPr>
            <w:tcW w:w="3600" w:type="dxa"/>
          </w:tcPr>
          <w:p w14:paraId="52BA2EDA"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Source of Funding:</w:t>
            </w:r>
          </w:p>
        </w:tc>
        <w:tc>
          <w:tcPr>
            <w:tcW w:w="5527" w:type="dxa"/>
          </w:tcPr>
          <w:p w14:paraId="4BA43CFB"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State</w:t>
            </w:r>
          </w:p>
        </w:tc>
      </w:tr>
      <w:tr w:rsidR="00C05E58" w:rsidRPr="001E3A8D" w14:paraId="31886DCC" w14:textId="77777777" w:rsidTr="10516AFF">
        <w:trPr>
          <w:trHeight w:val="551"/>
          <w:jc w:val="center"/>
        </w:trPr>
        <w:tc>
          <w:tcPr>
            <w:tcW w:w="446" w:type="dxa"/>
            <w:shd w:val="clear" w:color="auto" w:fill="D9D9D9" w:themeFill="background1" w:themeFillShade="D9"/>
          </w:tcPr>
          <w:p w14:paraId="653A4D18"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15.</w:t>
            </w:r>
          </w:p>
        </w:tc>
        <w:tc>
          <w:tcPr>
            <w:tcW w:w="3600" w:type="dxa"/>
          </w:tcPr>
          <w:p w14:paraId="08AC9020" w14:textId="793DEA6B"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Cost</w:t>
            </w:r>
            <w:r w:rsidR="00797A99" w:rsidRPr="001E3A8D">
              <w:rPr>
                <w:rFonts w:ascii="Times New Roman" w:hAnsi="Times New Roman" w:cs="Times New Roman"/>
                <w:sz w:val="24"/>
                <w:szCs w:val="24"/>
              </w:rPr>
              <w:t xml:space="preserve"> </w:t>
            </w:r>
            <w:r w:rsidRPr="001E3A8D">
              <w:rPr>
                <w:rFonts w:ascii="Times New Roman" w:hAnsi="Times New Roman" w:cs="Times New Roman"/>
                <w:spacing w:val="-1"/>
                <w:sz w:val="24"/>
                <w:szCs w:val="24"/>
              </w:rPr>
              <w:t xml:space="preserve">Sharing/Matching </w:t>
            </w:r>
            <w:r w:rsidRPr="001E3A8D">
              <w:rPr>
                <w:rFonts w:ascii="Times New Roman" w:hAnsi="Times New Roman" w:cs="Times New Roman"/>
                <w:sz w:val="24"/>
                <w:szCs w:val="24"/>
              </w:rPr>
              <w:t>Requirement:</w:t>
            </w:r>
          </w:p>
        </w:tc>
        <w:tc>
          <w:tcPr>
            <w:tcW w:w="5527" w:type="dxa"/>
          </w:tcPr>
          <w:p w14:paraId="5F21DF82" w14:textId="77777777" w:rsidR="00C05E58" w:rsidRPr="001E3A8D" w:rsidRDefault="00715A87" w:rsidP="001E3A8D">
            <w:pPr>
              <w:jc w:val="center"/>
              <w:rPr>
                <w:rFonts w:ascii="Times New Roman" w:hAnsi="Times New Roman" w:cs="Times New Roman"/>
                <w:i/>
                <w:sz w:val="24"/>
                <w:szCs w:val="24"/>
              </w:rPr>
            </w:pPr>
            <w:r w:rsidRPr="001E3A8D">
              <w:rPr>
                <w:rFonts w:ascii="Times New Roman" w:hAnsi="Times New Roman" w:cs="Times New Roman"/>
                <w:i/>
                <w:sz w:val="24"/>
                <w:szCs w:val="24"/>
              </w:rPr>
              <w:t>No</w:t>
            </w:r>
          </w:p>
        </w:tc>
      </w:tr>
      <w:tr w:rsidR="00C05E58" w:rsidRPr="001E3A8D" w14:paraId="34D4F364" w14:textId="77777777" w:rsidTr="10516AFF">
        <w:trPr>
          <w:trHeight w:val="1101"/>
          <w:jc w:val="center"/>
        </w:trPr>
        <w:tc>
          <w:tcPr>
            <w:tcW w:w="446" w:type="dxa"/>
            <w:shd w:val="clear" w:color="auto" w:fill="D9D9D9" w:themeFill="background1" w:themeFillShade="D9"/>
          </w:tcPr>
          <w:p w14:paraId="59E8F058" w14:textId="77777777" w:rsidR="00C05E58" w:rsidRPr="001E3A8D" w:rsidRDefault="00C05E58" w:rsidP="001E3A8D">
            <w:pPr>
              <w:jc w:val="center"/>
              <w:rPr>
                <w:rFonts w:ascii="Times New Roman" w:hAnsi="Times New Roman" w:cs="Times New Roman"/>
                <w:b/>
                <w:sz w:val="24"/>
                <w:szCs w:val="24"/>
              </w:rPr>
            </w:pPr>
          </w:p>
          <w:p w14:paraId="58593383"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16.</w:t>
            </w:r>
          </w:p>
        </w:tc>
        <w:tc>
          <w:tcPr>
            <w:tcW w:w="3600" w:type="dxa"/>
          </w:tcPr>
          <w:p w14:paraId="711A16BB"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Indirect Costs Allowed</w:t>
            </w:r>
          </w:p>
          <w:p w14:paraId="10E70497" w14:textId="77777777" w:rsidR="00C05E58" w:rsidRPr="009531A2" w:rsidRDefault="00C05E58" w:rsidP="001E3A8D">
            <w:pPr>
              <w:jc w:val="center"/>
              <w:rPr>
                <w:rFonts w:ascii="Times New Roman" w:hAnsi="Times New Roman" w:cs="Times New Roman"/>
                <w:b/>
                <w:sz w:val="24"/>
                <w:szCs w:val="24"/>
              </w:rPr>
            </w:pPr>
          </w:p>
          <w:p w14:paraId="09A7C3B0" w14:textId="77777777" w:rsidR="00C05E58" w:rsidRPr="009531A2" w:rsidRDefault="00715A87" w:rsidP="001E3A8D">
            <w:pPr>
              <w:jc w:val="center"/>
              <w:rPr>
                <w:rFonts w:ascii="Times New Roman" w:hAnsi="Times New Roman" w:cs="Times New Roman"/>
                <w:sz w:val="24"/>
                <w:szCs w:val="24"/>
              </w:rPr>
            </w:pPr>
            <w:r w:rsidRPr="009531A2">
              <w:rPr>
                <w:rFonts w:ascii="Times New Roman" w:hAnsi="Times New Roman" w:cs="Times New Roman"/>
                <w:sz w:val="24"/>
                <w:szCs w:val="24"/>
              </w:rPr>
              <w:t>Restrictions on Indirect Costs</w:t>
            </w:r>
          </w:p>
        </w:tc>
        <w:tc>
          <w:tcPr>
            <w:tcW w:w="5527" w:type="dxa"/>
          </w:tcPr>
          <w:p w14:paraId="6050F7DA" w14:textId="77777777" w:rsidR="00C05E58" w:rsidRPr="009531A2" w:rsidRDefault="00715A87" w:rsidP="001E3A8D">
            <w:pPr>
              <w:jc w:val="center"/>
              <w:rPr>
                <w:rFonts w:ascii="Times New Roman" w:hAnsi="Times New Roman" w:cs="Times New Roman"/>
                <w:i/>
                <w:sz w:val="24"/>
                <w:szCs w:val="24"/>
              </w:rPr>
            </w:pPr>
            <w:r w:rsidRPr="009531A2">
              <w:rPr>
                <w:rFonts w:ascii="Times New Roman" w:hAnsi="Times New Roman" w:cs="Times New Roman"/>
                <w:i/>
                <w:sz w:val="24"/>
                <w:szCs w:val="24"/>
              </w:rPr>
              <w:t>Yes</w:t>
            </w:r>
          </w:p>
          <w:p w14:paraId="6C0E81C2" w14:textId="77777777" w:rsidR="00092A8A" w:rsidRPr="009531A2" w:rsidRDefault="00092A8A" w:rsidP="001E3A8D">
            <w:pPr>
              <w:jc w:val="center"/>
              <w:rPr>
                <w:rFonts w:ascii="Times New Roman" w:eastAsia="Times New Roman" w:hAnsi="Times New Roman" w:cs="Times New Roman"/>
                <w:i/>
                <w:sz w:val="24"/>
                <w:szCs w:val="24"/>
              </w:rPr>
            </w:pPr>
          </w:p>
          <w:p w14:paraId="040AFE93" w14:textId="36B2BD91" w:rsidR="00092A8A" w:rsidRPr="009531A2" w:rsidRDefault="00F2627E" w:rsidP="009531A2">
            <w:pPr>
              <w:jc w:val="center"/>
              <w:rPr>
                <w:rFonts w:ascii="Times New Roman" w:hAnsi="Times New Roman" w:cs="Times New Roman"/>
                <w:i/>
                <w:iCs/>
                <w:sz w:val="24"/>
                <w:szCs w:val="24"/>
              </w:rPr>
            </w:pPr>
            <w:r w:rsidRPr="009531A2">
              <w:rPr>
                <w:rFonts w:ascii="Times New Roman" w:hAnsi="Times New Roman" w:cs="Times New Roman"/>
                <w:sz w:val="24"/>
                <w:szCs w:val="24"/>
              </w:rPr>
              <w:t>Indirect costs are capped at 15%</w:t>
            </w:r>
            <w:r w:rsidR="007074F6" w:rsidRPr="009531A2">
              <w:rPr>
                <w:rFonts w:ascii="Times New Roman" w:hAnsi="Times New Roman" w:cs="Times New Roman"/>
                <w:sz w:val="24"/>
                <w:szCs w:val="24"/>
              </w:rPr>
              <w:t xml:space="preserve"> of the budget</w:t>
            </w:r>
            <w:r w:rsidRPr="009531A2">
              <w:rPr>
                <w:rFonts w:ascii="Times New Roman" w:hAnsi="Times New Roman" w:cs="Times New Roman"/>
                <w:sz w:val="24"/>
                <w:szCs w:val="24"/>
              </w:rPr>
              <w:t xml:space="preserve"> </w:t>
            </w:r>
            <w:r w:rsidR="007074F6" w:rsidRPr="009531A2">
              <w:rPr>
                <w:rFonts w:ascii="Times New Roman" w:hAnsi="Times New Roman" w:cs="Times New Roman"/>
                <w:sz w:val="24"/>
                <w:szCs w:val="24"/>
              </w:rPr>
              <w:t>(this is not an alternative rate</w:t>
            </w:r>
            <w:r w:rsidR="009531A2" w:rsidRPr="009531A2">
              <w:rPr>
                <w:rFonts w:ascii="Times New Roman" w:hAnsi="Times New Roman" w:cs="Times New Roman"/>
                <w:sz w:val="24"/>
                <w:szCs w:val="24"/>
              </w:rPr>
              <w:t xml:space="preserve"> </w:t>
            </w:r>
            <w:r w:rsidR="009531A2" w:rsidRPr="009531A2">
              <w:rPr>
                <w:rFonts w:ascii="Times New Roman" w:hAnsi="Times New Roman" w:cs="Times New Roman"/>
                <w:b/>
                <w:bCs/>
                <w:sz w:val="24"/>
                <w:szCs w:val="24"/>
              </w:rPr>
              <w:t>The rate applies to eligible categories* up to the cap on the total award</w:t>
            </w:r>
            <w:r w:rsidR="009531A2" w:rsidRPr="009531A2">
              <w:rPr>
                <w:rFonts w:ascii="Times New Roman" w:hAnsi="Times New Roman" w:cs="Times New Roman"/>
                <w:sz w:val="24"/>
                <w:szCs w:val="24"/>
              </w:rPr>
              <w:t xml:space="preserve">. </w:t>
            </w:r>
            <w:r w:rsidR="009531A2" w:rsidRPr="009531A2">
              <w:rPr>
                <w:rFonts w:ascii="Times New Roman" w:hAnsi="Times New Roman" w:cs="Times New Roman"/>
                <w:i/>
                <w:iCs/>
                <w:sz w:val="24"/>
                <w:szCs w:val="24"/>
              </w:rPr>
              <w:t>*Eligible categories include either those specified in a NICRA, or MTDCs for those who elected a de minimis rate.</w:t>
            </w:r>
            <w:r w:rsidR="007074F6" w:rsidRPr="009531A2">
              <w:rPr>
                <w:rFonts w:ascii="Times New Roman" w:hAnsi="Times New Roman" w:cs="Times New Roman"/>
                <w:sz w:val="24"/>
                <w:szCs w:val="24"/>
              </w:rPr>
              <w:t>)</w:t>
            </w:r>
            <w:r w:rsidR="00CF1A3F" w:rsidRPr="009531A2">
              <w:rPr>
                <w:rFonts w:ascii="Times New Roman" w:hAnsi="Times New Roman" w:cs="Times New Roman"/>
                <w:sz w:val="24"/>
                <w:szCs w:val="24"/>
              </w:rPr>
              <w:t xml:space="preserve"> </w:t>
            </w:r>
          </w:p>
        </w:tc>
      </w:tr>
      <w:tr w:rsidR="00C05E58" w:rsidRPr="001E3A8D" w14:paraId="711D1EF8" w14:textId="77777777" w:rsidTr="10516AFF">
        <w:trPr>
          <w:trHeight w:val="278"/>
          <w:jc w:val="center"/>
        </w:trPr>
        <w:tc>
          <w:tcPr>
            <w:tcW w:w="446" w:type="dxa"/>
            <w:shd w:val="clear" w:color="auto" w:fill="D9D9D9" w:themeFill="background1" w:themeFillShade="D9"/>
          </w:tcPr>
          <w:p w14:paraId="688A20B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17.</w:t>
            </w:r>
          </w:p>
        </w:tc>
        <w:tc>
          <w:tcPr>
            <w:tcW w:w="3600" w:type="dxa"/>
          </w:tcPr>
          <w:p w14:paraId="1614E638"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Posted Date:</w:t>
            </w:r>
          </w:p>
        </w:tc>
        <w:tc>
          <w:tcPr>
            <w:tcW w:w="5527" w:type="dxa"/>
          </w:tcPr>
          <w:p w14:paraId="3AD0A37F" w14:textId="6E34C86F" w:rsidR="00C05E58" w:rsidRPr="00077E81" w:rsidRDefault="00EB3351" w:rsidP="001E3A8D">
            <w:pPr>
              <w:jc w:val="center"/>
              <w:rPr>
                <w:rFonts w:ascii="Times New Roman" w:hAnsi="Times New Roman" w:cs="Times New Roman"/>
                <w:i/>
                <w:iCs/>
                <w:sz w:val="24"/>
                <w:szCs w:val="24"/>
              </w:rPr>
            </w:pPr>
            <w:r>
              <w:rPr>
                <w:rFonts w:ascii="Times New Roman" w:hAnsi="Times New Roman" w:cs="Times New Roman"/>
                <w:i/>
                <w:iCs/>
                <w:sz w:val="24"/>
                <w:szCs w:val="24"/>
              </w:rPr>
              <w:t xml:space="preserve">November </w:t>
            </w:r>
            <w:r w:rsidR="002764E7">
              <w:rPr>
                <w:rFonts w:ascii="Times New Roman" w:hAnsi="Times New Roman" w:cs="Times New Roman"/>
                <w:i/>
                <w:iCs/>
                <w:sz w:val="24"/>
                <w:szCs w:val="24"/>
              </w:rPr>
              <w:t>6</w:t>
            </w:r>
            <w:r>
              <w:rPr>
                <w:rFonts w:ascii="Times New Roman" w:hAnsi="Times New Roman" w:cs="Times New Roman"/>
                <w:i/>
                <w:iCs/>
                <w:sz w:val="24"/>
                <w:szCs w:val="24"/>
              </w:rPr>
              <w:t>, 2025</w:t>
            </w:r>
          </w:p>
        </w:tc>
      </w:tr>
      <w:tr w:rsidR="00C05E58" w:rsidRPr="001E3A8D" w14:paraId="29326A1A" w14:textId="77777777" w:rsidTr="10516AFF">
        <w:trPr>
          <w:trHeight w:val="275"/>
          <w:jc w:val="center"/>
        </w:trPr>
        <w:tc>
          <w:tcPr>
            <w:tcW w:w="446" w:type="dxa"/>
            <w:shd w:val="clear" w:color="auto" w:fill="D9D9D9" w:themeFill="background1" w:themeFillShade="D9"/>
          </w:tcPr>
          <w:p w14:paraId="0539F626"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18.</w:t>
            </w:r>
          </w:p>
        </w:tc>
        <w:tc>
          <w:tcPr>
            <w:tcW w:w="3600" w:type="dxa"/>
          </w:tcPr>
          <w:p w14:paraId="1BA4D291"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Closing Date for Applications:</w:t>
            </w:r>
          </w:p>
        </w:tc>
        <w:tc>
          <w:tcPr>
            <w:tcW w:w="5527" w:type="dxa"/>
          </w:tcPr>
          <w:p w14:paraId="1D2ED873" w14:textId="6DA2C9ED" w:rsidR="00C05E58" w:rsidRPr="00077E81" w:rsidRDefault="00EB3351" w:rsidP="001E3A8D">
            <w:pPr>
              <w:jc w:val="center"/>
              <w:rPr>
                <w:rFonts w:ascii="Times New Roman" w:hAnsi="Times New Roman" w:cs="Times New Roman"/>
                <w:i/>
                <w:iCs/>
                <w:sz w:val="24"/>
                <w:szCs w:val="24"/>
              </w:rPr>
            </w:pPr>
            <w:r>
              <w:rPr>
                <w:rFonts w:ascii="Times New Roman" w:hAnsi="Times New Roman" w:cs="Times New Roman"/>
                <w:i/>
                <w:iCs/>
                <w:sz w:val="24"/>
                <w:szCs w:val="24"/>
              </w:rPr>
              <w:t>December 10</w:t>
            </w:r>
            <w:r w:rsidR="00D324E9" w:rsidRPr="00C06608">
              <w:rPr>
                <w:rFonts w:ascii="Times New Roman" w:hAnsi="Times New Roman" w:cs="Times New Roman"/>
                <w:i/>
                <w:iCs/>
                <w:sz w:val="24"/>
                <w:szCs w:val="24"/>
              </w:rPr>
              <w:t>, 2025</w:t>
            </w:r>
            <w:r w:rsidR="002D1C97" w:rsidRPr="00C06608">
              <w:rPr>
                <w:rFonts w:ascii="Times New Roman" w:hAnsi="Times New Roman" w:cs="Times New Roman"/>
                <w:i/>
                <w:iCs/>
                <w:sz w:val="24"/>
                <w:szCs w:val="24"/>
              </w:rPr>
              <w:t xml:space="preserve">, </w:t>
            </w:r>
            <w:r w:rsidR="00D324E9" w:rsidRPr="00C06608">
              <w:rPr>
                <w:rFonts w:ascii="Times New Roman" w:hAnsi="Times New Roman" w:cs="Times New Roman"/>
                <w:i/>
                <w:iCs/>
                <w:sz w:val="24"/>
                <w:szCs w:val="24"/>
              </w:rPr>
              <w:t>11:59</w:t>
            </w:r>
            <w:r w:rsidR="002D1C97" w:rsidRPr="00C06608">
              <w:rPr>
                <w:rFonts w:ascii="Times New Roman" w:hAnsi="Times New Roman" w:cs="Times New Roman"/>
                <w:i/>
                <w:iCs/>
                <w:sz w:val="24"/>
                <w:szCs w:val="24"/>
              </w:rPr>
              <w:t xml:space="preserve"> p.m.</w:t>
            </w:r>
          </w:p>
        </w:tc>
      </w:tr>
      <w:tr w:rsidR="00C05E58" w:rsidRPr="001E3A8D" w14:paraId="2685B9CA" w14:textId="77777777" w:rsidTr="10516AFF">
        <w:trPr>
          <w:trHeight w:val="551"/>
          <w:jc w:val="center"/>
        </w:trPr>
        <w:tc>
          <w:tcPr>
            <w:tcW w:w="446" w:type="dxa"/>
            <w:shd w:val="clear" w:color="auto" w:fill="D9D9D9" w:themeFill="background1" w:themeFillShade="D9"/>
          </w:tcPr>
          <w:p w14:paraId="0E1D3560" w14:textId="77777777" w:rsidR="00C05E58" w:rsidRPr="001E3A8D" w:rsidRDefault="00715A87" w:rsidP="001E3A8D">
            <w:pPr>
              <w:jc w:val="center"/>
              <w:rPr>
                <w:rFonts w:ascii="Times New Roman" w:hAnsi="Times New Roman" w:cs="Times New Roman"/>
                <w:b/>
                <w:sz w:val="24"/>
                <w:szCs w:val="24"/>
              </w:rPr>
            </w:pPr>
            <w:r w:rsidRPr="001E3A8D">
              <w:rPr>
                <w:rFonts w:ascii="Times New Roman" w:hAnsi="Times New Roman" w:cs="Times New Roman"/>
                <w:b/>
                <w:sz w:val="24"/>
                <w:szCs w:val="24"/>
              </w:rPr>
              <w:t>19.</w:t>
            </w:r>
          </w:p>
        </w:tc>
        <w:tc>
          <w:tcPr>
            <w:tcW w:w="3600" w:type="dxa"/>
          </w:tcPr>
          <w:p w14:paraId="119553C2" w14:textId="77777777" w:rsidR="00C05E58" w:rsidRPr="001E3A8D" w:rsidRDefault="00715A87" w:rsidP="001E3A8D">
            <w:pPr>
              <w:jc w:val="center"/>
              <w:rPr>
                <w:rFonts w:ascii="Times New Roman" w:hAnsi="Times New Roman" w:cs="Times New Roman"/>
                <w:sz w:val="24"/>
                <w:szCs w:val="24"/>
              </w:rPr>
            </w:pPr>
            <w:r w:rsidRPr="001E3A8D">
              <w:rPr>
                <w:rFonts w:ascii="Times New Roman" w:hAnsi="Times New Roman" w:cs="Times New Roman"/>
                <w:sz w:val="24"/>
                <w:szCs w:val="24"/>
              </w:rPr>
              <w:t>Technical Assistance:</w:t>
            </w:r>
          </w:p>
        </w:tc>
        <w:tc>
          <w:tcPr>
            <w:tcW w:w="5527" w:type="dxa"/>
          </w:tcPr>
          <w:p w14:paraId="78C66B70" w14:textId="0357A09C" w:rsidR="004701FB" w:rsidRPr="00A748EC" w:rsidRDefault="004701FB" w:rsidP="001E3A8D">
            <w:pPr>
              <w:jc w:val="center"/>
              <w:rPr>
                <w:rFonts w:ascii="Times New Roman" w:hAnsi="Times New Roman" w:cs="Times New Roman"/>
                <w:i/>
                <w:sz w:val="24"/>
                <w:szCs w:val="24"/>
              </w:rPr>
            </w:pPr>
            <w:r w:rsidRPr="00A748EC">
              <w:rPr>
                <w:rFonts w:ascii="Times New Roman" w:hAnsi="Times New Roman" w:cs="Times New Roman"/>
                <w:i/>
                <w:sz w:val="24"/>
                <w:szCs w:val="24"/>
              </w:rPr>
              <w:t>A Bidder’s Conference</w:t>
            </w:r>
            <w:r w:rsidR="00B32404" w:rsidRPr="00A748EC">
              <w:rPr>
                <w:rFonts w:ascii="Times New Roman" w:hAnsi="Times New Roman" w:cs="Times New Roman"/>
                <w:i/>
                <w:sz w:val="24"/>
                <w:szCs w:val="24"/>
              </w:rPr>
              <w:t xml:space="preserve"> webinar</w:t>
            </w:r>
            <w:r w:rsidRPr="00A748EC">
              <w:rPr>
                <w:rFonts w:ascii="Times New Roman" w:hAnsi="Times New Roman" w:cs="Times New Roman"/>
                <w:i/>
                <w:sz w:val="24"/>
                <w:szCs w:val="24"/>
              </w:rPr>
              <w:t xml:space="preserve"> will be held on </w:t>
            </w:r>
            <w:r w:rsidR="00EB3351">
              <w:rPr>
                <w:rFonts w:ascii="Times New Roman" w:hAnsi="Times New Roman" w:cs="Times New Roman"/>
                <w:i/>
                <w:sz w:val="24"/>
                <w:szCs w:val="24"/>
              </w:rPr>
              <w:t xml:space="preserve">November 10, </w:t>
            </w:r>
            <w:r w:rsidR="00B476E8" w:rsidRPr="00A748EC">
              <w:rPr>
                <w:rFonts w:ascii="Times New Roman" w:hAnsi="Times New Roman" w:cs="Times New Roman"/>
                <w:i/>
                <w:sz w:val="24"/>
                <w:szCs w:val="24"/>
              </w:rPr>
              <w:t>2025</w:t>
            </w:r>
            <w:r w:rsidR="003C4A93">
              <w:rPr>
                <w:rFonts w:ascii="Times New Roman" w:hAnsi="Times New Roman" w:cs="Times New Roman"/>
                <w:i/>
                <w:sz w:val="24"/>
                <w:szCs w:val="24"/>
              </w:rPr>
              <w:t>,</w:t>
            </w:r>
            <w:r w:rsidR="00D324E9" w:rsidRPr="00A748EC">
              <w:rPr>
                <w:rFonts w:ascii="Times New Roman" w:hAnsi="Times New Roman" w:cs="Times New Roman"/>
                <w:i/>
                <w:sz w:val="24"/>
                <w:szCs w:val="24"/>
              </w:rPr>
              <w:t xml:space="preserve"> </w:t>
            </w:r>
            <w:r w:rsidR="00471DF8" w:rsidRPr="00A748EC">
              <w:rPr>
                <w:rFonts w:ascii="Times New Roman" w:hAnsi="Times New Roman" w:cs="Times New Roman"/>
                <w:i/>
                <w:sz w:val="24"/>
                <w:szCs w:val="24"/>
              </w:rPr>
              <w:t xml:space="preserve">at </w:t>
            </w:r>
            <w:r w:rsidR="00EB3351">
              <w:rPr>
                <w:rFonts w:ascii="Times New Roman" w:hAnsi="Times New Roman" w:cs="Times New Roman"/>
                <w:i/>
                <w:sz w:val="24"/>
                <w:szCs w:val="24"/>
              </w:rPr>
              <w:t>1</w:t>
            </w:r>
            <w:r w:rsidR="00A748EC" w:rsidRPr="00A748EC">
              <w:rPr>
                <w:rFonts w:ascii="Times New Roman" w:hAnsi="Times New Roman" w:cs="Times New Roman"/>
                <w:i/>
                <w:sz w:val="24"/>
                <w:szCs w:val="24"/>
              </w:rPr>
              <w:t>:00 p</w:t>
            </w:r>
            <w:r w:rsidR="000B7B93" w:rsidRPr="00A748EC">
              <w:rPr>
                <w:rFonts w:ascii="Times New Roman" w:hAnsi="Times New Roman" w:cs="Times New Roman"/>
                <w:i/>
                <w:sz w:val="24"/>
                <w:szCs w:val="24"/>
              </w:rPr>
              <w:t>.m.</w:t>
            </w:r>
            <w:r w:rsidR="00EC3A16" w:rsidRPr="00A748EC">
              <w:rPr>
                <w:rFonts w:ascii="Times New Roman" w:hAnsi="Times New Roman" w:cs="Times New Roman"/>
                <w:i/>
                <w:sz w:val="24"/>
                <w:szCs w:val="24"/>
              </w:rPr>
              <w:t xml:space="preserve"> Webinar link is provided at the end of this NOFO.</w:t>
            </w:r>
          </w:p>
          <w:p w14:paraId="03B0C7A7" w14:textId="77777777" w:rsidR="004701FB" w:rsidRPr="00A748EC" w:rsidRDefault="004701FB" w:rsidP="001E3A8D">
            <w:pPr>
              <w:jc w:val="center"/>
              <w:rPr>
                <w:rFonts w:ascii="Times New Roman" w:hAnsi="Times New Roman" w:cs="Times New Roman"/>
                <w:i/>
                <w:sz w:val="24"/>
                <w:szCs w:val="24"/>
              </w:rPr>
            </w:pPr>
          </w:p>
          <w:p w14:paraId="28BAEF94" w14:textId="3AB2B71E" w:rsidR="00C05E58" w:rsidRPr="00A748EC" w:rsidRDefault="004701FB" w:rsidP="001E3A8D">
            <w:pPr>
              <w:jc w:val="center"/>
              <w:rPr>
                <w:rFonts w:ascii="Times New Roman" w:hAnsi="Times New Roman" w:cs="Times New Roman"/>
                <w:i/>
                <w:sz w:val="24"/>
                <w:szCs w:val="24"/>
              </w:rPr>
            </w:pPr>
            <w:r w:rsidRPr="00A748EC">
              <w:rPr>
                <w:rFonts w:ascii="Times New Roman" w:hAnsi="Times New Roman" w:cs="Times New Roman"/>
                <w:i/>
                <w:sz w:val="24"/>
                <w:szCs w:val="24"/>
              </w:rPr>
              <w:t>Additional t</w:t>
            </w:r>
            <w:r w:rsidR="00715A87" w:rsidRPr="00A748EC">
              <w:rPr>
                <w:rFonts w:ascii="Times New Roman" w:hAnsi="Times New Roman" w:cs="Times New Roman"/>
                <w:i/>
                <w:sz w:val="24"/>
                <w:szCs w:val="24"/>
              </w:rPr>
              <w:t xml:space="preserve">echnical </w:t>
            </w:r>
            <w:r w:rsidR="006C5F34" w:rsidRPr="00A748EC">
              <w:rPr>
                <w:rFonts w:ascii="Times New Roman" w:hAnsi="Times New Roman" w:cs="Times New Roman"/>
                <w:i/>
                <w:sz w:val="24"/>
                <w:szCs w:val="24"/>
              </w:rPr>
              <w:t xml:space="preserve">and accessibility </w:t>
            </w:r>
            <w:r w:rsidR="00715A87" w:rsidRPr="00A748EC">
              <w:rPr>
                <w:rFonts w:ascii="Times New Roman" w:hAnsi="Times New Roman" w:cs="Times New Roman"/>
                <w:i/>
                <w:sz w:val="24"/>
                <w:szCs w:val="24"/>
              </w:rPr>
              <w:t>assistance will be provided throughout the grant period to grant recipients.</w:t>
            </w:r>
          </w:p>
        </w:tc>
      </w:tr>
    </w:tbl>
    <w:p w14:paraId="7335369F" w14:textId="77777777" w:rsidR="00C05E58" w:rsidRPr="001E3A8D" w:rsidRDefault="00C05E58" w:rsidP="001E3A8D">
      <w:pPr>
        <w:jc w:val="center"/>
        <w:rPr>
          <w:rFonts w:ascii="Times New Roman" w:hAnsi="Times New Roman" w:cs="Times New Roman"/>
          <w:sz w:val="24"/>
          <w:szCs w:val="24"/>
        </w:rPr>
        <w:sectPr w:rsidR="00C05E58" w:rsidRPr="001E3A8D" w:rsidSect="000E06D5">
          <w:footerReference w:type="first" r:id="rId14"/>
          <w:pgSz w:w="12240" w:h="15840" w:code="1"/>
          <w:pgMar w:top="1440" w:right="1440" w:bottom="1440" w:left="1440" w:header="720" w:footer="720" w:gutter="0"/>
          <w:pgNumType w:start="1"/>
          <w:cols w:space="720"/>
          <w:titlePg/>
        </w:sectPr>
      </w:pPr>
    </w:p>
    <w:p w14:paraId="5B7D7376" w14:textId="613AF33F" w:rsidR="00C05E58" w:rsidRPr="007A25EE" w:rsidRDefault="007A25EE" w:rsidP="001E3A8D">
      <w:pPr>
        <w:rPr>
          <w:rFonts w:ascii="Times New Roman" w:hAnsi="Times New Roman" w:cs="Times New Roman"/>
          <w:b/>
          <w:bCs/>
          <w:sz w:val="24"/>
          <w:szCs w:val="24"/>
        </w:rPr>
      </w:pPr>
      <w:r w:rsidRPr="00F06CBE">
        <w:rPr>
          <w:rFonts w:ascii="Times New Roman" w:hAnsi="Times New Roman" w:cs="Times New Roman"/>
          <w:b/>
          <w:bCs/>
          <w:sz w:val="24"/>
          <w:szCs w:val="24"/>
          <w:highlight w:val="lightGray"/>
        </w:rPr>
        <w:lastRenderedPageBreak/>
        <w:t xml:space="preserve">A. </w:t>
      </w:r>
      <w:r w:rsidR="00715A87" w:rsidRPr="00F06CBE">
        <w:rPr>
          <w:rFonts w:ascii="Times New Roman" w:hAnsi="Times New Roman" w:cs="Times New Roman"/>
          <w:b/>
          <w:bCs/>
          <w:sz w:val="24"/>
          <w:szCs w:val="24"/>
          <w:highlight w:val="lightGray"/>
        </w:rPr>
        <w:t>Background and</w:t>
      </w:r>
      <w:r w:rsidR="00715A87" w:rsidRPr="00F06CBE">
        <w:rPr>
          <w:rFonts w:ascii="Times New Roman" w:hAnsi="Times New Roman" w:cs="Times New Roman"/>
          <w:b/>
          <w:bCs/>
          <w:spacing w:val="-5"/>
          <w:sz w:val="24"/>
          <w:szCs w:val="24"/>
          <w:highlight w:val="lightGray"/>
        </w:rPr>
        <w:t xml:space="preserve"> </w:t>
      </w:r>
      <w:r w:rsidR="00715A87" w:rsidRPr="00F06CBE">
        <w:rPr>
          <w:rFonts w:ascii="Times New Roman" w:hAnsi="Times New Roman" w:cs="Times New Roman"/>
          <w:b/>
          <w:bCs/>
          <w:sz w:val="24"/>
          <w:szCs w:val="24"/>
          <w:highlight w:val="lightGray"/>
        </w:rPr>
        <w:t>Purpose</w:t>
      </w:r>
    </w:p>
    <w:p w14:paraId="76C35FE3" w14:textId="77777777" w:rsidR="00C05E58" w:rsidRPr="001E3A8D" w:rsidRDefault="00C05E58" w:rsidP="001E3A8D">
      <w:pPr>
        <w:rPr>
          <w:rFonts w:ascii="Times New Roman" w:hAnsi="Times New Roman" w:cs="Times New Roman"/>
          <w:b/>
          <w:sz w:val="24"/>
          <w:szCs w:val="24"/>
        </w:rPr>
      </w:pPr>
    </w:p>
    <w:p w14:paraId="3DC55C36" w14:textId="7E844258" w:rsidR="00EB3351" w:rsidRPr="0043610F" w:rsidRDefault="00EB3351" w:rsidP="00EB3351">
      <w:pPr>
        <w:rPr>
          <w:rFonts w:ascii="Times New Roman" w:hAnsi="Times New Roman" w:cs="Times New Roman"/>
          <w:sz w:val="24"/>
          <w:szCs w:val="24"/>
        </w:rPr>
      </w:pPr>
      <w:bookmarkStart w:id="0" w:name="_Hlk213231130"/>
      <w:r w:rsidRPr="0043610F">
        <w:rPr>
          <w:rFonts w:ascii="Times New Roman" w:hAnsi="Times New Roman" w:cs="Times New Roman"/>
          <w:sz w:val="24"/>
          <w:szCs w:val="24"/>
        </w:rPr>
        <w:t xml:space="preserve">The Illinois Community College Board (ICCB) is inviting eligible applicants to participate in the </w:t>
      </w:r>
      <w:r w:rsidRPr="00EB3351">
        <w:rPr>
          <w:rFonts w:ascii="Times New Roman" w:hAnsi="Times New Roman" w:cs="Times New Roman"/>
          <w:b/>
          <w:bCs/>
          <w:sz w:val="24"/>
          <w:szCs w:val="24"/>
        </w:rPr>
        <w:t>Advancing Developmental Education Reform by Building Faculty Capacity, Scaling Evidence</w:t>
      </w:r>
      <w:r w:rsidR="00F819A4">
        <w:rPr>
          <w:rFonts w:ascii="Times New Roman" w:hAnsi="Times New Roman" w:cs="Times New Roman"/>
          <w:b/>
          <w:bCs/>
          <w:sz w:val="24"/>
          <w:szCs w:val="24"/>
        </w:rPr>
        <w:t>-</w:t>
      </w:r>
      <w:r w:rsidRPr="00EB3351">
        <w:rPr>
          <w:rFonts w:ascii="Times New Roman" w:hAnsi="Times New Roman" w:cs="Times New Roman"/>
          <w:b/>
          <w:bCs/>
          <w:sz w:val="24"/>
          <w:szCs w:val="24"/>
        </w:rPr>
        <w:t xml:space="preserve">Based Models, and Supporting Continuous </w:t>
      </w:r>
      <w:r w:rsidR="00F819A4">
        <w:rPr>
          <w:rFonts w:ascii="Times New Roman" w:hAnsi="Times New Roman" w:cs="Times New Roman"/>
          <w:b/>
          <w:bCs/>
          <w:sz w:val="24"/>
          <w:szCs w:val="24"/>
        </w:rPr>
        <w:t xml:space="preserve">Improvement </w:t>
      </w:r>
      <w:r w:rsidRPr="0043610F">
        <w:rPr>
          <w:rFonts w:ascii="Times New Roman" w:hAnsi="Times New Roman" w:cs="Times New Roman"/>
          <w:b/>
          <w:bCs/>
          <w:sz w:val="24"/>
          <w:szCs w:val="24"/>
        </w:rPr>
        <w:t>Project</w:t>
      </w:r>
      <w:r w:rsidRPr="0043610F">
        <w:rPr>
          <w:rFonts w:ascii="Times New Roman" w:hAnsi="Times New Roman" w:cs="Times New Roman"/>
          <w:sz w:val="24"/>
          <w:szCs w:val="24"/>
        </w:rPr>
        <w:t xml:space="preserve"> by applying for grants, which are GATA-exempt (as noted on the title page), up to $50,000 per institution. ICCB will fund a minimum of </w:t>
      </w:r>
      <w:r>
        <w:rPr>
          <w:rFonts w:ascii="Times New Roman" w:hAnsi="Times New Roman" w:cs="Times New Roman"/>
          <w:sz w:val="24"/>
          <w:szCs w:val="24"/>
        </w:rPr>
        <w:t xml:space="preserve">9 </w:t>
      </w:r>
      <w:r w:rsidRPr="0043610F">
        <w:rPr>
          <w:rFonts w:ascii="Times New Roman" w:hAnsi="Times New Roman" w:cs="Times New Roman"/>
          <w:sz w:val="24"/>
          <w:szCs w:val="24"/>
        </w:rPr>
        <w:t xml:space="preserve">grants to selected community colleges as they </w:t>
      </w:r>
      <w:r>
        <w:rPr>
          <w:rFonts w:ascii="Times New Roman" w:hAnsi="Times New Roman" w:cs="Times New Roman"/>
          <w:sz w:val="24"/>
          <w:szCs w:val="24"/>
        </w:rPr>
        <w:t xml:space="preserve">support faculty development, </w:t>
      </w:r>
      <w:r w:rsidRPr="0043610F">
        <w:rPr>
          <w:rFonts w:ascii="Times New Roman" w:hAnsi="Times New Roman" w:cs="Times New Roman"/>
          <w:sz w:val="24"/>
          <w:szCs w:val="24"/>
        </w:rPr>
        <w:t>evaluate reform efforts</w:t>
      </w:r>
      <w:r w:rsidR="00F819A4">
        <w:rPr>
          <w:rFonts w:ascii="Times New Roman" w:hAnsi="Times New Roman" w:cs="Times New Roman"/>
          <w:sz w:val="24"/>
          <w:szCs w:val="24"/>
        </w:rPr>
        <w:t>,</w:t>
      </w:r>
      <w:r w:rsidRPr="0043610F">
        <w:rPr>
          <w:rFonts w:ascii="Times New Roman" w:hAnsi="Times New Roman" w:cs="Times New Roman"/>
          <w:sz w:val="24"/>
          <w:szCs w:val="24"/>
        </w:rPr>
        <w:t xml:space="preserve"> and continue to scale developmental education reform. </w:t>
      </w:r>
    </w:p>
    <w:bookmarkEnd w:id="0"/>
    <w:p w14:paraId="27AB22C3" w14:textId="77777777" w:rsidR="00CC21CA" w:rsidRDefault="00CC21CA" w:rsidP="001E3A8D">
      <w:pPr>
        <w:rPr>
          <w:rFonts w:ascii="Times New Roman" w:hAnsi="Times New Roman" w:cs="Times New Roman"/>
          <w:sz w:val="24"/>
          <w:szCs w:val="24"/>
        </w:rPr>
      </w:pPr>
    </w:p>
    <w:p w14:paraId="2216E800" w14:textId="1298191A" w:rsidR="00406A64" w:rsidRPr="00406A64" w:rsidRDefault="00406A64" w:rsidP="00406A64">
      <w:pPr>
        <w:rPr>
          <w:rFonts w:ascii="Times New Roman" w:hAnsi="Times New Roman" w:cs="Times New Roman"/>
          <w:sz w:val="24"/>
          <w:szCs w:val="24"/>
        </w:rPr>
      </w:pPr>
      <w:r w:rsidRPr="00406A64">
        <w:rPr>
          <w:rFonts w:ascii="Times New Roman" w:hAnsi="Times New Roman" w:cs="Times New Roman"/>
          <w:sz w:val="24"/>
          <w:szCs w:val="24"/>
        </w:rPr>
        <w:t>Awards under this opportunity are "Fixed Amount Awards"; the grant agreement will provide a specific level of support without regard to actual costs incurred under the award.  While total funding will be predetermined for awards, reporting will be required.</w:t>
      </w:r>
      <w:r w:rsidR="00C06608">
        <w:rPr>
          <w:rFonts w:ascii="Times New Roman" w:hAnsi="Times New Roman" w:cs="Times New Roman"/>
          <w:sz w:val="24"/>
          <w:szCs w:val="24"/>
        </w:rPr>
        <w:t xml:space="preserve"> </w:t>
      </w:r>
      <w:r w:rsidR="00BF4668" w:rsidRPr="00406A64">
        <w:rPr>
          <w:rFonts w:ascii="Times New Roman" w:hAnsi="Times New Roman" w:cs="Times New Roman"/>
          <w:sz w:val="24"/>
          <w:szCs w:val="24"/>
        </w:rPr>
        <w:t>Grantee</w:t>
      </w:r>
      <w:r w:rsidR="00BF4668">
        <w:rPr>
          <w:rFonts w:ascii="Times New Roman" w:hAnsi="Times New Roman" w:cs="Times New Roman"/>
          <w:sz w:val="24"/>
          <w:szCs w:val="24"/>
        </w:rPr>
        <w:t>s</w:t>
      </w:r>
      <w:r w:rsidRPr="00406A64">
        <w:rPr>
          <w:rFonts w:ascii="Times New Roman" w:hAnsi="Times New Roman" w:cs="Times New Roman"/>
          <w:sz w:val="24"/>
          <w:szCs w:val="24"/>
        </w:rPr>
        <w:t xml:space="preserve"> will receive the specific sum of the award regardless of the actual costs incurred.  </w:t>
      </w:r>
    </w:p>
    <w:p w14:paraId="1FD5489D" w14:textId="3D15B6A4" w:rsidR="00406A64" w:rsidRPr="00F958C8" w:rsidRDefault="00406A64" w:rsidP="001E3A8D">
      <w:pPr>
        <w:rPr>
          <w:rFonts w:ascii="Times New Roman" w:hAnsi="Times New Roman" w:cs="Times New Roman"/>
          <w:sz w:val="24"/>
          <w:szCs w:val="24"/>
        </w:rPr>
      </w:pPr>
    </w:p>
    <w:p w14:paraId="774B7DFA" w14:textId="3157522D" w:rsidR="003B6315" w:rsidRPr="003E18BB" w:rsidRDefault="00EB3351" w:rsidP="003B6315">
      <w:pPr>
        <w:rPr>
          <w:rFonts w:ascii="Times New Roman" w:hAnsi="Times New Roman" w:cs="Times New Roman"/>
          <w:sz w:val="24"/>
          <w:szCs w:val="24"/>
        </w:rPr>
      </w:pPr>
      <w:r w:rsidRPr="0043610F">
        <w:rPr>
          <w:rFonts w:ascii="Times New Roman" w:hAnsi="Times New Roman" w:cs="Times New Roman"/>
          <w:sz w:val="24"/>
          <w:szCs w:val="24"/>
        </w:rPr>
        <w:t xml:space="preserve">This project is designed to assist and support colleges </w:t>
      </w:r>
      <w:r>
        <w:rPr>
          <w:rFonts w:ascii="Times New Roman" w:hAnsi="Times New Roman" w:cs="Times New Roman"/>
          <w:sz w:val="24"/>
          <w:szCs w:val="24"/>
        </w:rPr>
        <w:t xml:space="preserve">in enhancing faculty development related to developmental education instruction and </w:t>
      </w:r>
      <w:r w:rsidRPr="0043610F">
        <w:rPr>
          <w:rFonts w:ascii="Times New Roman" w:hAnsi="Times New Roman" w:cs="Times New Roman"/>
          <w:sz w:val="24"/>
          <w:szCs w:val="24"/>
        </w:rPr>
        <w:t>in assessing and scaling equitable, evidence-based developmental education reform efforts to meet the requirements of DERA</w:t>
      </w:r>
      <w:r w:rsidR="00A36DEF">
        <w:rPr>
          <w:rFonts w:ascii="Times New Roman" w:hAnsi="Times New Roman" w:cs="Times New Roman"/>
          <w:sz w:val="24"/>
          <w:szCs w:val="24"/>
        </w:rPr>
        <w:t xml:space="preserve"> fully</w:t>
      </w:r>
      <w:r w:rsidRPr="0043610F">
        <w:rPr>
          <w:rFonts w:ascii="Times New Roman" w:hAnsi="Times New Roman" w:cs="Times New Roman"/>
          <w:sz w:val="24"/>
          <w:szCs w:val="24"/>
        </w:rPr>
        <w:t>.</w:t>
      </w:r>
      <w:r>
        <w:rPr>
          <w:rFonts w:ascii="Times New Roman" w:hAnsi="Times New Roman" w:cs="Times New Roman"/>
          <w:sz w:val="24"/>
          <w:szCs w:val="24"/>
        </w:rPr>
        <w:t xml:space="preserve"> </w:t>
      </w:r>
      <w:r w:rsidRPr="0043610F">
        <w:rPr>
          <w:rFonts w:ascii="Times New Roman" w:hAnsi="Times New Roman" w:cs="Times New Roman"/>
          <w:sz w:val="24"/>
          <w:szCs w:val="24"/>
        </w:rPr>
        <w:t>DERA, as part of Illinois Public Act 101-0654, was signed into law in March 2021.</w:t>
      </w:r>
      <w:r w:rsidR="00A36DEF">
        <w:rPr>
          <w:rFonts w:ascii="Times New Roman" w:hAnsi="Times New Roman" w:cs="Times New Roman"/>
          <w:sz w:val="24"/>
          <w:szCs w:val="24"/>
        </w:rPr>
        <w:t xml:space="preserve"> </w:t>
      </w:r>
    </w:p>
    <w:p w14:paraId="24914579" w14:textId="63D3EE7B" w:rsidR="472996ED" w:rsidRPr="00F958C8" w:rsidRDefault="472996ED" w:rsidP="001E3A8D">
      <w:pPr>
        <w:rPr>
          <w:rFonts w:ascii="Times New Roman" w:hAnsi="Times New Roman" w:cs="Times New Roman"/>
          <w:sz w:val="24"/>
          <w:szCs w:val="24"/>
        </w:rPr>
      </w:pPr>
    </w:p>
    <w:p w14:paraId="1B14FF89" w14:textId="5C26FDDC" w:rsidR="00C05E58" w:rsidRPr="007A25EE" w:rsidRDefault="007A25EE" w:rsidP="001E3A8D">
      <w:pPr>
        <w:rPr>
          <w:rFonts w:ascii="Times New Roman" w:hAnsi="Times New Roman" w:cs="Times New Roman"/>
          <w:b/>
          <w:bCs/>
          <w:sz w:val="24"/>
          <w:szCs w:val="24"/>
        </w:rPr>
      </w:pPr>
      <w:r w:rsidRPr="00F06CBE">
        <w:rPr>
          <w:rFonts w:ascii="Times New Roman" w:hAnsi="Times New Roman" w:cs="Times New Roman"/>
          <w:b/>
          <w:bCs/>
          <w:sz w:val="24"/>
          <w:szCs w:val="24"/>
          <w:highlight w:val="lightGray"/>
        </w:rPr>
        <w:t xml:space="preserve">B. </w:t>
      </w:r>
      <w:r w:rsidR="00715A87" w:rsidRPr="00F06CBE">
        <w:rPr>
          <w:rFonts w:ascii="Times New Roman" w:hAnsi="Times New Roman" w:cs="Times New Roman"/>
          <w:b/>
          <w:bCs/>
          <w:sz w:val="24"/>
          <w:szCs w:val="24"/>
          <w:highlight w:val="lightGray"/>
        </w:rPr>
        <w:t>Eligible Applicants</w:t>
      </w:r>
    </w:p>
    <w:p w14:paraId="0F9BE1C5" w14:textId="77777777" w:rsidR="00C05E58" w:rsidRPr="001E3A8D" w:rsidRDefault="00C05E58" w:rsidP="001E3A8D">
      <w:pPr>
        <w:rPr>
          <w:rFonts w:ascii="Times New Roman" w:hAnsi="Times New Roman" w:cs="Times New Roman"/>
          <w:b/>
          <w:sz w:val="24"/>
          <w:szCs w:val="24"/>
        </w:rPr>
      </w:pPr>
    </w:p>
    <w:p w14:paraId="7F8953B2" w14:textId="7C9477F5" w:rsidR="00663A74" w:rsidRPr="001E3A8D" w:rsidRDefault="0C0C3368" w:rsidP="001E3A8D">
      <w:pPr>
        <w:rPr>
          <w:rFonts w:ascii="Times New Roman" w:hAnsi="Times New Roman" w:cs="Times New Roman"/>
          <w:sz w:val="24"/>
          <w:szCs w:val="24"/>
        </w:rPr>
      </w:pPr>
      <w:r w:rsidRPr="001E3A8D">
        <w:rPr>
          <w:rFonts w:ascii="Times New Roman" w:hAnsi="Times New Roman" w:cs="Times New Roman"/>
          <w:sz w:val="24"/>
          <w:szCs w:val="24"/>
        </w:rPr>
        <w:t>C</w:t>
      </w:r>
      <w:r w:rsidR="008C34D8" w:rsidRPr="001E3A8D">
        <w:rPr>
          <w:rFonts w:ascii="Times New Roman" w:hAnsi="Times New Roman" w:cs="Times New Roman"/>
          <w:sz w:val="24"/>
          <w:szCs w:val="24"/>
        </w:rPr>
        <w:t>ommunity colleges</w:t>
      </w:r>
      <w:r w:rsidR="040D6314" w:rsidRPr="001E3A8D">
        <w:rPr>
          <w:rFonts w:ascii="Times New Roman" w:hAnsi="Times New Roman" w:cs="Times New Roman"/>
          <w:sz w:val="24"/>
          <w:szCs w:val="24"/>
        </w:rPr>
        <w:t xml:space="preserve"> in the State of Illinois are invited</w:t>
      </w:r>
      <w:r w:rsidR="00715A87" w:rsidRPr="001E3A8D">
        <w:rPr>
          <w:rFonts w:ascii="Times New Roman" w:hAnsi="Times New Roman" w:cs="Times New Roman"/>
          <w:spacing w:val="-11"/>
          <w:sz w:val="24"/>
          <w:szCs w:val="24"/>
        </w:rPr>
        <w:t xml:space="preserve"> </w:t>
      </w:r>
      <w:r w:rsidR="00715A87" w:rsidRPr="001E3A8D">
        <w:rPr>
          <w:rFonts w:ascii="Times New Roman" w:hAnsi="Times New Roman" w:cs="Times New Roman"/>
          <w:sz w:val="24"/>
          <w:szCs w:val="24"/>
        </w:rPr>
        <w:t>to</w:t>
      </w:r>
      <w:r w:rsidR="00715A87" w:rsidRPr="001E3A8D">
        <w:rPr>
          <w:rFonts w:ascii="Times New Roman" w:hAnsi="Times New Roman" w:cs="Times New Roman"/>
          <w:spacing w:val="-12"/>
          <w:sz w:val="24"/>
          <w:szCs w:val="24"/>
        </w:rPr>
        <w:t xml:space="preserve"> </w:t>
      </w:r>
      <w:r w:rsidR="00715A87" w:rsidRPr="001E3A8D">
        <w:rPr>
          <w:rFonts w:ascii="Times New Roman" w:hAnsi="Times New Roman" w:cs="Times New Roman"/>
          <w:sz w:val="24"/>
          <w:szCs w:val="24"/>
        </w:rPr>
        <w:t>submit</w:t>
      </w:r>
      <w:r w:rsidR="00715A87"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proposals</w:t>
      </w:r>
      <w:r w:rsidR="00715A87" w:rsidRPr="001E3A8D">
        <w:rPr>
          <w:rFonts w:ascii="Times New Roman" w:hAnsi="Times New Roman" w:cs="Times New Roman"/>
          <w:spacing w:val="-12"/>
          <w:sz w:val="24"/>
          <w:szCs w:val="24"/>
        </w:rPr>
        <w:t xml:space="preserve"> </w:t>
      </w:r>
      <w:r w:rsidR="00715A87" w:rsidRPr="001E3A8D">
        <w:rPr>
          <w:rFonts w:ascii="Times New Roman" w:hAnsi="Times New Roman" w:cs="Times New Roman"/>
          <w:sz w:val="24"/>
          <w:szCs w:val="24"/>
        </w:rPr>
        <w:t>under</w:t>
      </w:r>
      <w:r w:rsidR="00715A87" w:rsidRPr="001E3A8D">
        <w:rPr>
          <w:rFonts w:ascii="Times New Roman" w:hAnsi="Times New Roman" w:cs="Times New Roman"/>
          <w:spacing w:val="-9"/>
          <w:sz w:val="24"/>
          <w:szCs w:val="24"/>
        </w:rPr>
        <w:t xml:space="preserve"> </w:t>
      </w:r>
      <w:r w:rsidR="00715A87" w:rsidRPr="001E3A8D">
        <w:rPr>
          <w:rFonts w:ascii="Times New Roman" w:hAnsi="Times New Roman" w:cs="Times New Roman"/>
          <w:sz w:val="24"/>
          <w:szCs w:val="24"/>
        </w:rPr>
        <w:t>this</w:t>
      </w:r>
      <w:r w:rsidR="00715A87" w:rsidRPr="001E3A8D">
        <w:rPr>
          <w:rFonts w:ascii="Times New Roman" w:hAnsi="Times New Roman" w:cs="Times New Roman"/>
          <w:spacing w:val="-12"/>
          <w:sz w:val="24"/>
          <w:szCs w:val="24"/>
        </w:rPr>
        <w:t xml:space="preserve"> </w:t>
      </w:r>
      <w:r w:rsidR="00715A87" w:rsidRPr="001E3A8D">
        <w:rPr>
          <w:rFonts w:ascii="Times New Roman" w:hAnsi="Times New Roman" w:cs="Times New Roman"/>
          <w:sz w:val="24"/>
          <w:szCs w:val="24"/>
        </w:rPr>
        <w:t>Notice of Funding Opportunity (NOFO).</w:t>
      </w:r>
    </w:p>
    <w:p w14:paraId="0CC35ED6" w14:textId="77777777" w:rsidR="00EB59CF" w:rsidRPr="001E3A8D" w:rsidRDefault="00EB59CF" w:rsidP="001E3A8D">
      <w:pPr>
        <w:rPr>
          <w:rFonts w:ascii="Times New Roman" w:hAnsi="Times New Roman" w:cs="Times New Roman"/>
          <w:b/>
          <w:sz w:val="24"/>
          <w:szCs w:val="24"/>
        </w:rPr>
      </w:pPr>
    </w:p>
    <w:p w14:paraId="664DCDFA" w14:textId="32CDDE2E" w:rsidR="00C05E58" w:rsidRPr="00F06CBE" w:rsidRDefault="00F06CBE" w:rsidP="001E3A8D">
      <w:pPr>
        <w:rPr>
          <w:rFonts w:ascii="Times New Roman" w:hAnsi="Times New Roman" w:cs="Times New Roman"/>
          <w:b/>
          <w:bCs/>
          <w:sz w:val="24"/>
          <w:szCs w:val="24"/>
        </w:rPr>
      </w:pPr>
      <w:r w:rsidRPr="00F06CBE">
        <w:rPr>
          <w:rFonts w:ascii="Times New Roman" w:hAnsi="Times New Roman" w:cs="Times New Roman"/>
          <w:b/>
          <w:bCs/>
          <w:sz w:val="24"/>
          <w:szCs w:val="24"/>
          <w:highlight w:val="lightGray"/>
        </w:rPr>
        <w:t xml:space="preserve">C. </w:t>
      </w:r>
      <w:r w:rsidR="00715A87" w:rsidRPr="00F06CBE">
        <w:rPr>
          <w:rFonts w:ascii="Times New Roman" w:hAnsi="Times New Roman" w:cs="Times New Roman"/>
          <w:b/>
          <w:bCs/>
          <w:sz w:val="24"/>
          <w:szCs w:val="24"/>
          <w:highlight w:val="lightGray"/>
        </w:rPr>
        <w:t>Grant</w:t>
      </w:r>
      <w:r w:rsidR="00715A87" w:rsidRPr="00F06CBE">
        <w:rPr>
          <w:rFonts w:ascii="Times New Roman" w:hAnsi="Times New Roman" w:cs="Times New Roman"/>
          <w:b/>
          <w:bCs/>
          <w:spacing w:val="-2"/>
          <w:sz w:val="24"/>
          <w:szCs w:val="24"/>
          <w:highlight w:val="lightGray"/>
        </w:rPr>
        <w:t xml:space="preserve"> </w:t>
      </w:r>
      <w:r w:rsidR="00715A87" w:rsidRPr="00F06CBE">
        <w:rPr>
          <w:rFonts w:ascii="Times New Roman" w:hAnsi="Times New Roman" w:cs="Times New Roman"/>
          <w:b/>
          <w:bCs/>
          <w:sz w:val="24"/>
          <w:szCs w:val="24"/>
          <w:highlight w:val="lightGray"/>
        </w:rPr>
        <w:t>Objectives</w:t>
      </w:r>
    </w:p>
    <w:p w14:paraId="51E3DD71" w14:textId="77777777" w:rsidR="00C05E58" w:rsidRPr="001E3A8D" w:rsidRDefault="00C05E58" w:rsidP="001E3A8D">
      <w:pPr>
        <w:rPr>
          <w:rFonts w:ascii="Times New Roman" w:hAnsi="Times New Roman" w:cs="Times New Roman"/>
          <w:b/>
          <w:sz w:val="24"/>
          <w:szCs w:val="24"/>
        </w:rPr>
      </w:pPr>
    </w:p>
    <w:p w14:paraId="5227DAE6" w14:textId="3F0B0B72" w:rsidR="00EB3351" w:rsidRPr="00F958C8" w:rsidRDefault="00EB3351" w:rsidP="00EB3351">
      <w:pPr>
        <w:pStyle w:val="CommentText"/>
        <w:rPr>
          <w:rFonts w:ascii="Times New Roman" w:hAnsi="Times New Roman" w:cs="Times New Roman"/>
          <w:sz w:val="24"/>
          <w:szCs w:val="24"/>
        </w:rPr>
      </w:pPr>
      <w:r w:rsidRPr="0063501A">
        <w:rPr>
          <w:rFonts w:ascii="Times New Roman" w:hAnsi="Times New Roman" w:cs="Times New Roman"/>
          <w:sz w:val="24"/>
          <w:szCs w:val="24"/>
        </w:rPr>
        <w:t>The objectives of this grant are to support colleges as they</w:t>
      </w:r>
      <w:r>
        <w:rPr>
          <w:rFonts w:ascii="Times New Roman" w:hAnsi="Times New Roman" w:cs="Times New Roman"/>
          <w:sz w:val="24"/>
          <w:szCs w:val="24"/>
        </w:rPr>
        <w:t xml:space="preserve"> build faculty capacity around developmental education models and best practices,</w:t>
      </w:r>
      <w:r w:rsidRPr="0063501A">
        <w:rPr>
          <w:rFonts w:ascii="Times New Roman" w:hAnsi="Times New Roman" w:cs="Times New Roman"/>
          <w:sz w:val="24"/>
          <w:szCs w:val="24"/>
        </w:rPr>
        <w:t xml:space="preserve"> </w:t>
      </w:r>
      <w:r>
        <w:rPr>
          <w:rFonts w:ascii="Times New Roman" w:hAnsi="Times New Roman" w:cs="Times New Roman"/>
          <w:sz w:val="24"/>
          <w:szCs w:val="24"/>
        </w:rPr>
        <w:t xml:space="preserve">scale developmental education reform as required by the DERA </w:t>
      </w:r>
      <w:r w:rsidR="00CD3B0B">
        <w:rPr>
          <w:rFonts w:ascii="Times New Roman" w:hAnsi="Times New Roman" w:cs="Times New Roman"/>
          <w:sz w:val="24"/>
          <w:szCs w:val="24"/>
        </w:rPr>
        <w:t>law and</w:t>
      </w:r>
      <w:r>
        <w:rPr>
          <w:rFonts w:ascii="Times New Roman" w:hAnsi="Times New Roman" w:cs="Times New Roman"/>
          <w:sz w:val="24"/>
          <w:szCs w:val="24"/>
        </w:rPr>
        <w:t xml:space="preserve"> evaluate developmental education efforts as part of a continuous improvement cycle. </w:t>
      </w:r>
      <w:r w:rsidRPr="0063501A">
        <w:rPr>
          <w:rFonts w:ascii="Times New Roman" w:hAnsi="Times New Roman" w:cs="Times New Roman"/>
          <w:sz w:val="24"/>
          <w:szCs w:val="24"/>
        </w:rPr>
        <w:t xml:space="preserve">The expectation is that applicants will propose activities </w:t>
      </w:r>
      <w:r w:rsidR="00A36DEF">
        <w:rPr>
          <w:rFonts w:ascii="Times New Roman" w:hAnsi="Times New Roman" w:cs="Times New Roman"/>
          <w:sz w:val="24"/>
          <w:szCs w:val="24"/>
        </w:rPr>
        <w:t>that align</w:t>
      </w:r>
      <w:r w:rsidRPr="0063501A">
        <w:rPr>
          <w:rFonts w:ascii="Times New Roman" w:hAnsi="Times New Roman" w:cs="Times New Roman"/>
          <w:sz w:val="24"/>
          <w:szCs w:val="24"/>
        </w:rPr>
        <w:t xml:space="preserve"> with statewide priorities around developmental education reform</w:t>
      </w:r>
      <w:r>
        <w:rPr>
          <w:rFonts w:ascii="Times New Roman" w:hAnsi="Times New Roman" w:cs="Times New Roman"/>
          <w:sz w:val="24"/>
          <w:szCs w:val="24"/>
        </w:rPr>
        <w:t xml:space="preserve">. Grantees are required to engage in at </w:t>
      </w:r>
      <w:r w:rsidRPr="00F958C8">
        <w:rPr>
          <w:rFonts w:ascii="Times New Roman" w:hAnsi="Times New Roman" w:cs="Times New Roman"/>
          <w:sz w:val="24"/>
          <w:szCs w:val="24"/>
        </w:rPr>
        <w:t xml:space="preserve">least </w:t>
      </w:r>
      <w:r w:rsidRPr="00F958C8">
        <w:rPr>
          <w:rFonts w:ascii="Times New Roman" w:hAnsi="Times New Roman" w:cs="Times New Roman"/>
          <w:b/>
          <w:bCs/>
          <w:sz w:val="24"/>
          <w:szCs w:val="24"/>
          <w:u w:val="single"/>
        </w:rPr>
        <w:t>one</w:t>
      </w:r>
      <w:r>
        <w:rPr>
          <w:rFonts w:ascii="Times New Roman" w:hAnsi="Times New Roman" w:cs="Times New Roman"/>
          <w:b/>
          <w:bCs/>
          <w:sz w:val="24"/>
          <w:szCs w:val="24"/>
          <w:u w:val="single"/>
        </w:rPr>
        <w:t xml:space="preserve"> of the</w:t>
      </w:r>
      <w:r w:rsidRPr="00F958C8">
        <w:rPr>
          <w:rFonts w:ascii="Times New Roman" w:hAnsi="Times New Roman" w:cs="Times New Roman"/>
          <w:sz w:val="24"/>
          <w:szCs w:val="24"/>
        </w:rPr>
        <w:t xml:space="preserve"> </w:t>
      </w:r>
      <w:r>
        <w:rPr>
          <w:rFonts w:ascii="Times New Roman" w:hAnsi="Times New Roman" w:cs="Times New Roman"/>
          <w:sz w:val="24"/>
          <w:szCs w:val="24"/>
        </w:rPr>
        <w:t>following three</w:t>
      </w:r>
      <w:r w:rsidRPr="00F958C8">
        <w:rPr>
          <w:rFonts w:ascii="Times New Roman" w:hAnsi="Times New Roman" w:cs="Times New Roman"/>
          <w:sz w:val="24"/>
          <w:szCs w:val="24"/>
        </w:rPr>
        <w:t xml:space="preserve"> objectives</w:t>
      </w:r>
      <w:r>
        <w:rPr>
          <w:rFonts w:ascii="Times New Roman" w:hAnsi="Times New Roman" w:cs="Times New Roman"/>
          <w:sz w:val="24"/>
          <w:szCs w:val="24"/>
        </w:rPr>
        <w:t xml:space="preserve">. All activities should align with at least one of the goals. </w:t>
      </w:r>
      <w:r w:rsidRPr="00F958C8">
        <w:rPr>
          <w:rFonts w:ascii="Times New Roman" w:hAnsi="Times New Roman" w:cs="Times New Roman"/>
          <w:sz w:val="24"/>
          <w:szCs w:val="24"/>
        </w:rPr>
        <w:t>The objectives are detailed below.</w:t>
      </w:r>
    </w:p>
    <w:p w14:paraId="5E059034" w14:textId="77777777" w:rsidR="00EB3351" w:rsidRPr="00F958C8" w:rsidRDefault="00EB3351" w:rsidP="00EB3351">
      <w:pPr>
        <w:rPr>
          <w:rFonts w:ascii="Times New Roman" w:hAnsi="Times New Roman" w:cs="Times New Roman"/>
          <w:sz w:val="24"/>
          <w:szCs w:val="24"/>
        </w:rPr>
      </w:pPr>
    </w:p>
    <w:p w14:paraId="167A1540" w14:textId="0BB1351B" w:rsidR="00EB3351" w:rsidRPr="0043610F" w:rsidRDefault="00EB3351" w:rsidP="00EB3351">
      <w:pPr>
        <w:pStyle w:val="ListParagraph"/>
        <w:numPr>
          <w:ilvl w:val="0"/>
          <w:numId w:val="23"/>
        </w:numPr>
        <w:rPr>
          <w:rFonts w:ascii="Times New Roman" w:hAnsi="Times New Roman" w:cs="Times New Roman"/>
          <w:sz w:val="24"/>
          <w:szCs w:val="24"/>
        </w:rPr>
      </w:pPr>
      <w:bookmarkStart w:id="1" w:name="_Hlk213231167"/>
      <w:r w:rsidRPr="0043610F">
        <w:rPr>
          <w:rFonts w:ascii="Times New Roman" w:hAnsi="Times New Roman" w:cs="Times New Roman"/>
          <w:b/>
          <w:bCs/>
          <w:sz w:val="24"/>
          <w:szCs w:val="24"/>
          <w:u w:val="single"/>
        </w:rPr>
        <w:t xml:space="preserve">Objective 1: </w:t>
      </w:r>
      <w:r w:rsidRPr="0043610F">
        <w:rPr>
          <w:rFonts w:ascii="Times New Roman" w:hAnsi="Times New Roman" w:cs="Times New Roman"/>
          <w:sz w:val="24"/>
          <w:szCs w:val="24"/>
        </w:rPr>
        <w:t xml:space="preserve"> Expansion of data capacity and knowledge to evaluate the impact of existing developmental education reform efforts and guide continued scaling of efforts. This outcome could include, but is not limited to, a focus on staffing to expand capacity</w:t>
      </w:r>
      <w:r w:rsidR="00A36DEF">
        <w:rPr>
          <w:rFonts w:ascii="Times New Roman" w:hAnsi="Times New Roman" w:cs="Times New Roman"/>
          <w:sz w:val="24"/>
          <w:szCs w:val="24"/>
        </w:rPr>
        <w:t>,</w:t>
      </w:r>
      <w:r w:rsidRPr="0043610F">
        <w:rPr>
          <w:rFonts w:ascii="Times New Roman" w:hAnsi="Times New Roman" w:cs="Times New Roman"/>
          <w:sz w:val="24"/>
          <w:szCs w:val="24"/>
        </w:rPr>
        <w:t xml:space="preserve"> including the use of paid interns, consultants, expanding a staff position, or developing new staff for a portion of time to organize the structure of data</w:t>
      </w:r>
      <w:r w:rsidR="00A36DEF">
        <w:rPr>
          <w:rFonts w:ascii="Times New Roman" w:hAnsi="Times New Roman" w:cs="Times New Roman"/>
          <w:sz w:val="24"/>
          <w:szCs w:val="24"/>
        </w:rPr>
        <w:t xml:space="preserve">. </w:t>
      </w:r>
      <w:r w:rsidRPr="00780B61">
        <w:rPr>
          <w:rFonts w:ascii="Times New Roman" w:hAnsi="Times New Roman" w:cs="Times New Roman"/>
          <w:sz w:val="24"/>
          <w:szCs w:val="24"/>
        </w:rPr>
        <w:t>This may also include the creation</w:t>
      </w:r>
      <w:r>
        <w:rPr>
          <w:rFonts w:ascii="Times New Roman" w:hAnsi="Times New Roman" w:cs="Times New Roman"/>
          <w:sz w:val="24"/>
          <w:szCs w:val="24"/>
        </w:rPr>
        <w:t xml:space="preserve"> of </w:t>
      </w:r>
      <w:r w:rsidRPr="0043610F">
        <w:rPr>
          <w:rFonts w:ascii="Times New Roman" w:hAnsi="Times New Roman" w:cs="Times New Roman"/>
          <w:sz w:val="24"/>
          <w:szCs w:val="24"/>
        </w:rPr>
        <w:t>dashboards to measure performance outcomes and track and report on equitable outcomes related to student demographics of who is performing and how</w:t>
      </w:r>
      <w:r w:rsidR="00A36DEF">
        <w:rPr>
          <w:rFonts w:ascii="Times New Roman" w:hAnsi="Times New Roman" w:cs="Times New Roman"/>
          <w:sz w:val="24"/>
          <w:szCs w:val="24"/>
        </w:rPr>
        <w:t xml:space="preserve"> they</w:t>
      </w:r>
      <w:r w:rsidRPr="0043610F">
        <w:rPr>
          <w:rFonts w:ascii="Times New Roman" w:hAnsi="Times New Roman" w:cs="Times New Roman"/>
          <w:sz w:val="24"/>
          <w:szCs w:val="24"/>
        </w:rPr>
        <w:t xml:space="preserve"> are performing.</w:t>
      </w:r>
    </w:p>
    <w:p w14:paraId="648E037A" w14:textId="77777777" w:rsidR="00EB3351" w:rsidRPr="0043610F" w:rsidRDefault="00EB3351" w:rsidP="00EB3351">
      <w:pPr>
        <w:pStyle w:val="ListParagraph"/>
        <w:ind w:left="720" w:firstLine="0"/>
        <w:rPr>
          <w:rFonts w:ascii="Times New Roman" w:hAnsi="Times New Roman" w:cs="Times New Roman"/>
          <w:sz w:val="24"/>
          <w:szCs w:val="24"/>
        </w:rPr>
      </w:pPr>
    </w:p>
    <w:p w14:paraId="3728473F" w14:textId="787C964D" w:rsidR="00EB3351" w:rsidRPr="0043610F" w:rsidRDefault="00EB3351" w:rsidP="00EB3351">
      <w:pPr>
        <w:pStyle w:val="ListParagraph"/>
        <w:ind w:left="720" w:firstLine="0"/>
        <w:rPr>
          <w:rFonts w:ascii="Times New Roman" w:hAnsi="Times New Roman" w:cs="Times New Roman"/>
          <w:sz w:val="24"/>
          <w:szCs w:val="24"/>
        </w:rPr>
      </w:pPr>
      <w:r w:rsidRPr="0043610F">
        <w:rPr>
          <w:rFonts w:ascii="Times New Roman" w:hAnsi="Times New Roman" w:cs="Times New Roman"/>
          <w:b/>
          <w:bCs/>
          <w:sz w:val="24"/>
          <w:szCs w:val="24"/>
          <w:u w:val="single"/>
        </w:rPr>
        <w:t xml:space="preserve">Objective 2: </w:t>
      </w:r>
      <w:r w:rsidRPr="0043610F">
        <w:rPr>
          <w:rFonts w:ascii="Times New Roman" w:hAnsi="Times New Roman" w:cs="Times New Roman"/>
          <w:sz w:val="24"/>
          <w:szCs w:val="24"/>
        </w:rPr>
        <w:t xml:space="preserve">Grantees may </w:t>
      </w:r>
      <w:r w:rsidR="00AF4809">
        <w:rPr>
          <w:rFonts w:ascii="Times New Roman" w:hAnsi="Times New Roman" w:cs="Times New Roman"/>
          <w:sz w:val="24"/>
          <w:szCs w:val="24"/>
        </w:rPr>
        <w:t>support faculty development to enhance or expand faculty capacity to provide evidence-based developmental education learning</w:t>
      </w:r>
      <w:r w:rsidRPr="0043610F">
        <w:rPr>
          <w:rFonts w:ascii="Times New Roman" w:hAnsi="Times New Roman" w:cs="Times New Roman"/>
          <w:sz w:val="24"/>
          <w:szCs w:val="24"/>
        </w:rPr>
        <w:t xml:space="preserve"> opportunities.</w:t>
      </w:r>
      <w:r w:rsidR="00AF4809">
        <w:rPr>
          <w:rFonts w:ascii="Times New Roman" w:hAnsi="Times New Roman" w:cs="Times New Roman"/>
          <w:sz w:val="24"/>
          <w:szCs w:val="24"/>
        </w:rPr>
        <w:t xml:space="preserve"> Building capacity for adjunct faculty is encouraged. </w:t>
      </w:r>
    </w:p>
    <w:p w14:paraId="1F421341" w14:textId="77777777" w:rsidR="00EB3351" w:rsidRPr="0043610F" w:rsidRDefault="00EB3351" w:rsidP="00EB3351">
      <w:pPr>
        <w:pStyle w:val="ListParagraph"/>
        <w:ind w:left="720" w:firstLine="0"/>
        <w:rPr>
          <w:rFonts w:ascii="Times New Roman" w:hAnsi="Times New Roman" w:cs="Times New Roman"/>
          <w:sz w:val="24"/>
          <w:szCs w:val="24"/>
        </w:rPr>
      </w:pPr>
    </w:p>
    <w:p w14:paraId="44E97683" w14:textId="77777777" w:rsidR="00EB3351" w:rsidRPr="0043610F" w:rsidRDefault="00EB3351" w:rsidP="00EB3351">
      <w:pPr>
        <w:pStyle w:val="ListParagraph"/>
        <w:numPr>
          <w:ilvl w:val="0"/>
          <w:numId w:val="23"/>
        </w:numPr>
        <w:rPr>
          <w:rFonts w:ascii="Times New Roman" w:hAnsi="Times New Roman" w:cs="Times New Roman"/>
          <w:sz w:val="24"/>
          <w:szCs w:val="24"/>
        </w:rPr>
      </w:pPr>
      <w:r w:rsidRPr="0043610F">
        <w:rPr>
          <w:rFonts w:ascii="Times New Roman" w:hAnsi="Times New Roman" w:cs="Times New Roman"/>
          <w:b/>
          <w:bCs/>
          <w:sz w:val="24"/>
          <w:szCs w:val="24"/>
          <w:u w:val="single"/>
        </w:rPr>
        <w:t xml:space="preserve">Objective 3: </w:t>
      </w:r>
      <w:r w:rsidRPr="0043610F">
        <w:rPr>
          <w:rFonts w:ascii="Times New Roman" w:hAnsi="Times New Roman" w:cs="Times New Roman"/>
          <w:sz w:val="24"/>
          <w:szCs w:val="24"/>
        </w:rPr>
        <w:t xml:space="preserve">Grantees may choose to assess and scale reform. This outcome would require colleges to illustrate, through data, what is working to increase successful movement through developmental education and into and through gateway courses. </w:t>
      </w:r>
      <w:r>
        <w:rPr>
          <w:rFonts w:ascii="Times New Roman" w:hAnsi="Times New Roman" w:cs="Times New Roman"/>
          <w:sz w:val="24"/>
          <w:szCs w:val="24"/>
        </w:rPr>
        <w:t xml:space="preserve">Grantees </w:t>
      </w:r>
      <w:r w:rsidRPr="0043610F">
        <w:rPr>
          <w:rFonts w:ascii="Times New Roman" w:hAnsi="Times New Roman" w:cs="Times New Roman"/>
          <w:sz w:val="24"/>
          <w:szCs w:val="24"/>
        </w:rPr>
        <w:t xml:space="preserve">would then need to move to scale these efforts. </w:t>
      </w:r>
      <w:r w:rsidRPr="00532321">
        <w:rPr>
          <w:rFonts w:ascii="Times New Roman" w:hAnsi="Times New Roman" w:cs="Times New Roman"/>
          <w:b/>
          <w:bCs/>
          <w:sz w:val="24"/>
          <w:szCs w:val="24"/>
        </w:rPr>
        <w:t>This</w:t>
      </w:r>
      <w:r>
        <w:rPr>
          <w:rFonts w:ascii="Times New Roman" w:hAnsi="Times New Roman" w:cs="Times New Roman"/>
          <w:b/>
          <w:bCs/>
          <w:sz w:val="24"/>
          <w:szCs w:val="24"/>
        </w:rPr>
        <w:t xml:space="preserve"> </w:t>
      </w:r>
      <w:r w:rsidRPr="00532321">
        <w:rPr>
          <w:rFonts w:ascii="Times New Roman" w:hAnsi="Times New Roman" w:cs="Times New Roman"/>
          <w:b/>
          <w:bCs/>
          <w:sz w:val="24"/>
          <w:szCs w:val="24"/>
        </w:rPr>
        <w:t>explicitly preclude</w:t>
      </w:r>
      <w:r>
        <w:rPr>
          <w:rFonts w:ascii="Times New Roman" w:hAnsi="Times New Roman" w:cs="Times New Roman"/>
          <w:b/>
          <w:bCs/>
          <w:sz w:val="24"/>
          <w:szCs w:val="24"/>
        </w:rPr>
        <w:t>s</w:t>
      </w:r>
      <w:r w:rsidRPr="00532321">
        <w:rPr>
          <w:rFonts w:ascii="Times New Roman" w:hAnsi="Times New Roman" w:cs="Times New Roman"/>
          <w:b/>
          <w:bCs/>
          <w:sz w:val="24"/>
          <w:szCs w:val="24"/>
        </w:rPr>
        <w:t xml:space="preserve"> any further piloting of work and </w:t>
      </w:r>
      <w:r>
        <w:rPr>
          <w:rFonts w:ascii="Times New Roman" w:hAnsi="Times New Roman" w:cs="Times New Roman"/>
          <w:b/>
          <w:bCs/>
          <w:sz w:val="24"/>
          <w:szCs w:val="24"/>
        </w:rPr>
        <w:t xml:space="preserve">should </w:t>
      </w:r>
      <w:r w:rsidRPr="00532321">
        <w:rPr>
          <w:rFonts w:ascii="Times New Roman" w:hAnsi="Times New Roman" w:cs="Times New Roman"/>
          <w:b/>
          <w:bCs/>
          <w:sz w:val="24"/>
          <w:szCs w:val="24"/>
        </w:rPr>
        <w:t>focus exclusively on scaling efforts</w:t>
      </w:r>
      <w:r w:rsidRPr="0043610F">
        <w:rPr>
          <w:rFonts w:ascii="Times New Roman" w:hAnsi="Times New Roman" w:cs="Times New Roman"/>
          <w:sz w:val="24"/>
          <w:szCs w:val="24"/>
        </w:rPr>
        <w:t>.</w:t>
      </w:r>
    </w:p>
    <w:bookmarkEnd w:id="1"/>
    <w:p w14:paraId="5B3F1A8C" w14:textId="77777777" w:rsidR="003B6315" w:rsidRDefault="003B6315" w:rsidP="001E3A8D">
      <w:pPr>
        <w:rPr>
          <w:rFonts w:ascii="Times New Roman" w:hAnsi="Times New Roman" w:cs="Times New Roman"/>
          <w:b/>
          <w:bCs/>
          <w:sz w:val="24"/>
          <w:szCs w:val="24"/>
          <w:highlight w:val="lightGray"/>
        </w:rPr>
      </w:pPr>
    </w:p>
    <w:p w14:paraId="61A2075F" w14:textId="7EF36A39" w:rsidR="00F06CBE" w:rsidRDefault="00F06CBE" w:rsidP="001E3A8D">
      <w:pPr>
        <w:rPr>
          <w:rFonts w:ascii="Times New Roman" w:hAnsi="Times New Roman" w:cs="Times New Roman"/>
          <w:b/>
          <w:bCs/>
          <w:sz w:val="24"/>
          <w:szCs w:val="24"/>
          <w:highlight w:val="lightGray"/>
        </w:rPr>
      </w:pPr>
      <w:r w:rsidRPr="00F06CBE">
        <w:rPr>
          <w:rFonts w:ascii="Times New Roman" w:hAnsi="Times New Roman" w:cs="Times New Roman"/>
          <w:b/>
          <w:bCs/>
          <w:sz w:val="24"/>
          <w:szCs w:val="24"/>
          <w:highlight w:val="lightGray"/>
        </w:rPr>
        <w:t xml:space="preserve">D. </w:t>
      </w:r>
      <w:r>
        <w:rPr>
          <w:rFonts w:ascii="Times New Roman" w:hAnsi="Times New Roman" w:cs="Times New Roman"/>
          <w:b/>
          <w:bCs/>
          <w:sz w:val="24"/>
          <w:szCs w:val="24"/>
          <w:highlight w:val="lightGray"/>
        </w:rPr>
        <w:t xml:space="preserve">Required and Allowable Activities </w:t>
      </w:r>
    </w:p>
    <w:p w14:paraId="3C11A945" w14:textId="77777777" w:rsidR="005D27B8" w:rsidRDefault="005D27B8" w:rsidP="001E3A8D">
      <w:pPr>
        <w:rPr>
          <w:rFonts w:ascii="Times New Roman" w:hAnsi="Times New Roman" w:cs="Times New Roman"/>
          <w:b/>
          <w:bCs/>
          <w:sz w:val="24"/>
          <w:szCs w:val="24"/>
          <w:highlight w:val="lightGray"/>
        </w:rPr>
      </w:pPr>
    </w:p>
    <w:p w14:paraId="17066CB7" w14:textId="77777777" w:rsidR="00AF4809" w:rsidRPr="00F958C8" w:rsidRDefault="00AF4809" w:rsidP="00AF4809">
      <w:pPr>
        <w:rPr>
          <w:rFonts w:ascii="Times New Roman" w:hAnsi="Times New Roman" w:cs="Times New Roman"/>
          <w:b/>
          <w:bCs/>
          <w:sz w:val="24"/>
          <w:szCs w:val="24"/>
        </w:rPr>
      </w:pPr>
      <w:r w:rsidRPr="00F958C8">
        <w:rPr>
          <w:rFonts w:ascii="Times New Roman" w:hAnsi="Times New Roman" w:cs="Times New Roman"/>
          <w:sz w:val="24"/>
          <w:szCs w:val="24"/>
        </w:rPr>
        <w:t>The expectation is that applicants will propose activities that will align with</w:t>
      </w:r>
      <w:r w:rsidRPr="00F958C8">
        <w:rPr>
          <w:rFonts w:ascii="Times New Roman" w:hAnsi="Times New Roman" w:cs="Times New Roman"/>
          <w:spacing w:val="-40"/>
          <w:sz w:val="24"/>
          <w:szCs w:val="24"/>
        </w:rPr>
        <w:t xml:space="preserve"> </w:t>
      </w:r>
      <w:r w:rsidRPr="00F958C8">
        <w:rPr>
          <w:rFonts w:ascii="Times New Roman" w:hAnsi="Times New Roman" w:cs="Times New Roman"/>
          <w:sz w:val="24"/>
          <w:szCs w:val="24"/>
        </w:rPr>
        <w:t>statewide priorities</w:t>
      </w:r>
      <w:r>
        <w:rPr>
          <w:rFonts w:ascii="Times New Roman" w:hAnsi="Times New Roman" w:cs="Times New Roman"/>
          <w:sz w:val="24"/>
          <w:szCs w:val="24"/>
        </w:rPr>
        <w:t>, as described in the Act.</w:t>
      </w:r>
      <w:r w:rsidRPr="00F958C8">
        <w:rPr>
          <w:rFonts w:ascii="Times New Roman" w:hAnsi="Times New Roman" w:cs="Times New Roman"/>
          <w:b/>
          <w:sz w:val="24"/>
          <w:szCs w:val="24"/>
        </w:rPr>
        <w:t xml:space="preserve"> </w:t>
      </w:r>
      <w:r w:rsidRPr="00441979">
        <w:rPr>
          <w:rFonts w:ascii="Times New Roman" w:hAnsi="Times New Roman" w:cs="Times New Roman"/>
          <w:bCs/>
          <w:sz w:val="24"/>
          <w:szCs w:val="24"/>
        </w:rPr>
        <w:t>Student stipends are</w:t>
      </w:r>
      <w:r w:rsidRPr="00441979">
        <w:rPr>
          <w:rFonts w:ascii="Times New Roman" w:hAnsi="Times New Roman" w:cs="Times New Roman"/>
          <w:b/>
          <w:sz w:val="24"/>
          <w:szCs w:val="24"/>
        </w:rPr>
        <w:t xml:space="preserve"> not</w:t>
      </w:r>
      <w:r w:rsidRPr="00441979">
        <w:rPr>
          <w:rFonts w:ascii="Times New Roman" w:hAnsi="Times New Roman" w:cs="Times New Roman"/>
          <w:bCs/>
          <w:sz w:val="24"/>
          <w:szCs w:val="24"/>
        </w:rPr>
        <w:t xml:space="preserve"> allowed under this grant</w:t>
      </w:r>
      <w:r>
        <w:rPr>
          <w:rFonts w:ascii="Times New Roman" w:hAnsi="Times New Roman" w:cs="Times New Roman"/>
          <w:b/>
          <w:sz w:val="24"/>
          <w:szCs w:val="24"/>
        </w:rPr>
        <w:t xml:space="preserve">. </w:t>
      </w:r>
      <w:r w:rsidRPr="00F958C8">
        <w:rPr>
          <w:rFonts w:ascii="Times New Roman" w:hAnsi="Times New Roman" w:cs="Times New Roman"/>
          <w:sz w:val="24"/>
          <w:szCs w:val="24"/>
        </w:rPr>
        <w:t xml:space="preserve">Allowable activities to be carried out by grantees include the following. Please note that this list is </w:t>
      </w:r>
      <w:r w:rsidRPr="00F446DC">
        <w:rPr>
          <w:rFonts w:ascii="Times New Roman" w:hAnsi="Times New Roman" w:cs="Times New Roman"/>
          <w:b/>
          <w:bCs/>
          <w:sz w:val="24"/>
          <w:szCs w:val="24"/>
          <w:u w:val="single"/>
        </w:rPr>
        <w:t>not</w:t>
      </w:r>
      <w:r w:rsidRPr="00F958C8">
        <w:rPr>
          <w:rFonts w:ascii="Times New Roman" w:hAnsi="Times New Roman" w:cs="Times New Roman"/>
          <w:sz w:val="24"/>
          <w:szCs w:val="24"/>
        </w:rPr>
        <w:t xml:space="preserve"> exhaustive.</w:t>
      </w:r>
    </w:p>
    <w:p w14:paraId="248BD20F" w14:textId="77777777" w:rsidR="005D27B8" w:rsidRPr="00F958C8" w:rsidRDefault="005D27B8" w:rsidP="005D27B8">
      <w:pPr>
        <w:rPr>
          <w:rFonts w:ascii="Times New Roman" w:hAnsi="Times New Roman" w:cs="Times New Roman"/>
          <w:b/>
          <w:bCs/>
          <w:sz w:val="24"/>
          <w:szCs w:val="24"/>
          <w:u w:val="single"/>
        </w:rPr>
      </w:pPr>
    </w:p>
    <w:p w14:paraId="5556D20C" w14:textId="6AFA6F46" w:rsidR="00F06CBE" w:rsidRPr="00F958C8" w:rsidRDefault="00715A87" w:rsidP="005D27B8">
      <w:pPr>
        <w:rPr>
          <w:rFonts w:ascii="Times New Roman" w:hAnsi="Times New Roman" w:cs="Times New Roman"/>
          <w:b/>
          <w:bCs/>
          <w:sz w:val="24"/>
          <w:szCs w:val="24"/>
          <w:u w:val="single"/>
        </w:rPr>
      </w:pPr>
      <w:r w:rsidRPr="00F958C8">
        <w:rPr>
          <w:rFonts w:ascii="Times New Roman" w:hAnsi="Times New Roman" w:cs="Times New Roman"/>
          <w:b/>
          <w:bCs/>
          <w:sz w:val="24"/>
          <w:szCs w:val="24"/>
          <w:u w:val="single"/>
        </w:rPr>
        <w:t xml:space="preserve">Priority Activities </w:t>
      </w:r>
    </w:p>
    <w:p w14:paraId="3F638E2E" w14:textId="355EA68A" w:rsidR="003B6315" w:rsidRPr="00FD56AA" w:rsidRDefault="00AF4809" w:rsidP="003B6315">
      <w:pPr>
        <w:rPr>
          <w:rFonts w:ascii="Times New Roman" w:hAnsi="Times New Roman" w:cs="Times New Roman"/>
          <w:b/>
          <w:bCs/>
          <w:sz w:val="24"/>
          <w:szCs w:val="24"/>
          <w:highlight w:val="cyan"/>
        </w:rPr>
      </w:pPr>
      <w:r>
        <w:rPr>
          <w:rFonts w:ascii="Times New Roman" w:hAnsi="Times New Roman" w:cs="Times New Roman"/>
          <w:sz w:val="24"/>
          <w:szCs w:val="24"/>
        </w:rPr>
        <w:t xml:space="preserve">Institutions must choose </w:t>
      </w:r>
      <w:r w:rsidR="003B6315" w:rsidRPr="00F958C8">
        <w:rPr>
          <w:rFonts w:ascii="Times New Roman" w:hAnsi="Times New Roman" w:cs="Times New Roman"/>
          <w:sz w:val="24"/>
          <w:szCs w:val="24"/>
        </w:rPr>
        <w:t xml:space="preserve">at least </w:t>
      </w:r>
      <w:r w:rsidR="003B6315" w:rsidRPr="00F958C8">
        <w:rPr>
          <w:rFonts w:ascii="Times New Roman" w:hAnsi="Times New Roman" w:cs="Times New Roman"/>
          <w:b/>
          <w:bCs/>
          <w:sz w:val="24"/>
          <w:szCs w:val="24"/>
          <w:u w:val="single"/>
        </w:rPr>
        <w:t>one</w:t>
      </w:r>
      <w:r w:rsidR="003B6315">
        <w:rPr>
          <w:rFonts w:ascii="Times New Roman" w:hAnsi="Times New Roman" w:cs="Times New Roman"/>
          <w:b/>
          <w:bCs/>
          <w:sz w:val="24"/>
          <w:szCs w:val="24"/>
          <w:u w:val="single"/>
        </w:rPr>
        <w:t xml:space="preserve"> of </w:t>
      </w:r>
      <w:r w:rsidR="003B6315" w:rsidRPr="00AF4809">
        <w:rPr>
          <w:rFonts w:ascii="Times New Roman" w:hAnsi="Times New Roman" w:cs="Times New Roman"/>
          <w:sz w:val="24"/>
          <w:szCs w:val="24"/>
        </w:rPr>
        <w:t>the three</w:t>
      </w:r>
      <w:r w:rsidR="003B6315" w:rsidRPr="00F958C8">
        <w:rPr>
          <w:rFonts w:ascii="Times New Roman" w:hAnsi="Times New Roman" w:cs="Times New Roman"/>
          <w:sz w:val="24"/>
          <w:szCs w:val="24"/>
        </w:rPr>
        <w:t xml:space="preserve"> objectives</w:t>
      </w:r>
      <w:r>
        <w:rPr>
          <w:rFonts w:ascii="Times New Roman" w:hAnsi="Times New Roman" w:cs="Times New Roman"/>
          <w:sz w:val="24"/>
          <w:szCs w:val="24"/>
        </w:rPr>
        <w:t xml:space="preserve"> listed above</w:t>
      </w:r>
      <w:r w:rsidR="003B6315">
        <w:rPr>
          <w:rFonts w:ascii="Times New Roman" w:hAnsi="Times New Roman" w:cs="Times New Roman"/>
          <w:sz w:val="24"/>
          <w:szCs w:val="24"/>
        </w:rPr>
        <w:t xml:space="preserve">. </w:t>
      </w:r>
    </w:p>
    <w:p w14:paraId="70DCED73" w14:textId="536DC2EE" w:rsidR="00DE2995" w:rsidRPr="005D27B8" w:rsidRDefault="00DE2995" w:rsidP="00F06CBE">
      <w:pPr>
        <w:pStyle w:val="ListParagraph"/>
        <w:ind w:left="720" w:firstLine="0"/>
        <w:rPr>
          <w:rFonts w:ascii="Times New Roman" w:hAnsi="Times New Roman" w:cs="Times New Roman"/>
          <w:b/>
          <w:bCs/>
          <w:sz w:val="24"/>
          <w:szCs w:val="24"/>
          <w:highlight w:val="yellow"/>
        </w:rPr>
      </w:pPr>
    </w:p>
    <w:p w14:paraId="052C1AD5" w14:textId="66BF9DB3" w:rsidR="00F06CBE" w:rsidRDefault="005979A4" w:rsidP="005D27B8">
      <w:pPr>
        <w:rPr>
          <w:rFonts w:ascii="Times New Roman" w:hAnsi="Times New Roman" w:cs="Times New Roman"/>
          <w:sz w:val="24"/>
          <w:szCs w:val="24"/>
        </w:rPr>
      </w:pPr>
      <w:r w:rsidRPr="00F446DC">
        <w:rPr>
          <w:rFonts w:ascii="Times New Roman" w:hAnsi="Times New Roman" w:cs="Times New Roman"/>
          <w:b/>
          <w:bCs/>
          <w:sz w:val="24"/>
          <w:szCs w:val="24"/>
          <w:u w:val="single"/>
        </w:rPr>
        <w:t>Example</w:t>
      </w:r>
      <w:r w:rsidR="00D05273" w:rsidRPr="00F446DC">
        <w:rPr>
          <w:rFonts w:ascii="Times New Roman" w:hAnsi="Times New Roman" w:cs="Times New Roman"/>
          <w:b/>
          <w:bCs/>
          <w:sz w:val="24"/>
          <w:szCs w:val="24"/>
          <w:u w:val="single"/>
        </w:rPr>
        <w:t xml:space="preserve"> of </w:t>
      </w:r>
      <w:r w:rsidR="00C8768A" w:rsidRPr="00F958C8">
        <w:rPr>
          <w:rFonts w:ascii="Times New Roman" w:hAnsi="Times New Roman" w:cs="Times New Roman"/>
          <w:b/>
          <w:bCs/>
          <w:sz w:val="24"/>
          <w:szCs w:val="24"/>
          <w:u w:val="single"/>
        </w:rPr>
        <w:t>Allowable</w:t>
      </w:r>
      <w:r w:rsidR="004657AE" w:rsidRPr="00F958C8">
        <w:rPr>
          <w:rFonts w:ascii="Times New Roman" w:hAnsi="Times New Roman" w:cs="Times New Roman"/>
          <w:b/>
          <w:bCs/>
          <w:sz w:val="24"/>
          <w:szCs w:val="24"/>
          <w:u w:val="single"/>
        </w:rPr>
        <w:t xml:space="preserve"> </w:t>
      </w:r>
      <w:r w:rsidR="00F342FF" w:rsidRPr="00F958C8">
        <w:rPr>
          <w:rFonts w:ascii="Times New Roman" w:hAnsi="Times New Roman" w:cs="Times New Roman"/>
          <w:b/>
          <w:bCs/>
          <w:sz w:val="24"/>
          <w:szCs w:val="24"/>
          <w:u w:val="single"/>
        </w:rPr>
        <w:t>Activities</w:t>
      </w:r>
      <w:r w:rsidR="00F06CBE" w:rsidRPr="005D27B8">
        <w:rPr>
          <w:rFonts w:ascii="Times New Roman" w:hAnsi="Times New Roman" w:cs="Times New Roman"/>
          <w:b/>
          <w:bCs/>
          <w:sz w:val="24"/>
          <w:szCs w:val="24"/>
          <w:u w:val="single"/>
        </w:rPr>
        <w:t xml:space="preserve"> </w:t>
      </w:r>
    </w:p>
    <w:p w14:paraId="09E65BEB" w14:textId="77777777" w:rsidR="00FD56AA" w:rsidRDefault="00FD56AA" w:rsidP="005D27B8">
      <w:pPr>
        <w:rPr>
          <w:rFonts w:ascii="Times New Roman" w:hAnsi="Times New Roman" w:cs="Times New Roman"/>
          <w:sz w:val="24"/>
          <w:szCs w:val="24"/>
        </w:rPr>
      </w:pPr>
    </w:p>
    <w:p w14:paraId="58C7D107" w14:textId="77777777" w:rsidR="00AF4809" w:rsidRPr="0043610F" w:rsidRDefault="00AF4809" w:rsidP="00AF4809">
      <w:pPr>
        <w:rPr>
          <w:rFonts w:ascii="Times New Roman" w:hAnsi="Times New Roman" w:cs="Times New Roman"/>
          <w:sz w:val="24"/>
          <w:szCs w:val="24"/>
        </w:rPr>
      </w:pPr>
      <w:r w:rsidRPr="0043610F">
        <w:rPr>
          <w:rFonts w:ascii="Times New Roman" w:hAnsi="Times New Roman" w:cs="Times New Roman"/>
          <w:sz w:val="24"/>
          <w:szCs w:val="24"/>
        </w:rPr>
        <w:t>Objective 1: Examples of Allowable Activities:</w:t>
      </w:r>
    </w:p>
    <w:p w14:paraId="04AAE19F" w14:textId="77777777" w:rsidR="00AF4809" w:rsidRDefault="00AF4809" w:rsidP="00AF4809">
      <w:pPr>
        <w:pStyle w:val="ListParagraph"/>
        <w:numPr>
          <w:ilvl w:val="0"/>
          <w:numId w:val="23"/>
        </w:numPr>
        <w:rPr>
          <w:rFonts w:ascii="Times New Roman" w:hAnsi="Times New Roman" w:cs="Times New Roman"/>
          <w:sz w:val="24"/>
          <w:szCs w:val="24"/>
        </w:rPr>
      </w:pPr>
      <w:r w:rsidRPr="0043610F">
        <w:rPr>
          <w:rFonts w:ascii="Times New Roman" w:hAnsi="Times New Roman" w:cs="Times New Roman"/>
          <w:sz w:val="24"/>
          <w:szCs w:val="24"/>
        </w:rPr>
        <w:t xml:space="preserve">Salary for paid interns, consultants, expanding a staff position, or developing new staff for a portion of time to organize the structure of data. </w:t>
      </w:r>
    </w:p>
    <w:p w14:paraId="2A9E4FB4" w14:textId="3917EF00" w:rsidR="00AF4809" w:rsidRPr="00780B61" w:rsidRDefault="00AF4809" w:rsidP="00AF4809">
      <w:pPr>
        <w:pStyle w:val="ListParagraph"/>
        <w:numPr>
          <w:ilvl w:val="0"/>
          <w:numId w:val="23"/>
        </w:numPr>
        <w:rPr>
          <w:rFonts w:ascii="Times New Roman" w:hAnsi="Times New Roman" w:cs="Times New Roman"/>
          <w:sz w:val="24"/>
          <w:szCs w:val="24"/>
        </w:rPr>
      </w:pPr>
      <w:r w:rsidRPr="00780B61">
        <w:rPr>
          <w:rFonts w:ascii="Times New Roman" w:hAnsi="Times New Roman" w:cs="Times New Roman"/>
          <w:sz w:val="24"/>
          <w:szCs w:val="24"/>
        </w:rPr>
        <w:t xml:space="preserve">Salary must be </w:t>
      </w:r>
      <w:r w:rsidR="00A36DEF">
        <w:rPr>
          <w:rFonts w:ascii="Times New Roman" w:hAnsi="Times New Roman" w:cs="Times New Roman"/>
          <w:sz w:val="24"/>
          <w:szCs w:val="24"/>
        </w:rPr>
        <w:t xml:space="preserve">tied </w:t>
      </w:r>
      <w:r w:rsidRPr="00780B61">
        <w:rPr>
          <w:rFonts w:ascii="Times New Roman" w:hAnsi="Times New Roman" w:cs="Times New Roman"/>
          <w:sz w:val="24"/>
          <w:szCs w:val="24"/>
        </w:rPr>
        <w:t xml:space="preserve">directly to the outcomes of this </w:t>
      </w:r>
      <w:proofErr w:type="gramStart"/>
      <w:r w:rsidRPr="00780B61">
        <w:rPr>
          <w:rFonts w:ascii="Times New Roman" w:hAnsi="Times New Roman" w:cs="Times New Roman"/>
          <w:sz w:val="24"/>
          <w:szCs w:val="24"/>
        </w:rPr>
        <w:t>particular grant</w:t>
      </w:r>
      <w:proofErr w:type="gramEnd"/>
      <w:r w:rsidRPr="00780B61">
        <w:rPr>
          <w:rFonts w:ascii="Times New Roman" w:hAnsi="Times New Roman" w:cs="Times New Roman"/>
          <w:sz w:val="24"/>
          <w:szCs w:val="24"/>
        </w:rPr>
        <w:t xml:space="preserve"> by clearly articulating how salaries will be used to support developmental education data efforts.</w:t>
      </w:r>
    </w:p>
    <w:p w14:paraId="1664760C" w14:textId="5F652A7D" w:rsidR="00AF4809" w:rsidRPr="00780B61" w:rsidRDefault="00AF4809" w:rsidP="00AF4809">
      <w:pPr>
        <w:pStyle w:val="ListParagraph"/>
        <w:numPr>
          <w:ilvl w:val="0"/>
          <w:numId w:val="23"/>
        </w:numPr>
        <w:rPr>
          <w:rFonts w:ascii="Times New Roman" w:hAnsi="Times New Roman" w:cs="Times New Roman"/>
          <w:sz w:val="24"/>
          <w:szCs w:val="24"/>
        </w:rPr>
      </w:pPr>
      <w:r w:rsidRPr="00780B61">
        <w:rPr>
          <w:rFonts w:ascii="Times New Roman" w:hAnsi="Times New Roman" w:cs="Times New Roman"/>
          <w:sz w:val="24"/>
          <w:szCs w:val="24"/>
        </w:rPr>
        <w:t xml:space="preserve">Work with consultants to </w:t>
      </w:r>
      <w:r w:rsidR="00A36DEF">
        <w:rPr>
          <w:rFonts w:ascii="Times New Roman" w:hAnsi="Times New Roman" w:cs="Times New Roman"/>
          <w:sz w:val="24"/>
          <w:szCs w:val="24"/>
        </w:rPr>
        <w:t>develop</w:t>
      </w:r>
      <w:r w:rsidRPr="00780B61">
        <w:rPr>
          <w:rFonts w:ascii="Times New Roman" w:hAnsi="Times New Roman" w:cs="Times New Roman"/>
          <w:sz w:val="24"/>
          <w:szCs w:val="24"/>
        </w:rPr>
        <w:t xml:space="preserve"> data dashboards and </w:t>
      </w:r>
      <w:r w:rsidR="00A36DEF">
        <w:rPr>
          <w:rFonts w:ascii="Times New Roman" w:hAnsi="Times New Roman" w:cs="Times New Roman"/>
          <w:sz w:val="24"/>
          <w:szCs w:val="24"/>
        </w:rPr>
        <w:t xml:space="preserve">analyze </w:t>
      </w:r>
      <w:r w:rsidRPr="00780B61">
        <w:rPr>
          <w:rFonts w:ascii="Times New Roman" w:hAnsi="Times New Roman" w:cs="Times New Roman"/>
          <w:sz w:val="24"/>
          <w:szCs w:val="24"/>
        </w:rPr>
        <w:t>metrics.</w:t>
      </w:r>
    </w:p>
    <w:p w14:paraId="2711730B" w14:textId="77777777" w:rsidR="00AF4809" w:rsidRPr="0043610F" w:rsidRDefault="00AF4809" w:rsidP="00AF4809">
      <w:pPr>
        <w:rPr>
          <w:rFonts w:ascii="Times New Roman" w:hAnsi="Times New Roman" w:cs="Times New Roman"/>
          <w:sz w:val="24"/>
          <w:szCs w:val="24"/>
        </w:rPr>
      </w:pPr>
      <w:r w:rsidRPr="0043610F">
        <w:rPr>
          <w:rFonts w:ascii="Times New Roman" w:hAnsi="Times New Roman" w:cs="Times New Roman"/>
          <w:sz w:val="24"/>
          <w:szCs w:val="24"/>
        </w:rPr>
        <w:t>Objective 2: Examples of Allowable Activities:</w:t>
      </w:r>
    </w:p>
    <w:p w14:paraId="637727D0" w14:textId="5DBA3E96" w:rsidR="00AF4809" w:rsidRPr="0043610F" w:rsidRDefault="00AF4809" w:rsidP="00AF4809">
      <w:pPr>
        <w:pStyle w:val="ListParagraph"/>
        <w:numPr>
          <w:ilvl w:val="0"/>
          <w:numId w:val="31"/>
        </w:numPr>
        <w:rPr>
          <w:rFonts w:ascii="Times New Roman" w:hAnsi="Times New Roman" w:cs="Times New Roman"/>
          <w:sz w:val="24"/>
          <w:szCs w:val="24"/>
        </w:rPr>
      </w:pPr>
      <w:r w:rsidRPr="0043610F">
        <w:rPr>
          <w:rFonts w:ascii="Times New Roman" w:hAnsi="Times New Roman" w:cs="Times New Roman"/>
          <w:sz w:val="24"/>
          <w:szCs w:val="24"/>
        </w:rPr>
        <w:t xml:space="preserve">Host in-person or virtual professional development events </w:t>
      </w:r>
      <w:r>
        <w:rPr>
          <w:rFonts w:ascii="Times New Roman" w:hAnsi="Times New Roman" w:cs="Times New Roman"/>
          <w:sz w:val="24"/>
          <w:szCs w:val="24"/>
        </w:rPr>
        <w:t>for adjunct faculty</w:t>
      </w:r>
    </w:p>
    <w:p w14:paraId="6D3F46F4" w14:textId="77777777" w:rsidR="00AF4809" w:rsidRDefault="00AF4809" w:rsidP="00AF4809">
      <w:pPr>
        <w:pStyle w:val="ListParagraph"/>
        <w:numPr>
          <w:ilvl w:val="0"/>
          <w:numId w:val="31"/>
        </w:numPr>
        <w:rPr>
          <w:rFonts w:ascii="Times New Roman" w:hAnsi="Times New Roman" w:cs="Times New Roman"/>
          <w:sz w:val="24"/>
          <w:szCs w:val="24"/>
        </w:rPr>
      </w:pPr>
      <w:r w:rsidRPr="0043610F">
        <w:rPr>
          <w:rFonts w:ascii="Times New Roman" w:hAnsi="Times New Roman" w:cs="Times New Roman"/>
          <w:sz w:val="24"/>
          <w:szCs w:val="24"/>
        </w:rPr>
        <w:t>Travel for professional development events.</w:t>
      </w:r>
    </w:p>
    <w:p w14:paraId="2F91EA2A" w14:textId="77777777" w:rsidR="00AF4809" w:rsidRPr="00780B61" w:rsidRDefault="00AF4809" w:rsidP="00AF4809">
      <w:pPr>
        <w:pStyle w:val="ListParagraph"/>
        <w:numPr>
          <w:ilvl w:val="0"/>
          <w:numId w:val="31"/>
        </w:numPr>
        <w:rPr>
          <w:rFonts w:ascii="Times New Roman" w:hAnsi="Times New Roman" w:cs="Times New Roman"/>
          <w:sz w:val="24"/>
          <w:szCs w:val="24"/>
        </w:rPr>
      </w:pPr>
      <w:r w:rsidRPr="00780B61">
        <w:rPr>
          <w:rFonts w:ascii="Times New Roman" w:hAnsi="Times New Roman" w:cs="Times New Roman"/>
          <w:sz w:val="24"/>
          <w:szCs w:val="24"/>
        </w:rPr>
        <w:t>Expenses related to the development of presentations and materials.</w:t>
      </w:r>
    </w:p>
    <w:p w14:paraId="0BD119EA" w14:textId="77777777" w:rsidR="00AF4809" w:rsidRPr="0043610F" w:rsidRDefault="00AF4809" w:rsidP="00AF4809">
      <w:pPr>
        <w:rPr>
          <w:rFonts w:ascii="Times New Roman" w:hAnsi="Times New Roman" w:cs="Times New Roman"/>
          <w:sz w:val="24"/>
          <w:szCs w:val="24"/>
        </w:rPr>
      </w:pPr>
      <w:r w:rsidRPr="0043610F">
        <w:rPr>
          <w:rFonts w:ascii="Times New Roman" w:hAnsi="Times New Roman" w:cs="Times New Roman"/>
          <w:sz w:val="24"/>
          <w:szCs w:val="24"/>
        </w:rPr>
        <w:t>Objective 3: Examples of Allowable Activities:</w:t>
      </w:r>
    </w:p>
    <w:p w14:paraId="6FDBD283" w14:textId="04E75877" w:rsidR="00AF4809" w:rsidRDefault="00AF4809" w:rsidP="00AF4809">
      <w:pPr>
        <w:pStyle w:val="Default"/>
        <w:numPr>
          <w:ilvl w:val="0"/>
          <w:numId w:val="19"/>
        </w:numPr>
        <w:jc w:val="both"/>
      </w:pPr>
      <w:r w:rsidRPr="0043610F">
        <w:t>Work with campus</w:t>
      </w:r>
      <w:r w:rsidR="00A36DEF">
        <w:t>-</w:t>
      </w:r>
      <w:r w:rsidRPr="0043610F">
        <w:t>level stakeholders to</w:t>
      </w:r>
      <w:r>
        <w:t xml:space="preserve"> revise, expand, and otherwise scale existing evidence</w:t>
      </w:r>
      <w:r w:rsidR="00A36DEF">
        <w:t>-</w:t>
      </w:r>
      <w:r>
        <w:t>based best practices that positively impact developmental education metrics.</w:t>
      </w:r>
    </w:p>
    <w:p w14:paraId="5F27E7BF" w14:textId="4ABFBF3F" w:rsidR="00AF4809" w:rsidRDefault="00AF4809" w:rsidP="00AF4809">
      <w:pPr>
        <w:pStyle w:val="Default"/>
        <w:numPr>
          <w:ilvl w:val="0"/>
          <w:numId w:val="19"/>
        </w:numPr>
        <w:jc w:val="both"/>
      </w:pPr>
      <w:r>
        <w:t xml:space="preserve">Work with external partners to </w:t>
      </w:r>
      <w:r w:rsidR="00A36DEF">
        <w:t>support</w:t>
      </w:r>
      <w:r>
        <w:t xml:space="preserve"> DERA scaling.</w:t>
      </w:r>
    </w:p>
    <w:p w14:paraId="18F2637B" w14:textId="04153B81" w:rsidR="00AF4809" w:rsidRDefault="00AF4809" w:rsidP="00AF4809">
      <w:pPr>
        <w:pStyle w:val="Default"/>
        <w:numPr>
          <w:ilvl w:val="0"/>
          <w:numId w:val="19"/>
        </w:numPr>
        <w:jc w:val="both"/>
      </w:pPr>
      <w:r>
        <w:t>Expand academic student support services</w:t>
      </w:r>
      <w:r w:rsidR="00A36DEF">
        <w:t>,</w:t>
      </w:r>
      <w:r>
        <w:t xml:space="preserve"> such as academic advising or embedded tutoring in additional courses</w:t>
      </w:r>
      <w:r w:rsidR="00A36DEF">
        <w:t>,</w:t>
      </w:r>
      <w:r>
        <w:t xml:space="preserve"> to scale developmental education reform across the institution. </w:t>
      </w:r>
    </w:p>
    <w:p w14:paraId="6DAEA256" w14:textId="77777777" w:rsidR="009531A2" w:rsidRDefault="009531A2" w:rsidP="001E3A8D">
      <w:pPr>
        <w:rPr>
          <w:rFonts w:ascii="Times New Roman" w:hAnsi="Times New Roman" w:cs="Times New Roman"/>
          <w:b/>
          <w:bCs/>
          <w:sz w:val="24"/>
          <w:szCs w:val="24"/>
          <w:highlight w:val="lightGray"/>
        </w:rPr>
      </w:pPr>
    </w:p>
    <w:p w14:paraId="7FA6D22D" w14:textId="1A955370" w:rsidR="00C05E58" w:rsidRPr="000F6D2C" w:rsidRDefault="000F6D2C" w:rsidP="001E3A8D">
      <w:pPr>
        <w:rPr>
          <w:rFonts w:ascii="Times New Roman" w:hAnsi="Times New Roman" w:cs="Times New Roman"/>
          <w:b/>
          <w:bCs/>
          <w:sz w:val="24"/>
          <w:szCs w:val="24"/>
        </w:rPr>
      </w:pPr>
      <w:r w:rsidRPr="000F6D2C">
        <w:rPr>
          <w:rFonts w:ascii="Times New Roman" w:hAnsi="Times New Roman" w:cs="Times New Roman"/>
          <w:b/>
          <w:bCs/>
          <w:sz w:val="24"/>
          <w:szCs w:val="24"/>
          <w:highlight w:val="lightGray"/>
        </w:rPr>
        <w:t xml:space="preserve">E. </w:t>
      </w:r>
      <w:r w:rsidR="00715A87" w:rsidRPr="000F6D2C">
        <w:rPr>
          <w:rFonts w:ascii="Times New Roman" w:hAnsi="Times New Roman" w:cs="Times New Roman"/>
          <w:b/>
          <w:bCs/>
          <w:sz w:val="24"/>
          <w:szCs w:val="24"/>
          <w:highlight w:val="lightGray"/>
        </w:rPr>
        <w:t>Application</w:t>
      </w:r>
      <w:r w:rsidR="00715A87" w:rsidRPr="000F6D2C">
        <w:rPr>
          <w:rFonts w:ascii="Times New Roman" w:hAnsi="Times New Roman" w:cs="Times New Roman"/>
          <w:b/>
          <w:bCs/>
          <w:spacing w:val="-2"/>
          <w:sz w:val="24"/>
          <w:szCs w:val="24"/>
          <w:highlight w:val="lightGray"/>
        </w:rPr>
        <w:t xml:space="preserve"> </w:t>
      </w:r>
      <w:r w:rsidR="00715A87" w:rsidRPr="000F6D2C">
        <w:rPr>
          <w:rFonts w:ascii="Times New Roman" w:hAnsi="Times New Roman" w:cs="Times New Roman"/>
          <w:b/>
          <w:bCs/>
          <w:sz w:val="24"/>
          <w:szCs w:val="24"/>
          <w:highlight w:val="lightGray"/>
        </w:rPr>
        <w:t>Package</w:t>
      </w:r>
    </w:p>
    <w:p w14:paraId="3DDA11C4" w14:textId="77777777" w:rsidR="00C05E58" w:rsidRPr="001E3A8D" w:rsidRDefault="00C05E58" w:rsidP="001E3A8D">
      <w:pPr>
        <w:rPr>
          <w:rFonts w:ascii="Times New Roman" w:hAnsi="Times New Roman" w:cs="Times New Roman"/>
          <w:b/>
          <w:sz w:val="24"/>
          <w:szCs w:val="24"/>
        </w:rPr>
      </w:pPr>
    </w:p>
    <w:p w14:paraId="1886DB7C" w14:textId="77777777" w:rsidR="00952FCD" w:rsidRDefault="00C8768A" w:rsidP="00AD4B75">
      <w:pPr>
        <w:widowControl/>
        <w:autoSpaceDE/>
        <w:autoSpaceDN/>
        <w:spacing w:after="160" w:line="278" w:lineRule="auto"/>
      </w:pPr>
      <w:r w:rsidRPr="00F958C8">
        <w:rPr>
          <w:rFonts w:ascii="Times New Roman" w:hAnsi="Times New Roman" w:cs="Times New Roman"/>
          <w:b/>
          <w:bCs/>
          <w:sz w:val="24"/>
          <w:szCs w:val="24"/>
          <w:u w:val="single"/>
        </w:rPr>
        <w:t>This is a competitive process.</w:t>
      </w:r>
      <w:r w:rsidRPr="00F958C8">
        <w:rPr>
          <w:rFonts w:ascii="Times New Roman" w:hAnsi="Times New Roman" w:cs="Times New Roman"/>
          <w:sz w:val="24"/>
          <w:szCs w:val="24"/>
        </w:rPr>
        <w:t xml:space="preserve"> </w:t>
      </w:r>
      <w:r w:rsidR="00715A87" w:rsidRPr="00F958C8">
        <w:rPr>
          <w:rFonts w:ascii="Times New Roman" w:hAnsi="Times New Roman" w:cs="Times New Roman"/>
          <w:sz w:val="24"/>
          <w:szCs w:val="24"/>
        </w:rPr>
        <w:t xml:space="preserve">Applications submitted under this grant program will undergo a merit-based review process. All parts of the application package must be completed by the deadline </w:t>
      </w:r>
      <w:r w:rsidR="00F958C8" w:rsidRPr="00F958C8">
        <w:rPr>
          <w:rFonts w:ascii="Times New Roman" w:hAnsi="Times New Roman" w:cs="Times New Roman"/>
          <w:sz w:val="24"/>
          <w:szCs w:val="24"/>
        </w:rPr>
        <w:t>to</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be</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considered</w:t>
      </w:r>
      <w:r w:rsidR="0026224A">
        <w:rPr>
          <w:rFonts w:ascii="Times New Roman" w:hAnsi="Times New Roman" w:cs="Times New Roman"/>
          <w:sz w:val="24"/>
          <w:szCs w:val="24"/>
        </w:rPr>
        <w:t xml:space="preserve"> for funding</w:t>
      </w:r>
      <w:r w:rsidR="00715A87" w:rsidRPr="00F958C8">
        <w:rPr>
          <w:rFonts w:ascii="Times New Roman" w:hAnsi="Times New Roman" w:cs="Times New Roman"/>
          <w:sz w:val="24"/>
          <w:szCs w:val="24"/>
        </w:rPr>
        <w:t>.</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Applicants</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should</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ensure</w:t>
      </w:r>
      <w:r w:rsidR="00715A87" w:rsidRPr="00F958C8">
        <w:rPr>
          <w:rFonts w:ascii="Times New Roman" w:hAnsi="Times New Roman" w:cs="Times New Roman"/>
          <w:spacing w:val="-13"/>
          <w:sz w:val="24"/>
          <w:szCs w:val="24"/>
        </w:rPr>
        <w:t xml:space="preserve"> </w:t>
      </w:r>
      <w:r w:rsidR="00715A87" w:rsidRPr="00F958C8">
        <w:rPr>
          <w:rFonts w:ascii="Times New Roman" w:hAnsi="Times New Roman" w:cs="Times New Roman"/>
          <w:sz w:val="24"/>
          <w:szCs w:val="24"/>
        </w:rPr>
        <w:t>that</w:t>
      </w:r>
      <w:r w:rsidR="00715A87" w:rsidRPr="00F958C8">
        <w:rPr>
          <w:rFonts w:ascii="Times New Roman" w:hAnsi="Times New Roman" w:cs="Times New Roman"/>
          <w:spacing w:val="-10"/>
          <w:sz w:val="24"/>
          <w:szCs w:val="24"/>
        </w:rPr>
        <w:t xml:space="preserve"> </w:t>
      </w:r>
      <w:r w:rsidR="00715A87" w:rsidRPr="00F958C8">
        <w:rPr>
          <w:rFonts w:ascii="Times New Roman" w:hAnsi="Times New Roman" w:cs="Times New Roman"/>
          <w:sz w:val="24"/>
          <w:szCs w:val="24"/>
        </w:rPr>
        <w:t>all</w:t>
      </w:r>
      <w:r w:rsidR="00715A87" w:rsidRPr="00F958C8">
        <w:rPr>
          <w:rFonts w:ascii="Times New Roman" w:hAnsi="Times New Roman" w:cs="Times New Roman"/>
          <w:spacing w:val="-11"/>
          <w:sz w:val="24"/>
          <w:szCs w:val="24"/>
        </w:rPr>
        <w:t xml:space="preserve"> </w:t>
      </w:r>
      <w:r w:rsidR="00715A87" w:rsidRPr="00F958C8">
        <w:rPr>
          <w:rFonts w:ascii="Times New Roman" w:hAnsi="Times New Roman" w:cs="Times New Roman"/>
          <w:sz w:val="24"/>
          <w:szCs w:val="24"/>
        </w:rPr>
        <w:t>elements</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are</w:t>
      </w:r>
      <w:r w:rsidR="00715A87" w:rsidRPr="00F958C8">
        <w:rPr>
          <w:rFonts w:ascii="Times New Roman" w:hAnsi="Times New Roman" w:cs="Times New Roman"/>
          <w:spacing w:val="-12"/>
          <w:sz w:val="24"/>
          <w:szCs w:val="24"/>
        </w:rPr>
        <w:t xml:space="preserve"> </w:t>
      </w:r>
      <w:r w:rsidR="00715A87" w:rsidRPr="00F958C8">
        <w:rPr>
          <w:rFonts w:ascii="Times New Roman" w:hAnsi="Times New Roman" w:cs="Times New Roman"/>
          <w:sz w:val="24"/>
          <w:szCs w:val="24"/>
        </w:rPr>
        <w:t>clearly</w:t>
      </w:r>
      <w:r w:rsidR="00715A87" w:rsidRPr="00F958C8">
        <w:rPr>
          <w:rFonts w:ascii="Times New Roman" w:hAnsi="Times New Roman" w:cs="Times New Roman"/>
          <w:spacing w:val="-13"/>
          <w:sz w:val="24"/>
          <w:szCs w:val="24"/>
        </w:rPr>
        <w:t xml:space="preserve"> </w:t>
      </w:r>
      <w:r w:rsidR="00F958C8" w:rsidRPr="00F958C8">
        <w:rPr>
          <w:rFonts w:ascii="Times New Roman" w:hAnsi="Times New Roman" w:cs="Times New Roman"/>
          <w:sz w:val="24"/>
          <w:szCs w:val="24"/>
        </w:rPr>
        <w:t>addressed</w:t>
      </w:r>
      <w:r w:rsidR="00F958C8" w:rsidRPr="00F958C8">
        <w:rPr>
          <w:rFonts w:ascii="Times New Roman" w:hAnsi="Times New Roman" w:cs="Times New Roman"/>
          <w:spacing w:val="-12"/>
          <w:sz w:val="24"/>
          <w:szCs w:val="24"/>
        </w:rPr>
        <w:t>.</w:t>
      </w:r>
      <w:r w:rsidR="00952FCD">
        <w:rPr>
          <w:rFonts w:ascii="Times New Roman" w:hAnsi="Times New Roman" w:cs="Times New Roman"/>
          <w:spacing w:val="-12"/>
          <w:sz w:val="24"/>
          <w:szCs w:val="24"/>
        </w:rPr>
        <w:t xml:space="preserve"> </w:t>
      </w:r>
      <w:r w:rsidR="00952FCD" w:rsidRPr="00AD4B75">
        <w:t xml:space="preserve">Amplifund will confirm that the application is submitted.  </w:t>
      </w:r>
      <w:r w:rsidR="00952FCD" w:rsidRPr="00AD4B75">
        <w:rPr>
          <w:b/>
          <w:bCs/>
        </w:rPr>
        <w:t xml:space="preserve">Paper copies of the applications are not permitted. </w:t>
      </w:r>
      <w:r w:rsidR="00952FCD" w:rsidRPr="00AD4B75">
        <w:t>Applicants may check status of their application on Amplifund to confirm submission.</w:t>
      </w:r>
      <w:r w:rsidR="00952FCD">
        <w:t xml:space="preserve"> </w:t>
      </w:r>
    </w:p>
    <w:p w14:paraId="7C8BEB39" w14:textId="7DF8675A" w:rsidR="00C05E58" w:rsidRPr="001E3A8D" w:rsidRDefault="000F6D2C" w:rsidP="00AD4B75">
      <w:pPr>
        <w:rPr>
          <w:rFonts w:ascii="Times New Roman" w:hAnsi="Times New Roman" w:cs="Times New Roman"/>
          <w:sz w:val="24"/>
          <w:szCs w:val="24"/>
        </w:rPr>
      </w:pPr>
      <w:r w:rsidRPr="00F958C8">
        <w:rPr>
          <w:rFonts w:ascii="Times New Roman" w:hAnsi="Times New Roman" w:cs="Times New Roman"/>
          <w:sz w:val="24"/>
          <w:szCs w:val="24"/>
        </w:rPr>
        <w:t xml:space="preserve">Applicants must complete each section of the </w:t>
      </w:r>
      <w:r w:rsidR="0026224A">
        <w:rPr>
          <w:rFonts w:ascii="Times New Roman" w:hAnsi="Times New Roman" w:cs="Times New Roman"/>
          <w:sz w:val="24"/>
          <w:szCs w:val="24"/>
        </w:rPr>
        <w:t>a</w:t>
      </w:r>
      <w:r w:rsidRPr="00F958C8">
        <w:rPr>
          <w:rFonts w:ascii="Times New Roman" w:hAnsi="Times New Roman" w:cs="Times New Roman"/>
          <w:sz w:val="24"/>
          <w:szCs w:val="24"/>
        </w:rPr>
        <w:t>pplication in its entirety</w:t>
      </w:r>
      <w:r w:rsidR="00DB02A7">
        <w:rPr>
          <w:rFonts w:ascii="Times New Roman" w:hAnsi="Times New Roman" w:cs="Times New Roman"/>
          <w:sz w:val="24"/>
          <w:szCs w:val="24"/>
        </w:rPr>
        <w:t>,</w:t>
      </w:r>
      <w:r w:rsidRPr="00F958C8">
        <w:rPr>
          <w:rFonts w:ascii="Times New Roman" w:hAnsi="Times New Roman" w:cs="Times New Roman"/>
          <w:sz w:val="24"/>
          <w:szCs w:val="24"/>
        </w:rPr>
        <w:t xml:space="preserve"> including the following </w:t>
      </w:r>
      <w:r w:rsidRPr="00F958C8">
        <w:rPr>
          <w:rFonts w:ascii="Times New Roman" w:hAnsi="Times New Roman" w:cs="Times New Roman"/>
          <w:sz w:val="24"/>
          <w:szCs w:val="24"/>
        </w:rPr>
        <w:lastRenderedPageBreak/>
        <w:t>information in the order listed below and utilizing a header for each Numbered Section</w:t>
      </w:r>
      <w:r w:rsidR="00FD56AA" w:rsidRPr="00F958C8">
        <w:rPr>
          <w:rFonts w:ascii="Times New Roman" w:hAnsi="Times New Roman" w:cs="Times New Roman"/>
          <w:sz w:val="24"/>
          <w:szCs w:val="24"/>
        </w:rPr>
        <w:t xml:space="preserve">. </w:t>
      </w:r>
    </w:p>
    <w:p w14:paraId="460C85F9" w14:textId="77777777" w:rsidR="00AD32F0" w:rsidRPr="001E3A8D" w:rsidRDefault="00AD32F0" w:rsidP="001E3A8D">
      <w:pPr>
        <w:rPr>
          <w:rFonts w:ascii="Times New Roman" w:hAnsi="Times New Roman" w:cs="Times New Roman"/>
          <w:iCs/>
          <w:sz w:val="24"/>
          <w:szCs w:val="24"/>
        </w:rPr>
      </w:pPr>
    </w:p>
    <w:p w14:paraId="290F1C07" w14:textId="0E610D89" w:rsidR="00DE4847" w:rsidRPr="00182997" w:rsidRDefault="00182997" w:rsidP="00182997">
      <w:pPr>
        <w:pStyle w:val="ListParagraph"/>
        <w:numPr>
          <w:ilvl w:val="0"/>
          <w:numId w:val="24"/>
        </w:numPr>
        <w:rPr>
          <w:rFonts w:ascii="Times New Roman" w:hAnsi="Times New Roman" w:cs="Times New Roman"/>
          <w:b/>
          <w:bCs/>
          <w:sz w:val="24"/>
          <w:szCs w:val="24"/>
        </w:rPr>
      </w:pPr>
      <w:r w:rsidRPr="00182997">
        <w:rPr>
          <w:rFonts w:ascii="Times New Roman" w:hAnsi="Times New Roman" w:cs="Times New Roman"/>
          <w:b/>
          <w:bCs/>
          <w:sz w:val="24"/>
          <w:szCs w:val="24"/>
          <w:u w:val="single"/>
        </w:rPr>
        <w:t xml:space="preserve">GATA-Exempt Grant </w:t>
      </w:r>
      <w:r w:rsidR="00DE4847" w:rsidRPr="00182997">
        <w:rPr>
          <w:rFonts w:ascii="Times New Roman" w:hAnsi="Times New Roman" w:cs="Times New Roman"/>
          <w:b/>
          <w:bCs/>
          <w:sz w:val="24"/>
          <w:szCs w:val="24"/>
          <w:u w:val="single"/>
        </w:rPr>
        <w:t>Application</w:t>
      </w:r>
    </w:p>
    <w:p w14:paraId="0FDD6FBE" w14:textId="77777777" w:rsidR="00AF4809" w:rsidRPr="00795DFA" w:rsidRDefault="00AF4809" w:rsidP="00AF4809">
      <w:pPr>
        <w:pStyle w:val="ListParagraph"/>
        <w:ind w:left="720" w:firstLine="0"/>
        <w:rPr>
          <w:rFonts w:ascii="Times New Roman" w:hAnsi="Times New Roman" w:cs="Times New Roman"/>
          <w:sz w:val="24"/>
          <w:szCs w:val="24"/>
        </w:rPr>
      </w:pPr>
      <w:r w:rsidRPr="00795DFA">
        <w:rPr>
          <w:rFonts w:ascii="Times New Roman" w:hAnsi="Times New Roman" w:cs="Times New Roman"/>
          <w:sz w:val="24"/>
          <w:szCs w:val="24"/>
        </w:rPr>
        <w:t>Applicants must complete each section of the Application in its entirety including the following information in the order listed below and utilizing a header for each Numbered Section.</w:t>
      </w:r>
    </w:p>
    <w:p w14:paraId="35138548" w14:textId="77777777" w:rsidR="00AD32F0" w:rsidRPr="001E3A8D" w:rsidRDefault="00AD32F0" w:rsidP="001E3A8D">
      <w:pPr>
        <w:rPr>
          <w:rFonts w:ascii="Times New Roman" w:hAnsi="Times New Roman" w:cs="Times New Roman"/>
          <w:sz w:val="24"/>
          <w:szCs w:val="24"/>
        </w:rPr>
      </w:pPr>
    </w:p>
    <w:p w14:paraId="1C3B9ADE" w14:textId="1A7E5B38" w:rsidR="00DE4847" w:rsidRPr="00795DFA" w:rsidRDefault="00DE4847" w:rsidP="00795DFA">
      <w:pPr>
        <w:pStyle w:val="ListParagraph"/>
        <w:numPr>
          <w:ilvl w:val="0"/>
          <w:numId w:val="24"/>
        </w:numPr>
        <w:rPr>
          <w:rFonts w:ascii="Times New Roman" w:hAnsi="Times New Roman" w:cs="Times New Roman"/>
          <w:b/>
          <w:bCs/>
          <w:sz w:val="24"/>
          <w:szCs w:val="24"/>
        </w:rPr>
      </w:pPr>
      <w:r w:rsidRPr="00795DFA">
        <w:rPr>
          <w:rFonts w:ascii="Times New Roman" w:hAnsi="Times New Roman" w:cs="Times New Roman"/>
          <w:b/>
          <w:bCs/>
          <w:sz w:val="24"/>
          <w:szCs w:val="24"/>
          <w:u w:val="single"/>
        </w:rPr>
        <w:t>Cover Page</w:t>
      </w:r>
    </w:p>
    <w:p w14:paraId="4F50174C" w14:textId="77777777" w:rsidR="00AF4809" w:rsidRPr="00AF4809" w:rsidRDefault="00AF4809" w:rsidP="00AF4809">
      <w:pPr>
        <w:pStyle w:val="ListParagraph"/>
        <w:numPr>
          <w:ilvl w:val="0"/>
          <w:numId w:val="24"/>
        </w:numPr>
        <w:rPr>
          <w:rFonts w:ascii="Times New Roman" w:hAnsi="Times New Roman" w:cs="Times New Roman"/>
          <w:sz w:val="24"/>
          <w:szCs w:val="24"/>
        </w:rPr>
      </w:pPr>
      <w:r w:rsidRPr="00AF4809">
        <w:rPr>
          <w:rFonts w:ascii="Times New Roman" w:hAnsi="Times New Roman" w:cs="Times New Roman"/>
          <w:sz w:val="24"/>
          <w:szCs w:val="24"/>
        </w:rPr>
        <w:t>The cover page must include the public higher institution’s name, address, telephone number, and website, as well as the contact information, including email address, telephone number and extension, and fax number of the President/CEO, Chief Financial Officer, and Project Coordinator/Administrator.</w:t>
      </w:r>
    </w:p>
    <w:p w14:paraId="4E9A98D3" w14:textId="77777777" w:rsidR="00AF4809" w:rsidRPr="00AF4809" w:rsidRDefault="00AF4809" w:rsidP="00AF4809">
      <w:pPr>
        <w:pStyle w:val="ListParagraph"/>
        <w:ind w:left="720" w:firstLine="0"/>
        <w:rPr>
          <w:rFonts w:ascii="Times New Roman" w:hAnsi="Times New Roman" w:cs="Times New Roman"/>
          <w:sz w:val="24"/>
          <w:szCs w:val="24"/>
        </w:rPr>
      </w:pPr>
    </w:p>
    <w:p w14:paraId="1BE5A4CE" w14:textId="77777777" w:rsidR="00AF4809" w:rsidRPr="00AF4809" w:rsidRDefault="00AF4809" w:rsidP="00AF4809">
      <w:pPr>
        <w:pStyle w:val="ListParagraph"/>
        <w:ind w:left="720" w:firstLine="0"/>
        <w:rPr>
          <w:rFonts w:ascii="Times New Roman" w:hAnsi="Times New Roman" w:cs="Times New Roman"/>
          <w:sz w:val="24"/>
          <w:szCs w:val="24"/>
        </w:rPr>
      </w:pPr>
      <w:r w:rsidRPr="00AF4809">
        <w:rPr>
          <w:rFonts w:ascii="Times New Roman" w:hAnsi="Times New Roman" w:cs="Times New Roman"/>
          <w:sz w:val="24"/>
          <w:szCs w:val="24"/>
        </w:rPr>
        <w:t>The cover page must include a statement that stipulates: “This application is being submitted on behalf of the &lt;Institution’s Name&gt;, and, if awarded, the applicant agrees to abide by the provisions and guidelines set forth in the application and by the ICCB. Furthermore, the application has been approved by an individual authorized to act on behalf of the institution.</w:t>
      </w:r>
    </w:p>
    <w:p w14:paraId="61255187" w14:textId="77777777" w:rsidR="00AD32F0" w:rsidRPr="001E3A8D" w:rsidRDefault="00AD32F0" w:rsidP="001E3A8D">
      <w:pPr>
        <w:rPr>
          <w:rFonts w:ascii="Times New Roman" w:hAnsi="Times New Roman" w:cs="Times New Roman"/>
          <w:sz w:val="24"/>
          <w:szCs w:val="24"/>
        </w:rPr>
      </w:pPr>
    </w:p>
    <w:p w14:paraId="0ECBB9BE" w14:textId="2AC06615" w:rsidR="00DE4847" w:rsidRPr="00795DFA" w:rsidRDefault="00DE4847" w:rsidP="00795DFA">
      <w:pPr>
        <w:pStyle w:val="ListParagraph"/>
        <w:numPr>
          <w:ilvl w:val="0"/>
          <w:numId w:val="24"/>
        </w:numPr>
        <w:rPr>
          <w:rFonts w:ascii="Times New Roman" w:hAnsi="Times New Roman" w:cs="Times New Roman"/>
          <w:b/>
          <w:bCs/>
          <w:sz w:val="24"/>
          <w:szCs w:val="24"/>
        </w:rPr>
      </w:pPr>
      <w:r w:rsidRPr="00795DFA">
        <w:rPr>
          <w:rFonts w:ascii="Times New Roman" w:hAnsi="Times New Roman" w:cs="Times New Roman"/>
          <w:b/>
          <w:bCs/>
          <w:sz w:val="24"/>
          <w:szCs w:val="24"/>
          <w:u w:val="single"/>
        </w:rPr>
        <w:t>Abstract</w:t>
      </w:r>
    </w:p>
    <w:p w14:paraId="65FD9684" w14:textId="6782B49F" w:rsidR="00AD32F0" w:rsidRPr="001E3A8D" w:rsidRDefault="00AD32F0" w:rsidP="00795DFA">
      <w:pPr>
        <w:ind w:left="720"/>
        <w:rPr>
          <w:rFonts w:ascii="Times New Roman" w:hAnsi="Times New Roman" w:cs="Times New Roman"/>
          <w:sz w:val="24"/>
          <w:szCs w:val="24"/>
        </w:rPr>
      </w:pPr>
      <w:r w:rsidRPr="001E3A8D">
        <w:rPr>
          <w:rFonts w:ascii="Times New Roman" w:hAnsi="Times New Roman" w:cs="Times New Roman"/>
          <w:sz w:val="24"/>
          <w:szCs w:val="24"/>
        </w:rPr>
        <w:t xml:space="preserve">Provide </w:t>
      </w:r>
      <w:r w:rsidR="00DB02A7">
        <w:rPr>
          <w:rFonts w:ascii="Times New Roman" w:hAnsi="Times New Roman" w:cs="Times New Roman"/>
          <w:sz w:val="24"/>
          <w:szCs w:val="24"/>
        </w:rPr>
        <w:t xml:space="preserve">an </w:t>
      </w:r>
      <w:r w:rsidRPr="001E3A8D">
        <w:rPr>
          <w:rFonts w:ascii="Times New Roman" w:hAnsi="Times New Roman" w:cs="Times New Roman"/>
          <w:sz w:val="24"/>
          <w:szCs w:val="24"/>
        </w:rPr>
        <w:t xml:space="preserve">abstract </w:t>
      </w:r>
      <w:r w:rsidR="00DB02A7">
        <w:rPr>
          <w:rFonts w:ascii="Times New Roman" w:hAnsi="Times New Roman" w:cs="Times New Roman"/>
          <w:sz w:val="24"/>
          <w:szCs w:val="24"/>
        </w:rPr>
        <w:t xml:space="preserve">of no more than one page </w:t>
      </w:r>
      <w:r w:rsidRPr="001E3A8D">
        <w:rPr>
          <w:rFonts w:ascii="Times New Roman" w:hAnsi="Times New Roman" w:cs="Times New Roman"/>
          <w:sz w:val="24"/>
          <w:szCs w:val="24"/>
        </w:rPr>
        <w:t>that</w:t>
      </w:r>
      <w:r w:rsidR="00FE053F" w:rsidRPr="001E3A8D">
        <w:rPr>
          <w:rFonts w:ascii="Times New Roman" w:hAnsi="Times New Roman" w:cs="Times New Roman"/>
          <w:sz w:val="24"/>
          <w:szCs w:val="24"/>
        </w:rPr>
        <w:t xml:space="preserve"> may be single-spaced and describes the following:</w:t>
      </w:r>
    </w:p>
    <w:p w14:paraId="37DE5EBC" w14:textId="7081DAC0" w:rsidR="002A2B4D" w:rsidRDefault="00FE053F" w:rsidP="002A2B4D">
      <w:pPr>
        <w:pStyle w:val="ListParagraph"/>
        <w:numPr>
          <w:ilvl w:val="0"/>
          <w:numId w:val="34"/>
        </w:numPr>
        <w:rPr>
          <w:rFonts w:ascii="Times New Roman" w:hAnsi="Times New Roman" w:cs="Times New Roman"/>
          <w:sz w:val="24"/>
          <w:szCs w:val="24"/>
        </w:rPr>
      </w:pPr>
      <w:r w:rsidRPr="00B97ADF">
        <w:rPr>
          <w:rFonts w:ascii="Times New Roman" w:hAnsi="Times New Roman" w:cs="Times New Roman"/>
          <w:sz w:val="24"/>
          <w:szCs w:val="24"/>
        </w:rPr>
        <w:t xml:space="preserve">A </w:t>
      </w:r>
      <w:r w:rsidR="001B6C13">
        <w:rPr>
          <w:rFonts w:ascii="Times New Roman" w:hAnsi="Times New Roman" w:cs="Times New Roman"/>
          <w:sz w:val="24"/>
          <w:szCs w:val="24"/>
        </w:rPr>
        <w:t xml:space="preserve">brief </w:t>
      </w:r>
      <w:r w:rsidR="002E685F" w:rsidRPr="00B97ADF">
        <w:rPr>
          <w:rFonts w:ascii="Times New Roman" w:hAnsi="Times New Roman" w:cs="Times New Roman"/>
          <w:sz w:val="24"/>
          <w:szCs w:val="24"/>
        </w:rPr>
        <w:t>description</w:t>
      </w:r>
      <w:r w:rsidRPr="00B97ADF">
        <w:rPr>
          <w:rFonts w:ascii="Times New Roman" w:hAnsi="Times New Roman" w:cs="Times New Roman"/>
          <w:sz w:val="24"/>
          <w:szCs w:val="24"/>
        </w:rPr>
        <w:t xml:space="preserve"> of the proposed </w:t>
      </w:r>
      <w:r w:rsidR="002E685F" w:rsidRPr="00B97ADF">
        <w:rPr>
          <w:rFonts w:ascii="Times New Roman" w:hAnsi="Times New Roman" w:cs="Times New Roman"/>
          <w:sz w:val="24"/>
          <w:szCs w:val="24"/>
        </w:rPr>
        <w:t>activities</w:t>
      </w:r>
      <w:r w:rsidRPr="00B97ADF">
        <w:rPr>
          <w:rFonts w:ascii="Times New Roman" w:hAnsi="Times New Roman" w:cs="Times New Roman"/>
          <w:sz w:val="24"/>
          <w:szCs w:val="24"/>
        </w:rPr>
        <w:t xml:space="preserve"> and services</w:t>
      </w:r>
      <w:r w:rsidR="00613178">
        <w:rPr>
          <w:rFonts w:ascii="Times New Roman" w:hAnsi="Times New Roman" w:cs="Times New Roman"/>
          <w:sz w:val="24"/>
          <w:szCs w:val="24"/>
        </w:rPr>
        <w:t>,</w:t>
      </w:r>
    </w:p>
    <w:p w14:paraId="3BFA7F74" w14:textId="25DBC932" w:rsidR="002A2B4D" w:rsidRPr="002A2B4D" w:rsidRDefault="00FE053F" w:rsidP="002A2B4D">
      <w:pPr>
        <w:pStyle w:val="ListParagraph"/>
        <w:numPr>
          <w:ilvl w:val="0"/>
          <w:numId w:val="34"/>
        </w:numPr>
        <w:rPr>
          <w:rFonts w:ascii="Times New Roman" w:hAnsi="Times New Roman" w:cs="Times New Roman"/>
          <w:sz w:val="24"/>
          <w:szCs w:val="24"/>
        </w:rPr>
      </w:pPr>
      <w:r w:rsidRPr="00B97ADF">
        <w:rPr>
          <w:rFonts w:ascii="Times New Roman" w:hAnsi="Times New Roman" w:cs="Times New Roman"/>
          <w:sz w:val="24"/>
          <w:szCs w:val="24"/>
        </w:rPr>
        <w:t xml:space="preserve">A list of anticipated staff, consultants, partners, and </w:t>
      </w:r>
      <w:r w:rsidR="00DB02A7">
        <w:rPr>
          <w:rFonts w:ascii="Times New Roman" w:hAnsi="Times New Roman" w:cs="Times New Roman"/>
          <w:sz w:val="24"/>
          <w:szCs w:val="24"/>
        </w:rPr>
        <w:t>service</w:t>
      </w:r>
      <w:r w:rsidRPr="00B97ADF">
        <w:rPr>
          <w:rFonts w:ascii="Times New Roman" w:hAnsi="Times New Roman" w:cs="Times New Roman"/>
          <w:sz w:val="24"/>
          <w:szCs w:val="24"/>
        </w:rPr>
        <w:t xml:space="preserve"> providers with whom the institution will</w:t>
      </w:r>
      <w:r w:rsidR="002E685F" w:rsidRPr="00B97ADF">
        <w:rPr>
          <w:rFonts w:ascii="Times New Roman" w:hAnsi="Times New Roman" w:cs="Times New Roman"/>
          <w:sz w:val="24"/>
          <w:szCs w:val="24"/>
        </w:rPr>
        <w:t xml:space="preserve"> engage</w:t>
      </w:r>
      <w:r w:rsidR="00DB02A7">
        <w:rPr>
          <w:rFonts w:ascii="Times New Roman" w:hAnsi="Times New Roman" w:cs="Times New Roman"/>
          <w:sz w:val="24"/>
          <w:szCs w:val="24"/>
        </w:rPr>
        <w:t>.</w:t>
      </w:r>
    </w:p>
    <w:p w14:paraId="205871D4" w14:textId="17240C23" w:rsidR="00874656" w:rsidRPr="00B97ADF" w:rsidRDefault="002E685F" w:rsidP="00B97ADF">
      <w:pPr>
        <w:pStyle w:val="ListParagraph"/>
        <w:numPr>
          <w:ilvl w:val="0"/>
          <w:numId w:val="34"/>
        </w:numPr>
        <w:rPr>
          <w:rFonts w:ascii="Times New Roman" w:hAnsi="Times New Roman" w:cs="Times New Roman"/>
          <w:sz w:val="24"/>
          <w:szCs w:val="24"/>
        </w:rPr>
      </w:pPr>
      <w:r w:rsidRPr="00B97ADF">
        <w:rPr>
          <w:rFonts w:ascii="Times New Roman" w:hAnsi="Times New Roman" w:cs="Times New Roman"/>
          <w:sz w:val="24"/>
          <w:szCs w:val="24"/>
        </w:rPr>
        <w:t>A list of the principal objectives.</w:t>
      </w:r>
    </w:p>
    <w:p w14:paraId="49816E43" w14:textId="77777777" w:rsidR="00795DFA" w:rsidRPr="001E3A8D" w:rsidRDefault="00795DFA" w:rsidP="00795DFA">
      <w:pPr>
        <w:ind w:firstLine="720"/>
        <w:rPr>
          <w:rFonts w:ascii="Times New Roman" w:hAnsi="Times New Roman" w:cs="Times New Roman"/>
          <w:sz w:val="24"/>
          <w:szCs w:val="24"/>
        </w:rPr>
      </w:pPr>
    </w:p>
    <w:p w14:paraId="4CDA8806" w14:textId="71CAC7AD" w:rsidR="00307F1B" w:rsidRPr="00795DFA" w:rsidRDefault="002E685F" w:rsidP="00795DFA">
      <w:pPr>
        <w:pStyle w:val="ListParagraph"/>
        <w:numPr>
          <w:ilvl w:val="0"/>
          <w:numId w:val="24"/>
        </w:numPr>
        <w:rPr>
          <w:rFonts w:ascii="Times New Roman" w:hAnsi="Times New Roman" w:cs="Times New Roman"/>
          <w:b/>
          <w:bCs/>
          <w:sz w:val="24"/>
          <w:szCs w:val="24"/>
          <w:u w:val="single"/>
        </w:rPr>
      </w:pPr>
      <w:r w:rsidRPr="00795DFA">
        <w:rPr>
          <w:rFonts w:ascii="Times New Roman" w:hAnsi="Times New Roman" w:cs="Times New Roman"/>
          <w:b/>
          <w:bCs/>
          <w:sz w:val="24"/>
          <w:szCs w:val="24"/>
          <w:u w:val="single"/>
        </w:rPr>
        <w:t>Project Narrative</w:t>
      </w:r>
    </w:p>
    <w:p w14:paraId="500DDC85" w14:textId="211CADC9" w:rsidR="00125615" w:rsidRPr="001E3A8D" w:rsidRDefault="00874656" w:rsidP="005D27B8">
      <w:pPr>
        <w:ind w:left="720"/>
        <w:rPr>
          <w:rFonts w:ascii="Times New Roman" w:hAnsi="Times New Roman" w:cs="Times New Roman"/>
          <w:sz w:val="24"/>
          <w:szCs w:val="24"/>
        </w:rPr>
      </w:pPr>
      <w:r w:rsidRPr="001E3A8D">
        <w:rPr>
          <w:rFonts w:ascii="Times New Roman" w:hAnsi="Times New Roman" w:cs="Times New Roman"/>
          <w:sz w:val="24"/>
          <w:szCs w:val="24"/>
        </w:rPr>
        <w:t>The Project Narrative submitted under this NOFO should be organized</w:t>
      </w:r>
      <w:r w:rsidR="008D4E50" w:rsidRPr="001E3A8D">
        <w:rPr>
          <w:rFonts w:ascii="Times New Roman" w:hAnsi="Times New Roman" w:cs="Times New Roman"/>
          <w:sz w:val="24"/>
          <w:szCs w:val="24"/>
        </w:rPr>
        <w:t>, clear, and understandable.</w:t>
      </w:r>
      <w:r w:rsidR="005D27B8">
        <w:rPr>
          <w:rFonts w:ascii="Times New Roman" w:hAnsi="Times New Roman" w:cs="Times New Roman"/>
          <w:sz w:val="24"/>
          <w:szCs w:val="24"/>
        </w:rPr>
        <w:t xml:space="preserve"> </w:t>
      </w:r>
      <w:r w:rsidR="00715A87" w:rsidRPr="001E3A8D">
        <w:rPr>
          <w:rFonts w:ascii="Times New Roman" w:hAnsi="Times New Roman" w:cs="Times New Roman"/>
          <w:sz w:val="24"/>
          <w:szCs w:val="24"/>
        </w:rPr>
        <w:t xml:space="preserve">The eligible applicant must submit a narrative of </w:t>
      </w:r>
      <w:r w:rsidR="00715A87" w:rsidRPr="001E3A8D">
        <w:rPr>
          <w:rFonts w:ascii="Times New Roman" w:hAnsi="Times New Roman" w:cs="Times New Roman"/>
          <w:b/>
          <w:bCs/>
          <w:sz w:val="24"/>
          <w:szCs w:val="24"/>
        </w:rPr>
        <w:t>no more than</w:t>
      </w:r>
      <w:r w:rsidR="00DB02A7">
        <w:rPr>
          <w:rFonts w:ascii="Times New Roman" w:hAnsi="Times New Roman" w:cs="Times New Roman"/>
          <w:b/>
          <w:bCs/>
          <w:sz w:val="24"/>
          <w:szCs w:val="24"/>
        </w:rPr>
        <w:t xml:space="preserve"> </w:t>
      </w:r>
      <w:r w:rsidR="00AF4809">
        <w:rPr>
          <w:rFonts w:ascii="Times New Roman" w:hAnsi="Times New Roman" w:cs="Times New Roman"/>
          <w:b/>
          <w:bCs/>
          <w:sz w:val="24"/>
          <w:szCs w:val="24"/>
        </w:rPr>
        <w:t>six</w:t>
      </w:r>
      <w:r w:rsidR="0023669C" w:rsidRPr="001E3A8D">
        <w:rPr>
          <w:rFonts w:ascii="Times New Roman" w:hAnsi="Times New Roman" w:cs="Times New Roman"/>
          <w:b/>
          <w:bCs/>
          <w:sz w:val="24"/>
          <w:szCs w:val="24"/>
        </w:rPr>
        <w:t xml:space="preserve"> pages</w:t>
      </w:r>
      <w:r w:rsidR="00715A87" w:rsidRPr="001E3A8D">
        <w:rPr>
          <w:rFonts w:ascii="Times New Roman" w:hAnsi="Times New Roman" w:cs="Times New Roman"/>
          <w:sz w:val="24"/>
          <w:szCs w:val="24"/>
        </w:rPr>
        <w:t xml:space="preserve"> (charts and graphs are a part of the page limitation), double-spaced, 12</w:t>
      </w:r>
      <w:r w:rsidR="1D55BC75" w:rsidRPr="001E3A8D">
        <w:rPr>
          <w:rFonts w:ascii="Times New Roman" w:hAnsi="Times New Roman" w:cs="Times New Roman"/>
          <w:sz w:val="24"/>
          <w:szCs w:val="24"/>
        </w:rPr>
        <w:t>-</w:t>
      </w:r>
      <w:r w:rsidR="00715A87" w:rsidRPr="001E3A8D">
        <w:rPr>
          <w:rFonts w:ascii="Times New Roman" w:hAnsi="Times New Roman" w:cs="Times New Roman"/>
          <w:sz w:val="24"/>
          <w:szCs w:val="24"/>
        </w:rPr>
        <w:t xml:space="preserve">point font that must include the following information in the order listed below and utilizing a header for each </w:t>
      </w:r>
      <w:r w:rsidR="006318D6" w:rsidRPr="001E3A8D">
        <w:rPr>
          <w:rFonts w:ascii="Times New Roman" w:hAnsi="Times New Roman" w:cs="Times New Roman"/>
          <w:sz w:val="24"/>
          <w:szCs w:val="24"/>
        </w:rPr>
        <w:t xml:space="preserve">of </w:t>
      </w:r>
      <w:r w:rsidR="00373653">
        <w:rPr>
          <w:rFonts w:ascii="Times New Roman" w:hAnsi="Times New Roman" w:cs="Times New Roman"/>
          <w:sz w:val="24"/>
          <w:szCs w:val="24"/>
        </w:rPr>
        <w:t>the</w:t>
      </w:r>
      <w:r w:rsidR="006318D6" w:rsidRPr="001E3A8D">
        <w:rPr>
          <w:rFonts w:ascii="Times New Roman" w:hAnsi="Times New Roman" w:cs="Times New Roman"/>
          <w:sz w:val="24"/>
          <w:szCs w:val="24"/>
        </w:rPr>
        <w:t xml:space="preserve"> </w:t>
      </w:r>
      <w:r w:rsidR="005D27B8">
        <w:rPr>
          <w:rFonts w:ascii="Times New Roman" w:hAnsi="Times New Roman" w:cs="Times New Roman"/>
          <w:sz w:val="24"/>
          <w:szCs w:val="24"/>
        </w:rPr>
        <w:t>bulleted</w:t>
      </w:r>
      <w:r w:rsidR="006318D6" w:rsidRPr="001E3A8D">
        <w:rPr>
          <w:rFonts w:ascii="Times New Roman" w:hAnsi="Times New Roman" w:cs="Times New Roman"/>
          <w:sz w:val="24"/>
          <w:szCs w:val="24"/>
        </w:rPr>
        <w:t xml:space="preserve"> </w:t>
      </w:r>
      <w:r w:rsidR="004E3333">
        <w:rPr>
          <w:rFonts w:ascii="Times New Roman" w:hAnsi="Times New Roman" w:cs="Times New Roman"/>
          <w:sz w:val="24"/>
          <w:szCs w:val="24"/>
        </w:rPr>
        <w:t>n</w:t>
      </w:r>
      <w:r w:rsidR="0023669C" w:rsidRPr="001E3A8D">
        <w:rPr>
          <w:rFonts w:ascii="Times New Roman" w:hAnsi="Times New Roman" w:cs="Times New Roman"/>
          <w:sz w:val="24"/>
          <w:szCs w:val="24"/>
        </w:rPr>
        <w:t>arrative</w:t>
      </w:r>
      <w:r w:rsidR="00715A87" w:rsidRPr="001E3A8D">
        <w:rPr>
          <w:rFonts w:ascii="Times New Roman" w:hAnsi="Times New Roman" w:cs="Times New Roman"/>
          <w:sz w:val="24"/>
          <w:szCs w:val="24"/>
        </w:rPr>
        <w:t xml:space="preserve"> </w:t>
      </w:r>
      <w:r w:rsidR="004E3333">
        <w:rPr>
          <w:rFonts w:ascii="Times New Roman" w:hAnsi="Times New Roman" w:cs="Times New Roman"/>
          <w:sz w:val="24"/>
          <w:szCs w:val="24"/>
        </w:rPr>
        <w:t>s</w:t>
      </w:r>
      <w:r w:rsidR="00715A87" w:rsidRPr="001E3A8D">
        <w:rPr>
          <w:rFonts w:ascii="Times New Roman" w:hAnsi="Times New Roman" w:cs="Times New Roman"/>
          <w:sz w:val="24"/>
          <w:szCs w:val="24"/>
        </w:rPr>
        <w:t>ection</w:t>
      </w:r>
      <w:r w:rsidR="00A024D8" w:rsidRPr="001E3A8D">
        <w:rPr>
          <w:rFonts w:ascii="Times New Roman" w:hAnsi="Times New Roman" w:cs="Times New Roman"/>
          <w:sz w:val="24"/>
          <w:szCs w:val="24"/>
        </w:rPr>
        <w:t>s</w:t>
      </w:r>
      <w:r w:rsidR="00715A87" w:rsidRPr="001E3A8D">
        <w:rPr>
          <w:rFonts w:ascii="Times New Roman" w:hAnsi="Times New Roman" w:cs="Times New Roman"/>
          <w:sz w:val="24"/>
          <w:szCs w:val="24"/>
        </w:rPr>
        <w:t>.</w:t>
      </w:r>
    </w:p>
    <w:p w14:paraId="0F5DA42C" w14:textId="77777777" w:rsidR="00125615" w:rsidRPr="001E3A8D" w:rsidRDefault="00125615" w:rsidP="001E3A8D">
      <w:pPr>
        <w:rPr>
          <w:rFonts w:ascii="Times New Roman" w:hAnsi="Times New Roman" w:cs="Times New Roman"/>
          <w:sz w:val="24"/>
          <w:szCs w:val="24"/>
        </w:rPr>
      </w:pPr>
    </w:p>
    <w:p w14:paraId="39E8157E" w14:textId="0B933FEA" w:rsidR="00C05E58" w:rsidRPr="001E3A8D" w:rsidRDefault="00715A87" w:rsidP="00795DFA">
      <w:pPr>
        <w:ind w:firstLine="720"/>
        <w:rPr>
          <w:rFonts w:ascii="Times New Roman" w:hAnsi="Times New Roman" w:cs="Times New Roman"/>
          <w:b/>
          <w:bCs/>
          <w:sz w:val="24"/>
          <w:szCs w:val="24"/>
        </w:rPr>
      </w:pPr>
      <w:r w:rsidRPr="001E3A8D">
        <w:rPr>
          <w:rFonts w:ascii="Times New Roman" w:hAnsi="Times New Roman" w:cs="Times New Roman"/>
          <w:b/>
          <w:bCs/>
          <w:sz w:val="24"/>
          <w:szCs w:val="24"/>
        </w:rPr>
        <w:t>Narrative Sections</w:t>
      </w:r>
    </w:p>
    <w:p w14:paraId="27DAFB88" w14:textId="5120E80B" w:rsidR="000403E6" w:rsidRPr="005D27B8" w:rsidRDefault="008A291A" w:rsidP="00795DFA">
      <w:pPr>
        <w:pStyle w:val="ListParagraph"/>
        <w:numPr>
          <w:ilvl w:val="0"/>
          <w:numId w:val="22"/>
        </w:numPr>
        <w:rPr>
          <w:rFonts w:ascii="Times New Roman" w:hAnsi="Times New Roman" w:cs="Times New Roman"/>
          <w:i/>
          <w:iCs/>
          <w:sz w:val="24"/>
          <w:szCs w:val="24"/>
        </w:rPr>
      </w:pPr>
      <w:r w:rsidRPr="00795DFA">
        <w:rPr>
          <w:rFonts w:ascii="Times New Roman" w:hAnsi="Times New Roman" w:cs="Times New Roman"/>
          <w:b/>
          <w:bCs/>
          <w:sz w:val="24"/>
          <w:szCs w:val="24"/>
        </w:rPr>
        <w:t>Basic Project Information</w:t>
      </w:r>
      <w:r w:rsidRPr="00795DFA">
        <w:rPr>
          <w:rFonts w:ascii="Times New Roman" w:hAnsi="Times New Roman" w:cs="Times New Roman"/>
          <w:sz w:val="24"/>
          <w:szCs w:val="24"/>
        </w:rPr>
        <w:t>:</w:t>
      </w:r>
      <w:r w:rsidR="00527743" w:rsidRPr="00795DFA">
        <w:rPr>
          <w:rFonts w:ascii="Times New Roman" w:hAnsi="Times New Roman" w:cs="Times New Roman"/>
          <w:sz w:val="24"/>
          <w:szCs w:val="24"/>
        </w:rPr>
        <w:t xml:space="preserve"> Concise summary </w:t>
      </w:r>
      <w:r w:rsidR="00F958C8" w:rsidRPr="00795DFA">
        <w:rPr>
          <w:rFonts w:ascii="Times New Roman" w:hAnsi="Times New Roman" w:cs="Times New Roman"/>
          <w:sz w:val="24"/>
          <w:szCs w:val="24"/>
        </w:rPr>
        <w:t>of</w:t>
      </w:r>
      <w:r w:rsidR="00F958C8">
        <w:rPr>
          <w:rFonts w:ascii="Times New Roman" w:hAnsi="Times New Roman" w:cs="Times New Roman"/>
          <w:sz w:val="24"/>
          <w:szCs w:val="24"/>
        </w:rPr>
        <w:t xml:space="preserve"> </w:t>
      </w:r>
      <w:r w:rsidR="00AA08EB">
        <w:rPr>
          <w:rFonts w:ascii="Times New Roman" w:hAnsi="Times New Roman" w:cs="Times New Roman"/>
          <w:sz w:val="24"/>
          <w:szCs w:val="24"/>
        </w:rPr>
        <w:t>the proposed project scope and impact</w:t>
      </w:r>
      <w:r w:rsidR="00AF4809">
        <w:rPr>
          <w:rFonts w:ascii="Times New Roman" w:hAnsi="Times New Roman" w:cs="Times New Roman"/>
          <w:sz w:val="24"/>
          <w:szCs w:val="24"/>
        </w:rPr>
        <w:t>.</w:t>
      </w:r>
    </w:p>
    <w:p w14:paraId="4DB07E06" w14:textId="0643DE79" w:rsidR="00AF4809" w:rsidRPr="00296D93" w:rsidRDefault="00A024D8" w:rsidP="00AF4809">
      <w:pPr>
        <w:pStyle w:val="ListParagraph"/>
        <w:numPr>
          <w:ilvl w:val="0"/>
          <w:numId w:val="22"/>
        </w:numPr>
        <w:rPr>
          <w:rFonts w:ascii="Times New Roman" w:hAnsi="Times New Roman" w:cs="Times New Roman"/>
          <w:i/>
          <w:iCs/>
          <w:sz w:val="24"/>
          <w:szCs w:val="24"/>
        </w:rPr>
      </w:pPr>
      <w:r w:rsidRPr="00AF4809">
        <w:rPr>
          <w:rFonts w:ascii="Times New Roman" w:hAnsi="Times New Roman" w:cs="Times New Roman"/>
          <w:b/>
          <w:bCs/>
          <w:sz w:val="24"/>
          <w:szCs w:val="24"/>
        </w:rPr>
        <w:t>Statement of Need</w:t>
      </w:r>
      <w:r w:rsidR="00F958C8" w:rsidRPr="00AF4809">
        <w:rPr>
          <w:rFonts w:ascii="Times New Roman" w:hAnsi="Times New Roman" w:cs="Times New Roman"/>
          <w:b/>
          <w:bCs/>
          <w:sz w:val="24"/>
          <w:szCs w:val="24"/>
        </w:rPr>
        <w:t xml:space="preserve">: </w:t>
      </w:r>
      <w:r w:rsidR="00AF4809" w:rsidRPr="00296D93">
        <w:rPr>
          <w:rFonts w:ascii="Times New Roman" w:hAnsi="Times New Roman" w:cs="Times New Roman"/>
          <w:sz w:val="24"/>
          <w:szCs w:val="24"/>
        </w:rPr>
        <w:t xml:space="preserve">Institutional data should be provided to clearly identify need for additional support at the institution. </w:t>
      </w:r>
    </w:p>
    <w:p w14:paraId="2376DC7F" w14:textId="06DF89D8" w:rsidR="00795DFA" w:rsidRPr="00AF4809" w:rsidRDefault="00993984" w:rsidP="00B00107">
      <w:pPr>
        <w:pStyle w:val="ListParagraph"/>
        <w:numPr>
          <w:ilvl w:val="0"/>
          <w:numId w:val="22"/>
        </w:numPr>
        <w:rPr>
          <w:rFonts w:ascii="Times New Roman" w:hAnsi="Times New Roman" w:cs="Times New Roman"/>
          <w:i/>
          <w:iCs/>
          <w:sz w:val="24"/>
          <w:szCs w:val="24"/>
        </w:rPr>
      </w:pPr>
      <w:r w:rsidRPr="00AF4809">
        <w:rPr>
          <w:rFonts w:ascii="Times New Roman" w:hAnsi="Times New Roman" w:cs="Times New Roman"/>
          <w:b/>
          <w:bCs/>
          <w:sz w:val="24"/>
          <w:szCs w:val="24"/>
        </w:rPr>
        <w:t xml:space="preserve">Program Justification: </w:t>
      </w:r>
      <w:r w:rsidRPr="00AF4809">
        <w:rPr>
          <w:rFonts w:ascii="Times New Roman" w:hAnsi="Times New Roman" w:cs="Times New Roman"/>
          <w:sz w:val="24"/>
          <w:szCs w:val="24"/>
        </w:rPr>
        <w:t>This statement should provide data</w:t>
      </w:r>
      <w:r w:rsidR="00F958C8" w:rsidRPr="00AF4809">
        <w:rPr>
          <w:rFonts w:ascii="Times New Roman" w:hAnsi="Times New Roman" w:cs="Times New Roman"/>
          <w:sz w:val="24"/>
          <w:szCs w:val="24"/>
        </w:rPr>
        <w:t xml:space="preserve"> on potential student impact</w:t>
      </w:r>
      <w:r w:rsidR="008F1B64" w:rsidRPr="00AF4809">
        <w:rPr>
          <w:rFonts w:ascii="Times New Roman" w:hAnsi="Times New Roman" w:cs="Times New Roman"/>
          <w:sz w:val="24"/>
          <w:szCs w:val="24"/>
        </w:rPr>
        <w:t xml:space="preserve"> based on the goals of the grant objective</w:t>
      </w:r>
      <w:r w:rsidR="00F958C8" w:rsidRPr="00AF4809">
        <w:rPr>
          <w:rFonts w:ascii="Times New Roman" w:hAnsi="Times New Roman" w:cs="Times New Roman"/>
          <w:sz w:val="24"/>
          <w:szCs w:val="24"/>
        </w:rPr>
        <w:t>.</w:t>
      </w:r>
    </w:p>
    <w:p w14:paraId="37975DEE" w14:textId="19D2BC3C" w:rsidR="005D27B8" w:rsidRPr="005D27B8" w:rsidRDefault="00993984" w:rsidP="005D27B8">
      <w:pPr>
        <w:pStyle w:val="ListParagraph"/>
        <w:numPr>
          <w:ilvl w:val="0"/>
          <w:numId w:val="22"/>
        </w:numPr>
        <w:rPr>
          <w:rFonts w:ascii="Times New Roman" w:hAnsi="Times New Roman" w:cs="Times New Roman"/>
          <w:i/>
          <w:iCs/>
          <w:sz w:val="24"/>
          <w:szCs w:val="24"/>
        </w:rPr>
      </w:pPr>
      <w:r w:rsidRPr="00795DFA">
        <w:rPr>
          <w:rFonts w:ascii="Times New Roman" w:hAnsi="Times New Roman" w:cs="Times New Roman"/>
          <w:b/>
          <w:bCs/>
          <w:sz w:val="24"/>
          <w:szCs w:val="24"/>
        </w:rPr>
        <w:t xml:space="preserve">Fiscal Need: </w:t>
      </w:r>
      <w:r w:rsidR="001C63F0">
        <w:rPr>
          <w:rFonts w:ascii="Times New Roman" w:hAnsi="Times New Roman" w:cs="Times New Roman"/>
          <w:sz w:val="24"/>
          <w:szCs w:val="24"/>
        </w:rPr>
        <w:t>T</w:t>
      </w:r>
      <w:r w:rsidRPr="00795DFA">
        <w:rPr>
          <w:rFonts w:ascii="Times New Roman" w:hAnsi="Times New Roman" w:cs="Times New Roman"/>
          <w:sz w:val="24"/>
          <w:szCs w:val="24"/>
        </w:rPr>
        <w:t>he grant review</w:t>
      </w:r>
      <w:r w:rsidR="00613178">
        <w:rPr>
          <w:rFonts w:ascii="Times New Roman" w:hAnsi="Times New Roman" w:cs="Times New Roman"/>
          <w:sz w:val="24"/>
          <w:szCs w:val="24"/>
        </w:rPr>
        <w:t>er</w:t>
      </w:r>
      <w:r w:rsidRPr="00795DFA">
        <w:rPr>
          <w:rFonts w:ascii="Times New Roman" w:hAnsi="Times New Roman" w:cs="Times New Roman"/>
          <w:sz w:val="24"/>
          <w:szCs w:val="24"/>
        </w:rPr>
        <w:t xml:space="preserve"> </w:t>
      </w:r>
      <w:r w:rsidR="001C63F0">
        <w:rPr>
          <w:rFonts w:ascii="Times New Roman" w:hAnsi="Times New Roman" w:cs="Times New Roman"/>
          <w:sz w:val="24"/>
          <w:szCs w:val="24"/>
        </w:rPr>
        <w:t xml:space="preserve">may not </w:t>
      </w:r>
      <w:r w:rsidRPr="00795DFA">
        <w:rPr>
          <w:rFonts w:ascii="Times New Roman" w:hAnsi="Times New Roman" w:cs="Times New Roman"/>
          <w:sz w:val="24"/>
          <w:szCs w:val="24"/>
        </w:rPr>
        <w:t>understand</w:t>
      </w:r>
      <w:r w:rsidR="002C3344" w:rsidRPr="00795DFA">
        <w:rPr>
          <w:rFonts w:ascii="Times New Roman" w:hAnsi="Times New Roman" w:cs="Times New Roman"/>
          <w:sz w:val="24"/>
          <w:szCs w:val="24"/>
        </w:rPr>
        <w:t xml:space="preserve"> the specific financial needs of your institution and/or chosen program area(s)</w:t>
      </w:r>
      <w:r w:rsidR="00AD4B75">
        <w:rPr>
          <w:rFonts w:ascii="Times New Roman" w:hAnsi="Times New Roman" w:cs="Times New Roman"/>
          <w:sz w:val="24"/>
          <w:szCs w:val="24"/>
        </w:rPr>
        <w:t xml:space="preserve"> </w:t>
      </w:r>
      <w:r w:rsidR="002C3344" w:rsidRPr="00795DFA">
        <w:rPr>
          <w:rFonts w:ascii="Times New Roman" w:hAnsi="Times New Roman" w:cs="Times New Roman"/>
          <w:sz w:val="24"/>
          <w:szCs w:val="24"/>
        </w:rPr>
        <w:t>of focus. Financial need should be explicitly addressed.</w:t>
      </w:r>
    </w:p>
    <w:p w14:paraId="003E3A68" w14:textId="62E76360" w:rsidR="00AA08EB" w:rsidRPr="00260621" w:rsidRDefault="00A024D8" w:rsidP="00260621">
      <w:pPr>
        <w:pStyle w:val="ListParagraph"/>
        <w:numPr>
          <w:ilvl w:val="0"/>
          <w:numId w:val="22"/>
        </w:numPr>
        <w:rPr>
          <w:rFonts w:ascii="Times New Roman" w:hAnsi="Times New Roman" w:cs="Times New Roman"/>
          <w:i/>
          <w:iCs/>
          <w:sz w:val="24"/>
          <w:szCs w:val="24"/>
        </w:rPr>
      </w:pPr>
      <w:r w:rsidRPr="005D27B8">
        <w:rPr>
          <w:rFonts w:ascii="Times New Roman" w:hAnsi="Times New Roman" w:cs="Times New Roman"/>
          <w:b/>
          <w:bCs/>
          <w:sz w:val="24"/>
          <w:szCs w:val="24"/>
        </w:rPr>
        <w:t xml:space="preserve">Detailed description of </w:t>
      </w:r>
      <w:r w:rsidR="00AA08EB" w:rsidRPr="005D27B8">
        <w:rPr>
          <w:rFonts w:ascii="Times New Roman" w:hAnsi="Times New Roman" w:cs="Times New Roman"/>
          <w:b/>
          <w:bCs/>
          <w:sz w:val="24"/>
          <w:szCs w:val="24"/>
        </w:rPr>
        <w:t>the</w:t>
      </w:r>
      <w:r w:rsidRPr="005D27B8">
        <w:rPr>
          <w:rFonts w:ascii="Times New Roman" w:hAnsi="Times New Roman" w:cs="Times New Roman"/>
          <w:b/>
          <w:bCs/>
          <w:sz w:val="24"/>
          <w:szCs w:val="24"/>
        </w:rPr>
        <w:t xml:space="preserve"> measurable project goals and objectives</w:t>
      </w:r>
      <w:r w:rsidR="00AA08EB">
        <w:rPr>
          <w:rFonts w:ascii="Times New Roman" w:hAnsi="Times New Roman" w:cs="Times New Roman"/>
          <w:b/>
          <w:bCs/>
          <w:sz w:val="24"/>
          <w:szCs w:val="24"/>
        </w:rPr>
        <w:t xml:space="preserve">: </w:t>
      </w:r>
      <w:r w:rsidR="00AA08EB">
        <w:rPr>
          <w:rFonts w:ascii="Times New Roman" w:hAnsi="Times New Roman" w:cs="Times New Roman"/>
          <w:sz w:val="24"/>
          <w:szCs w:val="24"/>
        </w:rPr>
        <w:t xml:space="preserve">The goals and objectives must be measurable and include short- and long-term indicators of success. </w:t>
      </w:r>
      <w:r w:rsidR="00AA08EB">
        <w:rPr>
          <w:rFonts w:ascii="Times New Roman" w:hAnsi="Times New Roman" w:cs="Times New Roman"/>
          <w:sz w:val="24"/>
          <w:szCs w:val="24"/>
        </w:rPr>
        <w:lastRenderedPageBreak/>
        <w:t>The expectation is that applicants will propose activities aligning with at least one of the identified project objectives</w:t>
      </w:r>
      <w:r w:rsidR="0026224A">
        <w:rPr>
          <w:rFonts w:ascii="Times New Roman" w:hAnsi="Times New Roman" w:cs="Times New Roman"/>
          <w:sz w:val="24"/>
          <w:szCs w:val="24"/>
        </w:rPr>
        <w:t xml:space="preserve">. </w:t>
      </w:r>
      <w:r w:rsidR="00AA08EB">
        <w:rPr>
          <w:rFonts w:ascii="Times New Roman" w:hAnsi="Times New Roman" w:cs="Times New Roman"/>
          <w:sz w:val="24"/>
          <w:szCs w:val="24"/>
        </w:rPr>
        <w:t>This must also include a project timeline</w:t>
      </w:r>
      <w:r w:rsidR="00260621">
        <w:rPr>
          <w:rFonts w:ascii="Times New Roman" w:hAnsi="Times New Roman" w:cs="Times New Roman"/>
          <w:sz w:val="24"/>
          <w:szCs w:val="24"/>
        </w:rPr>
        <w:t xml:space="preserve"> that encompasses</w:t>
      </w:r>
      <w:r w:rsidR="00AA08EB">
        <w:rPr>
          <w:rFonts w:ascii="Times New Roman" w:hAnsi="Times New Roman" w:cs="Times New Roman"/>
          <w:sz w:val="24"/>
          <w:szCs w:val="24"/>
        </w:rPr>
        <w:t xml:space="preserve"> these goals.</w:t>
      </w:r>
      <w:r w:rsidR="00260621">
        <w:rPr>
          <w:rFonts w:ascii="Times New Roman" w:hAnsi="Times New Roman" w:cs="Times New Roman"/>
          <w:sz w:val="24"/>
          <w:szCs w:val="24"/>
        </w:rPr>
        <w:t xml:space="preserve"> </w:t>
      </w:r>
      <w:r w:rsidR="00AA08EB" w:rsidRPr="00260621">
        <w:rPr>
          <w:rFonts w:ascii="Times New Roman" w:hAnsi="Times New Roman" w:cs="Times New Roman"/>
          <w:sz w:val="24"/>
          <w:szCs w:val="24"/>
        </w:rPr>
        <w:t xml:space="preserve">Clearly describe the project activities and associated timeline for each activity to be carried out during the grant </w:t>
      </w:r>
      <w:r w:rsidR="00260621" w:rsidRPr="00260621">
        <w:rPr>
          <w:rFonts w:ascii="Times New Roman" w:hAnsi="Times New Roman" w:cs="Times New Roman"/>
          <w:sz w:val="24"/>
          <w:szCs w:val="24"/>
        </w:rPr>
        <w:t>period and the person responsible for carrying out each activity</w:t>
      </w:r>
      <w:r w:rsidR="00AA08EB" w:rsidRPr="00260621">
        <w:rPr>
          <w:rFonts w:ascii="Times New Roman" w:hAnsi="Times New Roman" w:cs="Times New Roman"/>
          <w:sz w:val="24"/>
          <w:szCs w:val="24"/>
        </w:rPr>
        <w:t>.</w:t>
      </w:r>
      <w:r w:rsidR="00260621">
        <w:rPr>
          <w:rFonts w:ascii="Times New Roman" w:hAnsi="Times New Roman" w:cs="Times New Roman"/>
          <w:sz w:val="24"/>
          <w:szCs w:val="24"/>
        </w:rPr>
        <w:t xml:space="preserve"> Describe how the institution will determine success of the programming. </w:t>
      </w:r>
    </w:p>
    <w:p w14:paraId="73C9FFD3" w14:textId="58D0F5AE" w:rsidR="005D27B8" w:rsidRPr="005D27B8" w:rsidRDefault="001C345A" w:rsidP="005D27B8">
      <w:pPr>
        <w:pStyle w:val="ListParagraph"/>
        <w:numPr>
          <w:ilvl w:val="0"/>
          <w:numId w:val="25"/>
        </w:numPr>
        <w:rPr>
          <w:rFonts w:ascii="Times New Roman" w:hAnsi="Times New Roman" w:cs="Times New Roman"/>
          <w:i/>
          <w:iCs/>
          <w:sz w:val="24"/>
          <w:szCs w:val="24"/>
        </w:rPr>
      </w:pPr>
      <w:r>
        <w:rPr>
          <w:rFonts w:ascii="Times New Roman" w:hAnsi="Times New Roman" w:cs="Times New Roman"/>
          <w:b/>
          <w:bCs/>
          <w:sz w:val="24"/>
          <w:szCs w:val="24"/>
        </w:rPr>
        <w:t>If applicable, provide a d</w:t>
      </w:r>
      <w:r w:rsidR="000403E6" w:rsidRPr="0013598D">
        <w:rPr>
          <w:rFonts w:ascii="Times New Roman" w:hAnsi="Times New Roman" w:cs="Times New Roman"/>
          <w:b/>
          <w:bCs/>
          <w:sz w:val="24"/>
          <w:szCs w:val="24"/>
        </w:rPr>
        <w:t>escription</w:t>
      </w:r>
      <w:r w:rsidR="004E7158" w:rsidRPr="0013598D">
        <w:rPr>
          <w:rFonts w:ascii="Times New Roman" w:hAnsi="Times New Roman" w:cs="Times New Roman"/>
          <w:b/>
          <w:bCs/>
          <w:sz w:val="24"/>
          <w:szCs w:val="24"/>
        </w:rPr>
        <w:t xml:space="preserve"> </w:t>
      </w:r>
      <w:r w:rsidR="000403E6" w:rsidRPr="0013598D">
        <w:rPr>
          <w:rFonts w:ascii="Times New Roman" w:hAnsi="Times New Roman" w:cs="Times New Roman"/>
          <w:b/>
          <w:bCs/>
          <w:sz w:val="24"/>
          <w:szCs w:val="24"/>
        </w:rPr>
        <w:t xml:space="preserve">of any </w:t>
      </w:r>
      <w:r w:rsidR="000403E6" w:rsidRPr="00260621">
        <w:rPr>
          <w:rFonts w:ascii="Times New Roman" w:hAnsi="Times New Roman" w:cs="Times New Roman"/>
          <w:b/>
          <w:bCs/>
          <w:sz w:val="24"/>
          <w:szCs w:val="24"/>
        </w:rPr>
        <w:t>partnerships</w:t>
      </w:r>
      <w:r w:rsidR="004E7158" w:rsidRPr="00260621">
        <w:rPr>
          <w:rFonts w:ascii="Times New Roman" w:hAnsi="Times New Roman" w:cs="Times New Roman"/>
          <w:b/>
          <w:bCs/>
          <w:sz w:val="24"/>
          <w:szCs w:val="24"/>
        </w:rPr>
        <w:t xml:space="preserve"> </w:t>
      </w:r>
      <w:r w:rsidR="00AA08EB" w:rsidRPr="00260621">
        <w:rPr>
          <w:rFonts w:ascii="Times New Roman" w:hAnsi="Times New Roman" w:cs="Times New Roman"/>
          <w:b/>
          <w:bCs/>
          <w:sz w:val="24"/>
          <w:szCs w:val="24"/>
        </w:rPr>
        <w:t>if applicable</w:t>
      </w:r>
      <w:r w:rsidR="00343008">
        <w:rPr>
          <w:rFonts w:ascii="Times New Roman" w:hAnsi="Times New Roman" w:cs="Times New Roman"/>
          <w:sz w:val="24"/>
          <w:szCs w:val="24"/>
        </w:rPr>
        <w:t>:</w:t>
      </w:r>
      <w:r w:rsidR="00260621">
        <w:rPr>
          <w:rFonts w:ascii="Times New Roman" w:hAnsi="Times New Roman" w:cs="Times New Roman"/>
          <w:sz w:val="24"/>
          <w:szCs w:val="24"/>
        </w:rPr>
        <w:t xml:space="preserve"> Provide</w:t>
      </w:r>
      <w:r w:rsidR="00B97ADF">
        <w:rPr>
          <w:rFonts w:ascii="Times New Roman" w:hAnsi="Times New Roman" w:cs="Times New Roman"/>
          <w:sz w:val="24"/>
          <w:szCs w:val="24"/>
        </w:rPr>
        <w:t xml:space="preserve"> the number of </w:t>
      </w:r>
      <w:r w:rsidR="006A10B8" w:rsidRPr="0013598D">
        <w:rPr>
          <w:rFonts w:ascii="Times New Roman" w:hAnsi="Times New Roman" w:cs="Times New Roman"/>
          <w:sz w:val="24"/>
          <w:szCs w:val="24"/>
        </w:rPr>
        <w:t>partnerships and a brief description of the role each partner will play in the grant</w:t>
      </w:r>
      <w:r w:rsidR="006A10B8" w:rsidRPr="0013598D">
        <w:rPr>
          <w:rFonts w:ascii="Times New Roman" w:hAnsi="Times New Roman" w:cs="Times New Roman"/>
          <w:spacing w:val="-4"/>
          <w:sz w:val="24"/>
          <w:szCs w:val="24"/>
        </w:rPr>
        <w:t xml:space="preserve"> </w:t>
      </w:r>
      <w:r w:rsidR="006A10B8" w:rsidRPr="0013598D">
        <w:rPr>
          <w:rFonts w:ascii="Times New Roman" w:hAnsi="Times New Roman" w:cs="Times New Roman"/>
          <w:sz w:val="24"/>
          <w:szCs w:val="24"/>
        </w:rPr>
        <w:t>project.</w:t>
      </w:r>
      <w:r w:rsidR="006A10B8" w:rsidRPr="0013598D">
        <w:rPr>
          <w:rFonts w:ascii="Times New Roman" w:hAnsi="Times New Roman" w:cs="Times New Roman"/>
          <w:b/>
          <w:bCs/>
          <w:sz w:val="24"/>
          <w:szCs w:val="24"/>
        </w:rPr>
        <w:t xml:space="preserve"> </w:t>
      </w:r>
      <w:r w:rsidR="006A10B8" w:rsidRPr="00F958C8">
        <w:rPr>
          <w:rFonts w:ascii="Times New Roman" w:hAnsi="Times New Roman" w:cs="Times New Roman"/>
          <w:b/>
          <w:bCs/>
          <w:i/>
          <w:iCs/>
          <w:sz w:val="24"/>
          <w:szCs w:val="24"/>
        </w:rPr>
        <w:t>Letters of Commitment/Support must be included for all external partners.</w:t>
      </w:r>
    </w:p>
    <w:p w14:paraId="2D9DC65E" w14:textId="77777777" w:rsidR="00AF4809" w:rsidRPr="00296D93" w:rsidRDefault="006A10B8" w:rsidP="00AF4809">
      <w:pPr>
        <w:pStyle w:val="ListParagraph"/>
        <w:numPr>
          <w:ilvl w:val="0"/>
          <w:numId w:val="25"/>
        </w:numPr>
        <w:rPr>
          <w:rFonts w:ascii="Times New Roman" w:hAnsi="Times New Roman" w:cs="Times New Roman"/>
          <w:i/>
          <w:iCs/>
          <w:sz w:val="24"/>
          <w:szCs w:val="24"/>
        </w:rPr>
      </w:pPr>
      <w:r w:rsidRPr="00F84E0B">
        <w:rPr>
          <w:rFonts w:ascii="Times New Roman" w:hAnsi="Times New Roman" w:cs="Times New Roman"/>
          <w:b/>
          <w:bCs/>
          <w:sz w:val="24"/>
          <w:szCs w:val="24"/>
        </w:rPr>
        <w:t>Project Work Plan</w:t>
      </w:r>
      <w:r w:rsidR="00343008">
        <w:rPr>
          <w:rFonts w:ascii="Times New Roman" w:hAnsi="Times New Roman" w:cs="Times New Roman"/>
          <w:b/>
          <w:bCs/>
          <w:sz w:val="24"/>
          <w:szCs w:val="24"/>
        </w:rPr>
        <w:t>:</w:t>
      </w:r>
      <w:r w:rsidR="005D27B8" w:rsidRPr="00F84E0B">
        <w:rPr>
          <w:rFonts w:ascii="Times New Roman" w:hAnsi="Times New Roman" w:cs="Times New Roman"/>
          <w:sz w:val="24"/>
          <w:szCs w:val="24"/>
        </w:rPr>
        <w:t xml:space="preserve"> Clearly describe the project activities and associated timeline for each activity to be carried out during the grant period and person(s) responsible for each activity to be carried out during the grant period. The activities should clearly relate to the goals of the grant.</w:t>
      </w:r>
      <w:r w:rsidR="00073291">
        <w:rPr>
          <w:rFonts w:ascii="Times New Roman" w:hAnsi="Times New Roman" w:cs="Times New Roman"/>
          <w:sz w:val="24"/>
          <w:szCs w:val="24"/>
        </w:rPr>
        <w:t xml:space="preserve"> </w:t>
      </w:r>
      <w:r w:rsidR="005D27B8" w:rsidRPr="00F84E0B">
        <w:rPr>
          <w:rFonts w:ascii="Times New Roman" w:hAnsi="Times New Roman" w:cs="Times New Roman"/>
          <w:i/>
          <w:iCs/>
          <w:sz w:val="24"/>
          <w:szCs w:val="24"/>
        </w:rPr>
        <w:t>A chart or table is encouraged</w:t>
      </w:r>
      <w:r w:rsidR="005D27B8" w:rsidRPr="00F84E0B">
        <w:rPr>
          <w:rFonts w:ascii="Times New Roman" w:hAnsi="Times New Roman" w:cs="Times New Roman"/>
          <w:sz w:val="24"/>
          <w:szCs w:val="24"/>
        </w:rPr>
        <w:t xml:space="preserve">. Please note that your work plan may change during the grant </w:t>
      </w:r>
      <w:proofErr w:type="gramStart"/>
      <w:r w:rsidR="005D27B8" w:rsidRPr="00F84E0B">
        <w:rPr>
          <w:rFonts w:ascii="Times New Roman" w:hAnsi="Times New Roman" w:cs="Times New Roman"/>
          <w:sz w:val="24"/>
          <w:szCs w:val="24"/>
        </w:rPr>
        <w:t>as a result of</w:t>
      </w:r>
      <w:proofErr w:type="gramEnd"/>
      <w:r w:rsidR="005D27B8" w:rsidRPr="00F84E0B">
        <w:rPr>
          <w:rFonts w:ascii="Times New Roman" w:hAnsi="Times New Roman" w:cs="Times New Roman"/>
          <w:sz w:val="24"/>
          <w:szCs w:val="24"/>
        </w:rPr>
        <w:t xml:space="preserve"> technical assistance offered by </w:t>
      </w:r>
      <w:r w:rsidR="00AD5CFA" w:rsidRPr="00F84E0B">
        <w:rPr>
          <w:rFonts w:ascii="Times New Roman" w:hAnsi="Times New Roman" w:cs="Times New Roman"/>
          <w:sz w:val="24"/>
          <w:szCs w:val="24"/>
        </w:rPr>
        <w:t>ICCB, and other partners</w:t>
      </w:r>
      <w:r w:rsidR="005D27B8" w:rsidRPr="00F84E0B">
        <w:rPr>
          <w:rFonts w:ascii="Times New Roman" w:hAnsi="Times New Roman" w:cs="Times New Roman"/>
          <w:sz w:val="24"/>
          <w:szCs w:val="24"/>
        </w:rPr>
        <w:t xml:space="preserve">. </w:t>
      </w:r>
      <w:r w:rsidR="00AF4809" w:rsidRPr="00296D93">
        <w:rPr>
          <w:rFonts w:ascii="Times New Roman" w:hAnsi="Times New Roman" w:cs="Times New Roman"/>
          <w:sz w:val="24"/>
          <w:szCs w:val="24"/>
        </w:rPr>
        <w:t>Within the Work Plan, applications should address how they will carry out the following activities:</w:t>
      </w:r>
    </w:p>
    <w:p w14:paraId="18CFD633" w14:textId="6516CA7C" w:rsidR="00AF4809" w:rsidRPr="00A772B0" w:rsidRDefault="00A36DEF" w:rsidP="00AF4809">
      <w:pPr>
        <w:pStyle w:val="ListParagraph"/>
        <w:numPr>
          <w:ilvl w:val="1"/>
          <w:numId w:val="25"/>
        </w:numPr>
        <w:rPr>
          <w:rFonts w:ascii="Times New Roman" w:hAnsi="Times New Roman" w:cs="Times New Roman"/>
          <w:b/>
          <w:bCs/>
          <w:i/>
          <w:iCs/>
          <w:sz w:val="24"/>
          <w:szCs w:val="24"/>
        </w:rPr>
      </w:pPr>
      <w:r>
        <w:rPr>
          <w:rFonts w:ascii="Times New Roman" w:hAnsi="Times New Roman" w:cs="Times New Roman"/>
          <w:i/>
          <w:iCs/>
          <w:sz w:val="24"/>
          <w:szCs w:val="24"/>
        </w:rPr>
        <w:t>A detailed</w:t>
      </w:r>
      <w:r w:rsidR="00AF4809" w:rsidRPr="00A772B0">
        <w:rPr>
          <w:rFonts w:ascii="Times New Roman" w:hAnsi="Times New Roman" w:cs="Times New Roman"/>
          <w:i/>
          <w:iCs/>
          <w:sz w:val="24"/>
          <w:szCs w:val="24"/>
        </w:rPr>
        <w:t xml:space="preserve"> description of how they will carry out the chosen objective</w:t>
      </w:r>
      <w:r>
        <w:rPr>
          <w:rFonts w:ascii="Times New Roman" w:hAnsi="Times New Roman" w:cs="Times New Roman"/>
          <w:i/>
          <w:iCs/>
          <w:sz w:val="24"/>
          <w:szCs w:val="24"/>
        </w:rPr>
        <w:t>(s)</w:t>
      </w:r>
      <w:r w:rsidR="00AF4809" w:rsidRPr="00A772B0">
        <w:rPr>
          <w:rFonts w:ascii="Times New Roman" w:hAnsi="Times New Roman" w:cs="Times New Roman"/>
          <w:i/>
          <w:iCs/>
          <w:sz w:val="24"/>
          <w:szCs w:val="24"/>
        </w:rPr>
        <w:t xml:space="preserve"> from the three possible objectives outlined in the NOFO above.</w:t>
      </w:r>
    </w:p>
    <w:p w14:paraId="78591207" w14:textId="77777777" w:rsidR="00AF4809" w:rsidRPr="003328B8" w:rsidRDefault="00AF4809" w:rsidP="00AF4809">
      <w:pPr>
        <w:pStyle w:val="ListParagraph"/>
        <w:numPr>
          <w:ilvl w:val="1"/>
          <w:numId w:val="25"/>
        </w:numPr>
        <w:rPr>
          <w:rFonts w:ascii="Times New Roman" w:hAnsi="Times New Roman" w:cs="Times New Roman"/>
          <w:b/>
          <w:bCs/>
          <w:sz w:val="24"/>
          <w:szCs w:val="24"/>
        </w:rPr>
      </w:pPr>
      <w:r w:rsidRPr="003328B8">
        <w:rPr>
          <w:rFonts w:ascii="Times New Roman" w:hAnsi="Times New Roman" w:cs="Times New Roman"/>
          <w:i/>
          <w:iCs/>
          <w:sz w:val="24"/>
          <w:szCs w:val="24"/>
        </w:rPr>
        <w:t>All other activities carried out under the grant to support project goals</w:t>
      </w:r>
      <w:r w:rsidRPr="003328B8">
        <w:rPr>
          <w:rFonts w:ascii="Times New Roman" w:hAnsi="Times New Roman" w:cs="Times New Roman"/>
          <w:sz w:val="24"/>
          <w:szCs w:val="24"/>
        </w:rPr>
        <w:t>.</w:t>
      </w:r>
    </w:p>
    <w:p w14:paraId="04DE73EE" w14:textId="5E91CFC3" w:rsidR="00073291" w:rsidRPr="00073291" w:rsidRDefault="00073291" w:rsidP="00AF4809">
      <w:pPr>
        <w:pStyle w:val="ListParagraph"/>
        <w:numPr>
          <w:ilvl w:val="0"/>
          <w:numId w:val="25"/>
        </w:numPr>
        <w:rPr>
          <w:rFonts w:ascii="Times New Roman" w:hAnsi="Times New Roman" w:cs="Times New Roman"/>
          <w:i/>
          <w:iCs/>
          <w:sz w:val="24"/>
          <w:szCs w:val="24"/>
        </w:rPr>
      </w:pPr>
      <w:r>
        <w:rPr>
          <w:rFonts w:ascii="Times New Roman" w:hAnsi="Times New Roman" w:cs="Times New Roman"/>
          <w:b/>
          <w:bCs/>
          <w:sz w:val="24"/>
          <w:szCs w:val="24"/>
        </w:rPr>
        <w:t>Desired Impact:</w:t>
      </w:r>
      <w:r w:rsidRPr="00073291">
        <w:t xml:space="preserve"> </w:t>
      </w:r>
      <w:r w:rsidR="0026224A">
        <w:rPr>
          <w:rFonts w:ascii="Times New Roman" w:hAnsi="Times New Roman" w:cs="Times New Roman"/>
          <w:sz w:val="24"/>
          <w:szCs w:val="24"/>
        </w:rPr>
        <w:t>Describe</w:t>
      </w:r>
      <w:r w:rsidRPr="00073291">
        <w:rPr>
          <w:rFonts w:ascii="Times New Roman" w:hAnsi="Times New Roman" w:cs="Times New Roman"/>
          <w:sz w:val="24"/>
          <w:szCs w:val="24"/>
        </w:rPr>
        <w:t xml:space="preserve"> the </w:t>
      </w:r>
      <w:r w:rsidR="00AD4B75">
        <w:rPr>
          <w:rFonts w:ascii="Times New Roman" w:hAnsi="Times New Roman" w:cs="Times New Roman"/>
          <w:sz w:val="24"/>
          <w:szCs w:val="24"/>
        </w:rPr>
        <w:t xml:space="preserve">anticipated </w:t>
      </w:r>
      <w:r w:rsidRPr="00073291">
        <w:rPr>
          <w:rFonts w:ascii="Times New Roman" w:hAnsi="Times New Roman" w:cs="Times New Roman"/>
          <w:sz w:val="24"/>
          <w:szCs w:val="24"/>
        </w:rPr>
        <w:t xml:space="preserve">impact the project </w:t>
      </w:r>
      <w:r w:rsidR="00AD4B75">
        <w:rPr>
          <w:rFonts w:ascii="Times New Roman" w:hAnsi="Times New Roman" w:cs="Times New Roman"/>
          <w:sz w:val="24"/>
          <w:szCs w:val="24"/>
        </w:rPr>
        <w:t xml:space="preserve">will </w:t>
      </w:r>
      <w:r w:rsidRPr="00073291">
        <w:rPr>
          <w:rFonts w:ascii="Times New Roman" w:hAnsi="Times New Roman" w:cs="Times New Roman"/>
          <w:sz w:val="24"/>
          <w:szCs w:val="24"/>
        </w:rPr>
        <w:t xml:space="preserve">have on students, the community, the institution, etc. </w:t>
      </w:r>
      <w:r w:rsidR="00AF4809">
        <w:rPr>
          <w:rFonts w:ascii="Times New Roman" w:hAnsi="Times New Roman" w:cs="Times New Roman"/>
          <w:sz w:val="24"/>
          <w:szCs w:val="24"/>
        </w:rPr>
        <w:t>If relevant, i</w:t>
      </w:r>
      <w:r w:rsidRPr="00073291">
        <w:rPr>
          <w:rFonts w:ascii="Times New Roman" w:hAnsi="Times New Roman" w:cs="Times New Roman"/>
          <w:sz w:val="24"/>
          <w:szCs w:val="24"/>
        </w:rPr>
        <w:t xml:space="preserve">nclude the number of students </w:t>
      </w:r>
      <w:r w:rsidR="00AF4809">
        <w:rPr>
          <w:rFonts w:ascii="Times New Roman" w:hAnsi="Times New Roman" w:cs="Times New Roman"/>
          <w:sz w:val="24"/>
          <w:szCs w:val="24"/>
        </w:rPr>
        <w:t xml:space="preserve">that will be served with scaling efforts. </w:t>
      </w:r>
    </w:p>
    <w:p w14:paraId="2D1DCD1B" w14:textId="1C2636A6" w:rsidR="005D27B8" w:rsidRPr="00F84E0B" w:rsidRDefault="000403E6" w:rsidP="005D27B8">
      <w:pPr>
        <w:pStyle w:val="ListParagraph"/>
        <w:numPr>
          <w:ilvl w:val="0"/>
          <w:numId w:val="25"/>
        </w:numPr>
        <w:rPr>
          <w:rFonts w:ascii="Times New Roman" w:hAnsi="Times New Roman" w:cs="Times New Roman"/>
          <w:i/>
          <w:iCs/>
          <w:sz w:val="24"/>
          <w:szCs w:val="24"/>
        </w:rPr>
      </w:pPr>
      <w:r w:rsidRPr="00F84E0B">
        <w:rPr>
          <w:rFonts w:ascii="Times New Roman" w:hAnsi="Times New Roman" w:cs="Times New Roman"/>
          <w:b/>
          <w:bCs/>
          <w:sz w:val="24"/>
          <w:szCs w:val="24"/>
        </w:rPr>
        <w:t>Desc</w:t>
      </w:r>
      <w:r w:rsidR="006318D6" w:rsidRPr="00F84E0B">
        <w:rPr>
          <w:rFonts w:ascii="Times New Roman" w:hAnsi="Times New Roman" w:cs="Times New Roman"/>
          <w:b/>
          <w:bCs/>
          <w:sz w:val="24"/>
          <w:szCs w:val="24"/>
        </w:rPr>
        <w:t>ription of applicant’s capacity and experien</w:t>
      </w:r>
      <w:r w:rsidR="00DD4FF3" w:rsidRPr="00F84E0B">
        <w:rPr>
          <w:rFonts w:ascii="Times New Roman" w:hAnsi="Times New Roman" w:cs="Times New Roman"/>
          <w:b/>
          <w:bCs/>
          <w:sz w:val="24"/>
          <w:szCs w:val="24"/>
        </w:rPr>
        <w:t>ce</w:t>
      </w:r>
      <w:r w:rsidR="00343008">
        <w:rPr>
          <w:rFonts w:ascii="Times New Roman" w:hAnsi="Times New Roman" w:cs="Times New Roman"/>
          <w:b/>
          <w:bCs/>
          <w:sz w:val="24"/>
          <w:szCs w:val="24"/>
        </w:rPr>
        <w:t>:</w:t>
      </w:r>
      <w:r w:rsidR="00AA08EB" w:rsidRPr="00F84E0B">
        <w:rPr>
          <w:rFonts w:ascii="Times New Roman" w:hAnsi="Times New Roman" w:cs="Times New Roman"/>
          <w:b/>
          <w:bCs/>
          <w:sz w:val="24"/>
          <w:szCs w:val="24"/>
        </w:rPr>
        <w:t xml:space="preserve"> </w:t>
      </w:r>
      <w:r w:rsidR="00AA08EB" w:rsidRPr="00F84E0B">
        <w:rPr>
          <w:rFonts w:ascii="Times New Roman" w:hAnsi="Times New Roman" w:cs="Times New Roman"/>
          <w:sz w:val="24"/>
          <w:szCs w:val="24"/>
        </w:rPr>
        <w:t>Description of the applicant’s capacity to execute the project</w:t>
      </w:r>
      <w:r w:rsidR="00AA08EB" w:rsidRPr="00F84E0B">
        <w:rPr>
          <w:rFonts w:ascii="Times New Roman" w:hAnsi="Times New Roman" w:cs="Times New Roman"/>
          <w:b/>
          <w:bCs/>
          <w:sz w:val="24"/>
          <w:szCs w:val="24"/>
        </w:rPr>
        <w:t>,</w:t>
      </w:r>
      <w:r w:rsidR="00DD4FF3" w:rsidRPr="00F84E0B">
        <w:rPr>
          <w:rFonts w:ascii="Times New Roman" w:hAnsi="Times New Roman" w:cs="Times New Roman"/>
          <w:sz w:val="24"/>
          <w:szCs w:val="24"/>
        </w:rPr>
        <w:t xml:space="preserve"> including a description of previous experience in implementing successful grant programs of a similar nature</w:t>
      </w:r>
      <w:r w:rsidR="00AD4B75">
        <w:rPr>
          <w:rFonts w:ascii="Times New Roman" w:hAnsi="Times New Roman" w:cs="Times New Roman"/>
          <w:sz w:val="24"/>
          <w:szCs w:val="24"/>
        </w:rPr>
        <w:t>.</w:t>
      </w:r>
    </w:p>
    <w:p w14:paraId="1592CB18" w14:textId="3894FD64" w:rsidR="005D27B8" w:rsidRDefault="60B4DC1F" w:rsidP="005D27B8">
      <w:pPr>
        <w:pStyle w:val="ListParagraph"/>
        <w:numPr>
          <w:ilvl w:val="0"/>
          <w:numId w:val="25"/>
        </w:numPr>
        <w:rPr>
          <w:rFonts w:ascii="Times New Roman" w:hAnsi="Times New Roman" w:cs="Times New Roman"/>
          <w:i/>
          <w:iCs/>
          <w:sz w:val="24"/>
          <w:szCs w:val="24"/>
        </w:rPr>
      </w:pPr>
      <w:r w:rsidRPr="005D27B8">
        <w:rPr>
          <w:rFonts w:ascii="Times New Roman" w:hAnsi="Times New Roman" w:cs="Times New Roman"/>
          <w:b/>
          <w:bCs/>
          <w:sz w:val="24"/>
          <w:szCs w:val="24"/>
        </w:rPr>
        <w:t xml:space="preserve">Scalability </w:t>
      </w:r>
      <w:r w:rsidR="006654D9" w:rsidRPr="005D27B8">
        <w:rPr>
          <w:rFonts w:ascii="Times New Roman" w:hAnsi="Times New Roman" w:cs="Times New Roman"/>
          <w:b/>
          <w:bCs/>
          <w:sz w:val="24"/>
          <w:szCs w:val="24"/>
        </w:rPr>
        <w:t>or</w:t>
      </w:r>
      <w:r w:rsidRPr="005D27B8">
        <w:rPr>
          <w:rFonts w:ascii="Times New Roman" w:hAnsi="Times New Roman" w:cs="Times New Roman"/>
          <w:b/>
          <w:bCs/>
          <w:sz w:val="24"/>
          <w:szCs w:val="24"/>
        </w:rPr>
        <w:t xml:space="preserve"> Replicability: </w:t>
      </w:r>
      <w:r w:rsidRPr="005D27B8">
        <w:rPr>
          <w:rFonts w:ascii="Times New Roman" w:hAnsi="Times New Roman" w:cs="Times New Roman"/>
          <w:sz w:val="24"/>
          <w:szCs w:val="24"/>
        </w:rPr>
        <w:t xml:space="preserve">Description of how the project could be scaled or replicated by others in the State. </w:t>
      </w:r>
      <w:r w:rsidRPr="005D27B8">
        <w:rPr>
          <w:rFonts w:ascii="Times New Roman" w:hAnsi="Times New Roman" w:cs="Times New Roman"/>
          <w:i/>
          <w:iCs/>
          <w:sz w:val="24"/>
          <w:szCs w:val="24"/>
        </w:rPr>
        <w:t xml:space="preserve">All resources and products developed with grant funds will be provided </w:t>
      </w:r>
      <w:r w:rsidR="00260621">
        <w:rPr>
          <w:rFonts w:ascii="Times New Roman" w:hAnsi="Times New Roman" w:cs="Times New Roman"/>
          <w:i/>
          <w:iCs/>
          <w:sz w:val="24"/>
          <w:szCs w:val="24"/>
        </w:rPr>
        <w:t>by the grantee to the ICCB for sharing</w:t>
      </w:r>
      <w:r w:rsidRPr="005D27B8">
        <w:rPr>
          <w:rFonts w:ascii="Times New Roman" w:hAnsi="Times New Roman" w:cs="Times New Roman"/>
          <w:i/>
          <w:iCs/>
          <w:sz w:val="24"/>
          <w:szCs w:val="24"/>
        </w:rPr>
        <w:t xml:space="preserve"> with the field.</w:t>
      </w:r>
    </w:p>
    <w:p w14:paraId="25217EBE" w14:textId="3E52B49D" w:rsidR="007818AA" w:rsidRPr="008F1B64" w:rsidRDefault="00073291" w:rsidP="00343008">
      <w:pPr>
        <w:pStyle w:val="ListParagraph"/>
        <w:numPr>
          <w:ilvl w:val="0"/>
          <w:numId w:val="25"/>
        </w:numPr>
        <w:rPr>
          <w:rFonts w:ascii="Times New Roman" w:hAnsi="Times New Roman" w:cs="Times New Roman"/>
          <w:i/>
          <w:iCs/>
          <w:sz w:val="24"/>
          <w:szCs w:val="24"/>
        </w:rPr>
      </w:pPr>
      <w:r>
        <w:rPr>
          <w:rFonts w:ascii="Times New Roman" w:hAnsi="Times New Roman" w:cs="Times New Roman"/>
          <w:b/>
          <w:bCs/>
          <w:sz w:val="24"/>
          <w:szCs w:val="24"/>
        </w:rPr>
        <w:t>Contingency Plan:</w:t>
      </w:r>
      <w:r>
        <w:rPr>
          <w:rFonts w:ascii="Times New Roman" w:hAnsi="Times New Roman" w:cs="Times New Roman"/>
          <w:i/>
          <w:iCs/>
          <w:sz w:val="24"/>
          <w:szCs w:val="24"/>
        </w:rPr>
        <w:t xml:space="preserve"> </w:t>
      </w:r>
      <w:r w:rsidRPr="009C7667">
        <w:rPr>
          <w:rFonts w:ascii="Times New Roman" w:hAnsi="Times New Roman" w:cs="Times New Roman"/>
          <w:sz w:val="24"/>
          <w:szCs w:val="24"/>
        </w:rPr>
        <w:t>Provided a brief description of the plan and budget if funds are not able to be spent as originally defined in the application</w:t>
      </w:r>
      <w:r w:rsidR="00AD4B75">
        <w:rPr>
          <w:rFonts w:ascii="Times New Roman" w:hAnsi="Times New Roman" w:cs="Times New Roman"/>
          <w:sz w:val="24"/>
          <w:szCs w:val="24"/>
        </w:rPr>
        <w:t xml:space="preserve"> or if the application is not successful</w:t>
      </w:r>
      <w:r w:rsidRPr="009C7667">
        <w:rPr>
          <w:rFonts w:ascii="Times New Roman" w:hAnsi="Times New Roman" w:cs="Times New Roman"/>
          <w:sz w:val="24"/>
          <w:szCs w:val="24"/>
        </w:rPr>
        <w:t>.</w:t>
      </w:r>
    </w:p>
    <w:p w14:paraId="7E03C754" w14:textId="77777777" w:rsidR="00EB59CF" w:rsidRPr="001E3A8D" w:rsidRDefault="00EB59CF" w:rsidP="001E3A8D">
      <w:pPr>
        <w:rPr>
          <w:rFonts w:ascii="Times New Roman" w:hAnsi="Times New Roman" w:cs="Times New Roman"/>
          <w:sz w:val="24"/>
          <w:szCs w:val="24"/>
        </w:rPr>
      </w:pPr>
    </w:p>
    <w:p w14:paraId="4511BBDC" w14:textId="27187E03" w:rsidR="000334DA" w:rsidRPr="00A55927" w:rsidRDefault="000334DA" w:rsidP="00A55927">
      <w:pPr>
        <w:pStyle w:val="ListParagraph"/>
        <w:numPr>
          <w:ilvl w:val="0"/>
          <w:numId w:val="24"/>
        </w:numPr>
        <w:rPr>
          <w:rFonts w:ascii="Times New Roman" w:hAnsi="Times New Roman" w:cs="Times New Roman"/>
          <w:b/>
          <w:bCs/>
          <w:sz w:val="24"/>
          <w:szCs w:val="24"/>
        </w:rPr>
      </w:pPr>
      <w:r w:rsidRPr="00A55927">
        <w:rPr>
          <w:rFonts w:ascii="Times New Roman" w:hAnsi="Times New Roman" w:cs="Times New Roman"/>
          <w:b/>
          <w:bCs/>
          <w:sz w:val="24"/>
          <w:szCs w:val="24"/>
          <w:u w:val="single"/>
        </w:rPr>
        <w:t>Letters of Commitment from External Partners</w:t>
      </w:r>
      <w:r w:rsidR="00260621">
        <w:rPr>
          <w:rFonts w:ascii="Times New Roman" w:hAnsi="Times New Roman" w:cs="Times New Roman"/>
          <w:b/>
          <w:bCs/>
          <w:sz w:val="24"/>
          <w:szCs w:val="24"/>
          <w:u w:val="single"/>
        </w:rPr>
        <w:t>, if applicable</w:t>
      </w:r>
      <w:r w:rsidRPr="00A55927">
        <w:rPr>
          <w:rFonts w:ascii="Times New Roman" w:hAnsi="Times New Roman" w:cs="Times New Roman"/>
          <w:b/>
          <w:bCs/>
          <w:sz w:val="24"/>
          <w:szCs w:val="24"/>
        </w:rPr>
        <w:t>.</w:t>
      </w:r>
    </w:p>
    <w:p w14:paraId="2B70C2AF" w14:textId="75995BEC" w:rsidR="000334DA" w:rsidRDefault="005D27B8" w:rsidP="005D27B8">
      <w:pPr>
        <w:ind w:left="720"/>
        <w:rPr>
          <w:rFonts w:ascii="Times New Roman" w:hAnsi="Times New Roman" w:cs="Times New Roman"/>
          <w:sz w:val="24"/>
          <w:szCs w:val="24"/>
        </w:rPr>
      </w:pPr>
      <w:r>
        <w:rPr>
          <w:rFonts w:ascii="Times New Roman" w:hAnsi="Times New Roman" w:cs="Times New Roman"/>
          <w:sz w:val="24"/>
          <w:szCs w:val="24"/>
        </w:rPr>
        <w:t>Intuitions must include signed copies of letters of commitment, with details of partnership and capacity, from each identified external partner.</w:t>
      </w:r>
      <w:r w:rsidR="005D15B9">
        <w:rPr>
          <w:rFonts w:ascii="Times New Roman" w:hAnsi="Times New Roman" w:cs="Times New Roman"/>
          <w:sz w:val="24"/>
          <w:szCs w:val="24"/>
        </w:rPr>
        <w:t xml:space="preserve"> If external partnerships are still being developed at the time of the submission, please explain the timeline for securing the partnerships. If no external partnerships are anticipated, please indicate N/A.</w:t>
      </w:r>
    </w:p>
    <w:p w14:paraId="1A98CDDB" w14:textId="77777777" w:rsidR="005D27B8" w:rsidRPr="001E3A8D" w:rsidRDefault="005D27B8" w:rsidP="005D27B8">
      <w:pPr>
        <w:ind w:left="720"/>
        <w:rPr>
          <w:rFonts w:ascii="Times New Roman" w:hAnsi="Times New Roman" w:cs="Times New Roman"/>
          <w:sz w:val="24"/>
          <w:szCs w:val="24"/>
        </w:rPr>
      </w:pPr>
    </w:p>
    <w:p w14:paraId="536B1DEC" w14:textId="560E6EDB" w:rsidR="00C05E58" w:rsidRPr="00A55927" w:rsidRDefault="00715A87" w:rsidP="00A55927">
      <w:pPr>
        <w:pStyle w:val="ListParagraph"/>
        <w:numPr>
          <w:ilvl w:val="0"/>
          <w:numId w:val="24"/>
        </w:numPr>
        <w:rPr>
          <w:rFonts w:ascii="Times New Roman" w:hAnsi="Times New Roman" w:cs="Times New Roman"/>
          <w:sz w:val="24"/>
          <w:szCs w:val="24"/>
        </w:rPr>
      </w:pPr>
      <w:r w:rsidRPr="00A55927">
        <w:rPr>
          <w:rFonts w:ascii="Times New Roman" w:hAnsi="Times New Roman" w:cs="Times New Roman"/>
          <w:b/>
          <w:bCs/>
          <w:sz w:val="24"/>
          <w:szCs w:val="24"/>
          <w:u w:val="single"/>
        </w:rPr>
        <w:t>Uniform Budget</w:t>
      </w:r>
    </w:p>
    <w:p w14:paraId="4F67BD80" w14:textId="247359D6" w:rsidR="00C05E58" w:rsidRPr="009531A2" w:rsidRDefault="00715A87" w:rsidP="009531A2">
      <w:pPr>
        <w:ind w:left="720"/>
        <w:rPr>
          <w:rFonts w:ascii="Times New Roman" w:hAnsi="Times New Roman" w:cs="Times New Roman"/>
          <w:spacing w:val="-7"/>
          <w:sz w:val="24"/>
          <w:szCs w:val="24"/>
        </w:rPr>
      </w:pPr>
      <w:r w:rsidRPr="001E3A8D">
        <w:rPr>
          <w:rFonts w:ascii="Times New Roman" w:hAnsi="Times New Roman" w:cs="Times New Roman"/>
          <w:sz w:val="24"/>
          <w:szCs w:val="24"/>
        </w:rPr>
        <w:t xml:space="preserve">All applicants must submit a proposed budget </w:t>
      </w:r>
      <w:r w:rsidR="00B56A2F">
        <w:rPr>
          <w:rFonts w:ascii="Times New Roman" w:hAnsi="Times New Roman" w:cs="Times New Roman"/>
          <w:sz w:val="24"/>
          <w:szCs w:val="24"/>
        </w:rPr>
        <w:t>using</w:t>
      </w:r>
      <w:r w:rsidRPr="001E3A8D">
        <w:rPr>
          <w:rFonts w:ascii="Times New Roman" w:hAnsi="Times New Roman" w:cs="Times New Roman"/>
          <w:sz w:val="24"/>
          <w:szCs w:val="24"/>
        </w:rPr>
        <w:t xml:space="preserve"> the State of Illinois Uniform Grant </w:t>
      </w:r>
      <w:r w:rsidR="00F446DC" w:rsidRPr="001E3A8D">
        <w:rPr>
          <w:rFonts w:ascii="Times New Roman" w:hAnsi="Times New Roman" w:cs="Times New Roman"/>
          <w:sz w:val="24"/>
          <w:szCs w:val="24"/>
        </w:rPr>
        <w:t>Budget Template</w:t>
      </w:r>
      <w:r w:rsidRPr="001E3A8D">
        <w:rPr>
          <w:rFonts w:ascii="Times New Roman" w:hAnsi="Times New Roman" w:cs="Times New Roman"/>
          <w:spacing w:val="19"/>
          <w:sz w:val="24"/>
          <w:szCs w:val="24"/>
        </w:rPr>
        <w:t xml:space="preserve"> </w:t>
      </w:r>
      <w:r w:rsidRPr="001E3A8D">
        <w:rPr>
          <w:rFonts w:ascii="Times New Roman" w:hAnsi="Times New Roman" w:cs="Times New Roman"/>
          <w:sz w:val="24"/>
          <w:szCs w:val="24"/>
        </w:rPr>
        <w:t>(</w:t>
      </w:r>
      <w:r w:rsidRPr="001E3A8D">
        <w:rPr>
          <w:rFonts w:ascii="Times New Roman" w:hAnsi="Times New Roman" w:cs="Times New Roman"/>
          <w:i/>
          <w:sz w:val="24"/>
          <w:szCs w:val="24"/>
        </w:rPr>
        <w:t>template</w:t>
      </w:r>
      <w:r w:rsidRPr="001E3A8D">
        <w:rPr>
          <w:rFonts w:ascii="Times New Roman" w:hAnsi="Times New Roman" w:cs="Times New Roman"/>
          <w:i/>
          <w:spacing w:val="25"/>
          <w:sz w:val="24"/>
          <w:szCs w:val="24"/>
        </w:rPr>
        <w:t xml:space="preserve"> </w:t>
      </w:r>
      <w:r w:rsidRPr="001E3A8D">
        <w:rPr>
          <w:rFonts w:ascii="Times New Roman" w:hAnsi="Times New Roman" w:cs="Times New Roman"/>
          <w:i/>
          <w:sz w:val="24"/>
          <w:szCs w:val="24"/>
        </w:rPr>
        <w:t>provided</w:t>
      </w:r>
      <w:r w:rsidRPr="001E3A8D">
        <w:rPr>
          <w:rFonts w:ascii="Times New Roman" w:hAnsi="Times New Roman" w:cs="Times New Roman"/>
          <w:sz w:val="24"/>
          <w:szCs w:val="24"/>
        </w:rPr>
        <w:t>).</w:t>
      </w:r>
      <w:r w:rsidR="00D0434A" w:rsidRPr="001E3A8D">
        <w:rPr>
          <w:rFonts w:ascii="Times New Roman" w:hAnsi="Times New Roman" w:cs="Times New Roman"/>
          <w:sz w:val="24"/>
          <w:szCs w:val="24"/>
        </w:rPr>
        <w:t xml:space="preserve"> </w:t>
      </w:r>
      <w:r w:rsidRPr="001E3A8D">
        <w:rPr>
          <w:rFonts w:ascii="Times New Roman" w:hAnsi="Times New Roman" w:cs="Times New Roman"/>
          <w:sz w:val="24"/>
          <w:szCs w:val="24"/>
        </w:rPr>
        <w:t>Applicants should submit budgets</w:t>
      </w:r>
      <w:r w:rsidRPr="001E3A8D">
        <w:rPr>
          <w:rFonts w:ascii="Times New Roman" w:hAnsi="Times New Roman" w:cs="Times New Roman"/>
          <w:spacing w:val="-8"/>
          <w:sz w:val="24"/>
          <w:szCs w:val="24"/>
        </w:rPr>
        <w:t xml:space="preserve"> </w:t>
      </w:r>
      <w:r w:rsidRPr="001E3A8D">
        <w:rPr>
          <w:rFonts w:ascii="Times New Roman" w:hAnsi="Times New Roman" w:cs="Times New Roman"/>
          <w:sz w:val="24"/>
          <w:szCs w:val="24"/>
        </w:rPr>
        <w:t>based</w:t>
      </w:r>
      <w:r w:rsidRPr="001E3A8D">
        <w:rPr>
          <w:rFonts w:ascii="Times New Roman" w:hAnsi="Times New Roman" w:cs="Times New Roman"/>
          <w:spacing w:val="-8"/>
          <w:sz w:val="24"/>
          <w:szCs w:val="24"/>
        </w:rPr>
        <w:t xml:space="preserve"> </w:t>
      </w:r>
      <w:r w:rsidRPr="001E3A8D">
        <w:rPr>
          <w:rFonts w:ascii="Times New Roman" w:hAnsi="Times New Roman" w:cs="Times New Roman"/>
          <w:sz w:val="24"/>
          <w:szCs w:val="24"/>
        </w:rPr>
        <w:t>on</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the</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total</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estimated</w:t>
      </w:r>
      <w:r w:rsidRPr="001E3A8D">
        <w:rPr>
          <w:rFonts w:ascii="Times New Roman" w:hAnsi="Times New Roman" w:cs="Times New Roman"/>
          <w:spacing w:val="-8"/>
          <w:sz w:val="24"/>
          <w:szCs w:val="24"/>
        </w:rPr>
        <w:t xml:space="preserve"> </w:t>
      </w:r>
      <w:r w:rsidRPr="001E3A8D">
        <w:rPr>
          <w:rFonts w:ascii="Times New Roman" w:hAnsi="Times New Roman" w:cs="Times New Roman"/>
          <w:sz w:val="24"/>
          <w:szCs w:val="24"/>
        </w:rPr>
        <w:t>costs</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for</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the</w:t>
      </w:r>
      <w:r w:rsidRPr="001E3A8D">
        <w:rPr>
          <w:rFonts w:ascii="Times New Roman" w:hAnsi="Times New Roman" w:cs="Times New Roman"/>
          <w:spacing w:val="-7"/>
          <w:sz w:val="24"/>
          <w:szCs w:val="24"/>
        </w:rPr>
        <w:t xml:space="preserve"> </w:t>
      </w:r>
      <w:r w:rsidRPr="001E3A8D">
        <w:rPr>
          <w:rFonts w:ascii="Times New Roman" w:hAnsi="Times New Roman" w:cs="Times New Roman"/>
          <w:sz w:val="24"/>
          <w:szCs w:val="24"/>
        </w:rPr>
        <w:t>project.</w:t>
      </w:r>
      <w:r w:rsidRPr="001E3A8D">
        <w:rPr>
          <w:rFonts w:ascii="Times New Roman" w:hAnsi="Times New Roman" w:cs="Times New Roman"/>
          <w:spacing w:val="-7"/>
          <w:sz w:val="24"/>
          <w:szCs w:val="24"/>
        </w:rPr>
        <w:t xml:space="preserve"> </w:t>
      </w:r>
      <w:r w:rsidR="00260621" w:rsidRPr="009531A2">
        <w:rPr>
          <w:rFonts w:ascii="Times New Roman" w:hAnsi="Times New Roman" w:cs="Times New Roman"/>
          <w:spacing w:val="-7"/>
          <w:sz w:val="24"/>
          <w:szCs w:val="24"/>
        </w:rPr>
        <w:t xml:space="preserve">For each tab in the budget template that includes </w:t>
      </w:r>
      <w:r w:rsidR="003A3432">
        <w:rPr>
          <w:rFonts w:ascii="Times New Roman" w:hAnsi="Times New Roman" w:cs="Times New Roman"/>
          <w:spacing w:val="-7"/>
          <w:sz w:val="24"/>
          <w:szCs w:val="24"/>
        </w:rPr>
        <w:t>space</w:t>
      </w:r>
      <w:r w:rsidR="00260621" w:rsidRPr="009531A2">
        <w:rPr>
          <w:rFonts w:ascii="Times New Roman" w:hAnsi="Times New Roman" w:cs="Times New Roman"/>
          <w:spacing w:val="-7"/>
          <w:sz w:val="24"/>
          <w:szCs w:val="24"/>
        </w:rPr>
        <w:t xml:space="preserve"> for a narrative, please include details </w:t>
      </w:r>
      <w:r w:rsidR="003A3432">
        <w:rPr>
          <w:rFonts w:ascii="Times New Roman" w:hAnsi="Times New Roman" w:cs="Times New Roman"/>
          <w:spacing w:val="-7"/>
          <w:sz w:val="24"/>
          <w:szCs w:val="24"/>
        </w:rPr>
        <w:t xml:space="preserve">of </w:t>
      </w:r>
      <w:r w:rsidR="00260621" w:rsidRPr="009531A2">
        <w:rPr>
          <w:rFonts w:ascii="Times New Roman" w:hAnsi="Times New Roman" w:cs="Times New Roman"/>
          <w:spacing w:val="-7"/>
          <w:sz w:val="24"/>
          <w:szCs w:val="24"/>
        </w:rPr>
        <w:t>the costs.</w:t>
      </w:r>
      <w:r w:rsidR="00260621">
        <w:rPr>
          <w:rFonts w:ascii="Times New Roman" w:hAnsi="Times New Roman" w:cs="Times New Roman"/>
          <w:spacing w:val="-7"/>
          <w:sz w:val="24"/>
          <w:szCs w:val="24"/>
        </w:rPr>
        <w:t xml:space="preserve"> </w:t>
      </w:r>
      <w:r w:rsidR="009531A2" w:rsidRPr="009531A2">
        <w:rPr>
          <w:rFonts w:ascii="Times New Roman" w:hAnsi="Times New Roman" w:cs="Times New Roman"/>
          <w:b/>
          <w:bCs/>
          <w:spacing w:val="-7"/>
          <w:sz w:val="24"/>
          <w:szCs w:val="24"/>
        </w:rPr>
        <w:t>Each funded category in the budget should include a narrative and breakdown of line items.</w:t>
      </w:r>
      <w:r w:rsidR="009531A2">
        <w:rPr>
          <w:rFonts w:ascii="Times New Roman" w:hAnsi="Times New Roman" w:cs="Times New Roman"/>
          <w:spacing w:val="-7"/>
          <w:sz w:val="24"/>
          <w:szCs w:val="24"/>
        </w:rPr>
        <w:t xml:space="preserve"> </w:t>
      </w:r>
      <w:r w:rsidR="009531A2" w:rsidRPr="009531A2">
        <w:rPr>
          <w:rFonts w:ascii="Times New Roman" w:hAnsi="Times New Roman" w:cs="Times New Roman"/>
          <w:spacing w:val="-7"/>
          <w:sz w:val="24"/>
          <w:szCs w:val="24"/>
        </w:rPr>
        <w:t xml:space="preserve">Gifts, giveaways, or </w:t>
      </w:r>
      <w:r w:rsidR="00AD4B75">
        <w:rPr>
          <w:rFonts w:ascii="Times New Roman" w:hAnsi="Times New Roman" w:cs="Times New Roman"/>
          <w:spacing w:val="-7"/>
          <w:sz w:val="24"/>
          <w:szCs w:val="24"/>
        </w:rPr>
        <w:t>s</w:t>
      </w:r>
      <w:r w:rsidR="009531A2">
        <w:rPr>
          <w:rFonts w:ascii="Times New Roman" w:hAnsi="Times New Roman" w:cs="Times New Roman"/>
          <w:spacing w:val="-7"/>
          <w:sz w:val="24"/>
          <w:szCs w:val="24"/>
        </w:rPr>
        <w:t xml:space="preserve">wag </w:t>
      </w:r>
      <w:r w:rsidR="009531A2" w:rsidRPr="009531A2">
        <w:rPr>
          <w:rFonts w:ascii="Times New Roman" w:hAnsi="Times New Roman" w:cs="Times New Roman"/>
          <w:spacing w:val="-7"/>
          <w:sz w:val="24"/>
          <w:szCs w:val="24"/>
        </w:rPr>
        <w:t>are not allowable expenses in a grant budget.</w:t>
      </w:r>
      <w:r w:rsidR="009531A2">
        <w:rPr>
          <w:rFonts w:ascii="Times New Roman" w:hAnsi="Times New Roman" w:cs="Times New Roman"/>
          <w:spacing w:val="-7"/>
          <w:sz w:val="24"/>
          <w:szCs w:val="24"/>
        </w:rPr>
        <w:t xml:space="preserve"> All c</w:t>
      </w:r>
      <w:r w:rsidRPr="001E3A8D">
        <w:rPr>
          <w:rFonts w:ascii="Times New Roman" w:hAnsi="Times New Roman" w:cs="Times New Roman"/>
          <w:sz w:val="24"/>
          <w:szCs w:val="24"/>
        </w:rPr>
        <w:t>osts</w:t>
      </w:r>
      <w:r w:rsidRPr="001E3A8D">
        <w:rPr>
          <w:rFonts w:ascii="Times New Roman" w:hAnsi="Times New Roman" w:cs="Times New Roman"/>
          <w:spacing w:val="-7"/>
          <w:sz w:val="24"/>
          <w:szCs w:val="24"/>
        </w:rPr>
        <w:t xml:space="preserve"> </w:t>
      </w:r>
      <w:r w:rsidR="009A04DD">
        <w:rPr>
          <w:rFonts w:ascii="Times New Roman" w:hAnsi="Times New Roman" w:cs="Times New Roman"/>
          <w:spacing w:val="-7"/>
          <w:sz w:val="24"/>
          <w:szCs w:val="24"/>
        </w:rPr>
        <w:t xml:space="preserve">must be reasonable and necessary to achieve program </w:t>
      </w:r>
      <w:r w:rsidR="009A04DD">
        <w:rPr>
          <w:rFonts w:ascii="Times New Roman" w:hAnsi="Times New Roman" w:cs="Times New Roman"/>
          <w:spacing w:val="-7"/>
          <w:sz w:val="24"/>
          <w:szCs w:val="24"/>
        </w:rPr>
        <w:lastRenderedPageBreak/>
        <w:t>objectives to be allowable costs</w:t>
      </w:r>
      <w:r w:rsidRPr="001E3A8D">
        <w:rPr>
          <w:rFonts w:ascii="Times New Roman" w:hAnsi="Times New Roman" w:cs="Times New Roman"/>
          <w:sz w:val="24"/>
          <w:szCs w:val="24"/>
        </w:rPr>
        <w:t>.</w:t>
      </w:r>
      <w:r w:rsidR="006A5880" w:rsidRPr="001E3A8D">
        <w:rPr>
          <w:rFonts w:ascii="Times New Roman" w:hAnsi="Times New Roman" w:cs="Times New Roman"/>
          <w:sz w:val="24"/>
          <w:szCs w:val="24"/>
        </w:rPr>
        <w:t xml:space="preserve"> Grantees should ensure that they have the institutional capacity to execute this </w:t>
      </w:r>
      <w:proofErr w:type="gramStart"/>
      <w:r w:rsidR="006A5880" w:rsidRPr="001E3A8D">
        <w:rPr>
          <w:rFonts w:ascii="Times New Roman" w:hAnsi="Times New Roman" w:cs="Times New Roman"/>
          <w:sz w:val="24"/>
          <w:szCs w:val="24"/>
        </w:rPr>
        <w:t>grant</w:t>
      </w:r>
      <w:proofErr w:type="gramEnd"/>
      <w:r w:rsidR="006A5880" w:rsidRPr="001E3A8D">
        <w:rPr>
          <w:rFonts w:ascii="Times New Roman" w:hAnsi="Times New Roman" w:cs="Times New Roman"/>
          <w:sz w:val="24"/>
          <w:szCs w:val="24"/>
        </w:rPr>
        <w:t xml:space="preserve"> and all funding provided with it</w:t>
      </w:r>
      <w:r w:rsidR="003A3432">
        <w:rPr>
          <w:rFonts w:ascii="Times New Roman" w:hAnsi="Times New Roman" w:cs="Times New Roman"/>
          <w:sz w:val="24"/>
          <w:szCs w:val="24"/>
        </w:rPr>
        <w:t xml:space="preserve"> fully</w:t>
      </w:r>
      <w:r w:rsidR="006A5880" w:rsidRPr="001E3A8D">
        <w:rPr>
          <w:rFonts w:ascii="Times New Roman" w:hAnsi="Times New Roman" w:cs="Times New Roman"/>
          <w:sz w:val="24"/>
          <w:szCs w:val="24"/>
        </w:rPr>
        <w:t xml:space="preserve">. </w:t>
      </w:r>
      <w:r w:rsidR="00260621">
        <w:rPr>
          <w:rFonts w:ascii="Times New Roman" w:hAnsi="Times New Roman" w:cs="Times New Roman"/>
          <w:sz w:val="24"/>
          <w:szCs w:val="24"/>
        </w:rPr>
        <w:t>Grant</w:t>
      </w:r>
      <w:r w:rsidR="00ED0E7D" w:rsidRPr="001E3A8D">
        <w:rPr>
          <w:rFonts w:ascii="Times New Roman" w:hAnsi="Times New Roman" w:cs="Times New Roman"/>
          <w:sz w:val="24"/>
          <w:szCs w:val="24"/>
        </w:rPr>
        <w:t xml:space="preserve"> funds must be expended within the allowable timeframes of the grant period.</w:t>
      </w:r>
    </w:p>
    <w:p w14:paraId="59DDBE60" w14:textId="77777777" w:rsidR="00C05E58" w:rsidRPr="00A55927" w:rsidRDefault="00C05E58" w:rsidP="001E3A8D">
      <w:pPr>
        <w:rPr>
          <w:rFonts w:ascii="Times New Roman" w:hAnsi="Times New Roman" w:cs="Times New Roman"/>
          <w:b/>
          <w:bCs/>
          <w:sz w:val="24"/>
          <w:szCs w:val="24"/>
        </w:rPr>
      </w:pPr>
    </w:p>
    <w:p w14:paraId="0796FE29" w14:textId="10D04FBB" w:rsidR="00C05E58" w:rsidRPr="00A55927" w:rsidRDefault="00A55927" w:rsidP="00A55927">
      <w:pPr>
        <w:rPr>
          <w:rFonts w:ascii="Times New Roman" w:hAnsi="Times New Roman" w:cs="Times New Roman"/>
          <w:b/>
          <w:bCs/>
          <w:sz w:val="24"/>
          <w:szCs w:val="24"/>
        </w:rPr>
      </w:pPr>
      <w:r w:rsidRPr="00A55927">
        <w:rPr>
          <w:rFonts w:ascii="Times New Roman" w:hAnsi="Times New Roman" w:cs="Times New Roman"/>
          <w:b/>
          <w:bCs/>
          <w:sz w:val="24"/>
          <w:szCs w:val="24"/>
          <w:highlight w:val="lightGray"/>
        </w:rPr>
        <w:t xml:space="preserve">F. </w:t>
      </w:r>
      <w:r w:rsidR="00715A87" w:rsidRPr="00A55927">
        <w:rPr>
          <w:rFonts w:ascii="Times New Roman" w:hAnsi="Times New Roman" w:cs="Times New Roman"/>
          <w:b/>
          <w:bCs/>
          <w:sz w:val="24"/>
          <w:szCs w:val="24"/>
          <w:highlight w:val="lightGray"/>
        </w:rPr>
        <w:t>Application/Submission</w:t>
      </w:r>
      <w:r w:rsidR="00715A87" w:rsidRPr="00A55927">
        <w:rPr>
          <w:rFonts w:ascii="Times New Roman" w:hAnsi="Times New Roman" w:cs="Times New Roman"/>
          <w:b/>
          <w:bCs/>
          <w:spacing w:val="-2"/>
          <w:sz w:val="24"/>
          <w:szCs w:val="24"/>
          <w:highlight w:val="lightGray"/>
        </w:rPr>
        <w:t xml:space="preserve"> </w:t>
      </w:r>
      <w:r w:rsidR="00715A87" w:rsidRPr="00A55927">
        <w:rPr>
          <w:rFonts w:ascii="Times New Roman" w:hAnsi="Times New Roman" w:cs="Times New Roman"/>
          <w:b/>
          <w:bCs/>
          <w:sz w:val="24"/>
          <w:szCs w:val="24"/>
          <w:highlight w:val="lightGray"/>
        </w:rPr>
        <w:t>Information</w:t>
      </w:r>
    </w:p>
    <w:p w14:paraId="3786AA72" w14:textId="77777777" w:rsidR="00DE2995" w:rsidRPr="001E3A8D" w:rsidRDefault="00DE2995" w:rsidP="001E3A8D">
      <w:pPr>
        <w:rPr>
          <w:rFonts w:ascii="Times New Roman" w:hAnsi="Times New Roman" w:cs="Times New Roman"/>
          <w:sz w:val="24"/>
          <w:szCs w:val="24"/>
        </w:rPr>
      </w:pPr>
    </w:p>
    <w:p w14:paraId="46A12D95" w14:textId="065E27BC" w:rsidR="00C05E58" w:rsidRPr="001E3A8D"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 xml:space="preserve">Each grant application package must be submitted no later </w:t>
      </w:r>
      <w:r w:rsidR="78F25905" w:rsidRPr="001E3A8D">
        <w:rPr>
          <w:rFonts w:ascii="Times New Roman" w:hAnsi="Times New Roman" w:cs="Times New Roman"/>
          <w:sz w:val="24"/>
          <w:szCs w:val="24"/>
        </w:rPr>
        <w:t xml:space="preserve">than </w:t>
      </w:r>
      <w:r w:rsidR="00260621" w:rsidRPr="00077E81">
        <w:rPr>
          <w:rFonts w:ascii="Times New Roman" w:hAnsi="Times New Roman" w:cs="Times New Roman"/>
          <w:sz w:val="24"/>
          <w:szCs w:val="24"/>
        </w:rPr>
        <w:t>11:59</w:t>
      </w:r>
      <w:r w:rsidR="0023636B" w:rsidRPr="00077E81">
        <w:rPr>
          <w:rFonts w:ascii="Times New Roman" w:hAnsi="Times New Roman" w:cs="Times New Roman"/>
          <w:sz w:val="24"/>
          <w:szCs w:val="24"/>
        </w:rPr>
        <w:t xml:space="preserve"> p.m.</w:t>
      </w:r>
      <w:r w:rsidR="005D27B8" w:rsidRPr="00077E81">
        <w:rPr>
          <w:rFonts w:ascii="Times New Roman" w:hAnsi="Times New Roman" w:cs="Times New Roman"/>
          <w:sz w:val="24"/>
          <w:szCs w:val="24"/>
        </w:rPr>
        <w:t xml:space="preserve">, </w:t>
      </w:r>
      <w:r w:rsidR="005D15B9">
        <w:rPr>
          <w:rFonts w:ascii="Times New Roman" w:hAnsi="Times New Roman" w:cs="Times New Roman"/>
          <w:sz w:val="24"/>
          <w:szCs w:val="24"/>
        </w:rPr>
        <w:t>December 10</w:t>
      </w:r>
      <w:r w:rsidR="00260621" w:rsidRPr="00A748EC">
        <w:rPr>
          <w:rFonts w:ascii="Times New Roman" w:hAnsi="Times New Roman" w:cs="Times New Roman"/>
          <w:sz w:val="24"/>
          <w:szCs w:val="24"/>
        </w:rPr>
        <w:t>, 2025</w:t>
      </w:r>
      <w:r w:rsidR="29264754" w:rsidRPr="00077E81">
        <w:rPr>
          <w:rFonts w:ascii="Times New Roman" w:hAnsi="Times New Roman" w:cs="Times New Roman"/>
          <w:sz w:val="24"/>
          <w:szCs w:val="24"/>
        </w:rPr>
        <w:t>,</w:t>
      </w:r>
      <w:r w:rsidR="0067255E" w:rsidRPr="00881A6F">
        <w:rPr>
          <w:rFonts w:ascii="Times New Roman" w:hAnsi="Times New Roman" w:cs="Times New Roman"/>
          <w:sz w:val="24"/>
          <w:szCs w:val="24"/>
        </w:rPr>
        <w:t xml:space="preserve"> </w:t>
      </w:r>
      <w:r w:rsidRPr="00881A6F">
        <w:rPr>
          <w:rFonts w:ascii="Times New Roman" w:hAnsi="Times New Roman" w:cs="Times New Roman"/>
          <w:sz w:val="24"/>
          <w:szCs w:val="24"/>
        </w:rPr>
        <w:t xml:space="preserve">to </w:t>
      </w:r>
      <w:r w:rsidR="00F819A4">
        <w:t xml:space="preserve">Amplifund at: </w:t>
      </w:r>
      <w:hyperlink r:id="rId15" w:tgtFrame="_blank" w:history="1">
        <w:r w:rsidR="00F819A4" w:rsidRPr="005F55AD">
          <w:rPr>
            <w:rStyle w:val="Hyperlink"/>
          </w:rPr>
          <w:t>https://il.amplifund.com/Public/Opportunities/Details/96f851dd-d6d3-421f-b4fa-b9c68dd2350a</w:t>
        </w:r>
      </w:hyperlink>
      <w:r w:rsidR="00F819A4">
        <w:t xml:space="preserve">. </w:t>
      </w:r>
      <w:r w:rsidRPr="00881A6F">
        <w:rPr>
          <w:rFonts w:ascii="Times New Roman" w:hAnsi="Times New Roman" w:cs="Times New Roman"/>
          <w:sz w:val="24"/>
          <w:szCs w:val="24"/>
        </w:rPr>
        <w:t xml:space="preserve"> Grant application and materials may be found on the ICCB website at </w:t>
      </w:r>
      <w:r w:rsidR="00881A6F" w:rsidRPr="00881A6F">
        <w:rPr>
          <w:rFonts w:ascii="Times New Roman" w:hAnsi="Times New Roman" w:cs="Times New Roman"/>
          <w:sz w:val="24"/>
          <w:szCs w:val="24"/>
        </w:rPr>
        <w:t>https://www.iccb.org/grant-opportunities/</w:t>
      </w:r>
      <w:r w:rsidR="00881A6F">
        <w:rPr>
          <w:rFonts w:ascii="Times New Roman" w:hAnsi="Times New Roman" w:cs="Times New Roman"/>
          <w:sz w:val="24"/>
          <w:szCs w:val="24"/>
        </w:rPr>
        <w:t>.</w:t>
      </w:r>
    </w:p>
    <w:p w14:paraId="305E79EF" w14:textId="77777777" w:rsidR="00C05E58" w:rsidRPr="001E3A8D" w:rsidRDefault="00C05E58" w:rsidP="001E3A8D">
      <w:pPr>
        <w:rPr>
          <w:rFonts w:ascii="Times New Roman" w:hAnsi="Times New Roman" w:cs="Times New Roman"/>
          <w:sz w:val="24"/>
          <w:szCs w:val="24"/>
        </w:rPr>
      </w:pPr>
    </w:p>
    <w:p w14:paraId="33788045" w14:textId="7CA2247E" w:rsidR="00C05E58" w:rsidRPr="001E3A8D" w:rsidRDefault="00A568AF" w:rsidP="001E3A8D">
      <w:pPr>
        <w:rPr>
          <w:rFonts w:ascii="Times New Roman" w:hAnsi="Times New Roman" w:cs="Times New Roman"/>
          <w:sz w:val="24"/>
          <w:szCs w:val="24"/>
        </w:rPr>
      </w:pPr>
      <w:r w:rsidRPr="001E3A8D">
        <w:rPr>
          <w:rFonts w:ascii="Times New Roman" w:hAnsi="Times New Roman" w:cs="Times New Roman"/>
          <w:sz w:val="24"/>
          <w:szCs w:val="24"/>
        </w:rPr>
        <w:t xml:space="preserve">One </w:t>
      </w:r>
      <w:r w:rsidR="00715A87" w:rsidRPr="001E3A8D">
        <w:rPr>
          <w:rFonts w:ascii="Times New Roman" w:hAnsi="Times New Roman" w:cs="Times New Roman"/>
          <w:sz w:val="24"/>
          <w:szCs w:val="24"/>
        </w:rPr>
        <w:t>bidder’s</w:t>
      </w:r>
      <w:r w:rsidR="00715A87" w:rsidRPr="001E3A8D">
        <w:rPr>
          <w:rFonts w:ascii="Times New Roman" w:hAnsi="Times New Roman" w:cs="Times New Roman"/>
          <w:spacing w:val="-7"/>
          <w:sz w:val="24"/>
          <w:szCs w:val="24"/>
        </w:rPr>
        <w:t xml:space="preserve"> </w:t>
      </w:r>
      <w:r w:rsidR="00715A87" w:rsidRPr="001E3A8D">
        <w:rPr>
          <w:rFonts w:ascii="Times New Roman" w:hAnsi="Times New Roman" w:cs="Times New Roman"/>
          <w:sz w:val="24"/>
          <w:szCs w:val="24"/>
        </w:rPr>
        <w:t>conference</w:t>
      </w:r>
      <w:r w:rsidR="008D73D6" w:rsidRPr="001E3A8D">
        <w:rPr>
          <w:rFonts w:ascii="Times New Roman" w:hAnsi="Times New Roman" w:cs="Times New Roman"/>
          <w:sz w:val="24"/>
          <w:szCs w:val="24"/>
        </w:rPr>
        <w:t xml:space="preserve"> webinar</w:t>
      </w:r>
      <w:r w:rsidR="00715A87"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will</w:t>
      </w:r>
      <w:r w:rsidR="00715A87" w:rsidRPr="001E3A8D">
        <w:rPr>
          <w:rFonts w:ascii="Times New Roman" w:hAnsi="Times New Roman" w:cs="Times New Roman"/>
          <w:spacing w:val="-9"/>
          <w:sz w:val="24"/>
          <w:szCs w:val="24"/>
        </w:rPr>
        <w:t xml:space="preserve"> </w:t>
      </w:r>
      <w:r w:rsidR="00715A87" w:rsidRPr="001E3A8D">
        <w:rPr>
          <w:rFonts w:ascii="Times New Roman" w:hAnsi="Times New Roman" w:cs="Times New Roman"/>
          <w:sz w:val="24"/>
          <w:szCs w:val="24"/>
        </w:rPr>
        <w:t>be</w:t>
      </w:r>
      <w:r w:rsidR="00715A87"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held</w:t>
      </w:r>
      <w:r w:rsidRPr="001E3A8D">
        <w:rPr>
          <w:rFonts w:ascii="Times New Roman" w:hAnsi="Times New Roman" w:cs="Times New Roman"/>
          <w:spacing w:val="-10"/>
          <w:sz w:val="24"/>
          <w:szCs w:val="24"/>
        </w:rPr>
        <w:t xml:space="preserve">. </w:t>
      </w:r>
      <w:r w:rsidR="00715A87" w:rsidRPr="001E3A8D">
        <w:rPr>
          <w:rFonts w:ascii="Times New Roman" w:hAnsi="Times New Roman" w:cs="Times New Roman"/>
          <w:sz w:val="24"/>
          <w:szCs w:val="24"/>
        </w:rPr>
        <w:t>Bidder’s conference attendance</w:t>
      </w:r>
      <w:r w:rsidR="00715A87" w:rsidRPr="001E3A8D">
        <w:rPr>
          <w:rFonts w:ascii="Times New Roman" w:hAnsi="Times New Roman" w:cs="Times New Roman"/>
          <w:spacing w:val="-8"/>
          <w:sz w:val="24"/>
          <w:szCs w:val="24"/>
        </w:rPr>
        <w:t xml:space="preserve"> </w:t>
      </w:r>
      <w:r w:rsidR="00715A87" w:rsidRPr="001E3A8D">
        <w:rPr>
          <w:rFonts w:ascii="Times New Roman" w:hAnsi="Times New Roman" w:cs="Times New Roman"/>
          <w:sz w:val="24"/>
          <w:szCs w:val="24"/>
        </w:rPr>
        <w:t>is</w:t>
      </w:r>
      <w:r w:rsidR="00715A87" w:rsidRPr="001E3A8D">
        <w:rPr>
          <w:rFonts w:ascii="Times New Roman" w:hAnsi="Times New Roman" w:cs="Times New Roman"/>
          <w:spacing w:val="-8"/>
          <w:sz w:val="24"/>
          <w:szCs w:val="24"/>
        </w:rPr>
        <w:t xml:space="preserve"> </w:t>
      </w:r>
      <w:r w:rsidR="00715A87" w:rsidRPr="001E3A8D">
        <w:rPr>
          <w:rFonts w:ascii="Times New Roman" w:hAnsi="Times New Roman" w:cs="Times New Roman"/>
          <w:sz w:val="24"/>
          <w:szCs w:val="24"/>
        </w:rPr>
        <w:t>not</w:t>
      </w:r>
      <w:r w:rsidR="00715A87" w:rsidRPr="001E3A8D">
        <w:rPr>
          <w:rFonts w:ascii="Times New Roman" w:hAnsi="Times New Roman" w:cs="Times New Roman"/>
          <w:spacing w:val="-5"/>
          <w:sz w:val="24"/>
          <w:szCs w:val="24"/>
        </w:rPr>
        <w:t xml:space="preserve"> </w:t>
      </w:r>
      <w:r w:rsidR="00715A87" w:rsidRPr="001E3A8D">
        <w:rPr>
          <w:rFonts w:ascii="Times New Roman" w:hAnsi="Times New Roman" w:cs="Times New Roman"/>
          <w:sz w:val="24"/>
          <w:szCs w:val="24"/>
        </w:rPr>
        <w:t>mandatory</w:t>
      </w:r>
      <w:r w:rsidR="00125615" w:rsidRPr="001E3A8D">
        <w:rPr>
          <w:rFonts w:ascii="Times New Roman" w:hAnsi="Times New Roman" w:cs="Times New Roman"/>
          <w:sz w:val="24"/>
          <w:szCs w:val="24"/>
        </w:rPr>
        <w:t xml:space="preserve">. </w:t>
      </w:r>
      <w:r w:rsidRPr="001E3A8D">
        <w:rPr>
          <w:rFonts w:ascii="Times New Roman" w:hAnsi="Times New Roman" w:cs="Times New Roman"/>
          <w:sz w:val="24"/>
          <w:szCs w:val="24"/>
        </w:rPr>
        <w:t>A recording of the information will be available.</w:t>
      </w:r>
    </w:p>
    <w:p w14:paraId="6C5982B3" w14:textId="77777777" w:rsidR="00A568AF" w:rsidRPr="00A15B55" w:rsidRDefault="00A568AF" w:rsidP="001E3A8D">
      <w:pPr>
        <w:rPr>
          <w:rFonts w:ascii="Times New Roman" w:hAnsi="Times New Roman" w:cs="Times New Roman"/>
          <w:b/>
          <w:bCs/>
          <w:sz w:val="24"/>
          <w:szCs w:val="24"/>
        </w:rPr>
      </w:pPr>
    </w:p>
    <w:p w14:paraId="21DE656A" w14:textId="3F07E0C4" w:rsidR="00561B5F" w:rsidRPr="00A15B55" w:rsidRDefault="00A15B55" w:rsidP="00077E81">
      <w:pPr>
        <w:jc w:val="center"/>
        <w:rPr>
          <w:rFonts w:ascii="Times New Roman" w:hAnsi="Times New Roman" w:cs="Times New Roman"/>
          <w:b/>
          <w:bCs/>
          <w:sz w:val="24"/>
          <w:szCs w:val="24"/>
        </w:rPr>
      </w:pPr>
      <w:r>
        <w:rPr>
          <w:rFonts w:ascii="Times New Roman" w:hAnsi="Times New Roman" w:cs="Times New Roman"/>
          <w:b/>
          <w:bCs/>
          <w:sz w:val="24"/>
          <w:szCs w:val="24"/>
        </w:rPr>
        <w:t xml:space="preserve">Bidder’s Conference: </w:t>
      </w:r>
      <w:r w:rsidR="005D15B9" w:rsidRPr="00A15B55">
        <w:rPr>
          <w:rFonts w:ascii="Times New Roman" w:hAnsi="Times New Roman" w:cs="Times New Roman"/>
          <w:b/>
          <w:bCs/>
          <w:sz w:val="24"/>
          <w:szCs w:val="24"/>
        </w:rPr>
        <w:t xml:space="preserve">November 10, </w:t>
      </w:r>
      <w:proofErr w:type="gramStart"/>
      <w:r w:rsidR="005D15B9" w:rsidRPr="00A15B55">
        <w:rPr>
          <w:rFonts w:ascii="Times New Roman" w:hAnsi="Times New Roman" w:cs="Times New Roman"/>
          <w:b/>
          <w:bCs/>
          <w:sz w:val="24"/>
          <w:szCs w:val="24"/>
        </w:rPr>
        <w:t>2025</w:t>
      </w:r>
      <w:proofErr w:type="gramEnd"/>
      <w:r w:rsidR="005D15B9" w:rsidRPr="00A15B55">
        <w:rPr>
          <w:rFonts w:ascii="Times New Roman" w:hAnsi="Times New Roman" w:cs="Times New Roman"/>
          <w:b/>
          <w:bCs/>
          <w:sz w:val="24"/>
          <w:szCs w:val="24"/>
        </w:rPr>
        <w:t xml:space="preserve"> at 1</w:t>
      </w:r>
      <w:r w:rsidR="00A748EC" w:rsidRPr="00A15B55">
        <w:rPr>
          <w:rFonts w:ascii="Times New Roman" w:hAnsi="Times New Roman" w:cs="Times New Roman"/>
          <w:b/>
          <w:bCs/>
          <w:sz w:val="24"/>
          <w:szCs w:val="24"/>
        </w:rPr>
        <w:t>:00 p</w:t>
      </w:r>
      <w:r w:rsidR="00F84E0B" w:rsidRPr="00A15B55">
        <w:rPr>
          <w:rFonts w:ascii="Times New Roman" w:hAnsi="Times New Roman" w:cs="Times New Roman"/>
          <w:b/>
          <w:bCs/>
          <w:sz w:val="24"/>
          <w:szCs w:val="24"/>
        </w:rPr>
        <w:t>.m.</w:t>
      </w:r>
    </w:p>
    <w:p w14:paraId="7BB0F9CD" w14:textId="27D8D1BD" w:rsidR="005A3E55" w:rsidRPr="00A15B55" w:rsidRDefault="00441298" w:rsidP="00DC57A0">
      <w:pPr>
        <w:jc w:val="center"/>
        <w:rPr>
          <w:b/>
          <w:bCs/>
        </w:rPr>
      </w:pPr>
      <w:r w:rsidRPr="00A15B55">
        <w:rPr>
          <w:rFonts w:ascii="Times New Roman" w:hAnsi="Times New Roman" w:cs="Times New Roman"/>
          <w:b/>
          <w:bCs/>
          <w:sz w:val="24"/>
          <w:szCs w:val="24"/>
        </w:rPr>
        <w:t>Participants may join the webinar using this link:</w:t>
      </w:r>
      <w:r w:rsidR="00A748EC" w:rsidRPr="00A15B55">
        <w:rPr>
          <w:rFonts w:ascii="Times New Roman" w:hAnsi="Times New Roman" w:cs="Times New Roman"/>
          <w:b/>
          <w:bCs/>
          <w:sz w:val="24"/>
          <w:szCs w:val="24"/>
        </w:rPr>
        <w:t xml:space="preserve"> </w:t>
      </w:r>
      <w:hyperlink r:id="rId16" w:history="1">
        <w:r w:rsidR="00A15B55" w:rsidRPr="00A15B55">
          <w:rPr>
            <w:rStyle w:val="Hyperlink"/>
            <w:b/>
            <w:bCs/>
          </w:rPr>
          <w:t>https://illinois.webex.com/illinois/j.php?MTID=ma624301c1cf7bf52f82a273c8f528fed</w:t>
        </w:r>
      </w:hyperlink>
    </w:p>
    <w:p w14:paraId="23565540" w14:textId="77777777" w:rsidR="001C345A" w:rsidRPr="001E3A8D" w:rsidRDefault="001C345A" w:rsidP="00DC57A0">
      <w:pPr>
        <w:jc w:val="center"/>
        <w:rPr>
          <w:rFonts w:ascii="Times New Roman" w:hAnsi="Times New Roman" w:cs="Times New Roman"/>
          <w:b/>
          <w:bCs/>
          <w:sz w:val="24"/>
          <w:szCs w:val="24"/>
        </w:rPr>
      </w:pPr>
    </w:p>
    <w:p w14:paraId="33DF8F7D" w14:textId="784A3C28" w:rsidR="00C05E58" w:rsidRPr="001E3A8D"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All</w:t>
      </w:r>
      <w:r w:rsidRPr="001E3A8D">
        <w:rPr>
          <w:rFonts w:ascii="Times New Roman" w:hAnsi="Times New Roman" w:cs="Times New Roman"/>
          <w:spacing w:val="-10"/>
          <w:sz w:val="24"/>
          <w:szCs w:val="24"/>
        </w:rPr>
        <w:t xml:space="preserve"> </w:t>
      </w:r>
      <w:r w:rsidRPr="001E3A8D">
        <w:rPr>
          <w:rFonts w:ascii="Times New Roman" w:hAnsi="Times New Roman" w:cs="Times New Roman"/>
          <w:sz w:val="24"/>
          <w:szCs w:val="24"/>
        </w:rPr>
        <w:t>questions</w:t>
      </w:r>
      <w:r w:rsidRPr="001E3A8D">
        <w:rPr>
          <w:rFonts w:ascii="Times New Roman" w:hAnsi="Times New Roman" w:cs="Times New Roman"/>
          <w:spacing w:val="-10"/>
          <w:sz w:val="24"/>
          <w:szCs w:val="24"/>
        </w:rPr>
        <w:t xml:space="preserve"> </w:t>
      </w:r>
      <w:r w:rsidRPr="001E3A8D">
        <w:rPr>
          <w:rFonts w:ascii="Times New Roman" w:hAnsi="Times New Roman" w:cs="Times New Roman"/>
          <w:sz w:val="24"/>
          <w:szCs w:val="24"/>
        </w:rPr>
        <w:t>must</w:t>
      </w:r>
      <w:r w:rsidRPr="001E3A8D">
        <w:rPr>
          <w:rFonts w:ascii="Times New Roman" w:hAnsi="Times New Roman" w:cs="Times New Roman"/>
          <w:spacing w:val="-9"/>
          <w:sz w:val="24"/>
          <w:szCs w:val="24"/>
        </w:rPr>
        <w:t xml:space="preserve"> </w:t>
      </w:r>
      <w:r w:rsidRPr="001E3A8D">
        <w:rPr>
          <w:rFonts w:ascii="Times New Roman" w:hAnsi="Times New Roman" w:cs="Times New Roman"/>
          <w:sz w:val="24"/>
          <w:szCs w:val="24"/>
        </w:rPr>
        <w:t>be</w:t>
      </w:r>
      <w:r w:rsidRPr="001E3A8D">
        <w:rPr>
          <w:rFonts w:ascii="Times New Roman" w:hAnsi="Times New Roman" w:cs="Times New Roman"/>
          <w:spacing w:val="-13"/>
          <w:sz w:val="24"/>
          <w:szCs w:val="24"/>
        </w:rPr>
        <w:t xml:space="preserve"> </w:t>
      </w:r>
      <w:r w:rsidRPr="001E3A8D">
        <w:rPr>
          <w:rFonts w:ascii="Times New Roman" w:hAnsi="Times New Roman" w:cs="Times New Roman"/>
          <w:sz w:val="24"/>
          <w:szCs w:val="24"/>
        </w:rPr>
        <w:t>submitted</w:t>
      </w:r>
      <w:r w:rsidRPr="001E3A8D">
        <w:rPr>
          <w:rFonts w:ascii="Times New Roman" w:hAnsi="Times New Roman" w:cs="Times New Roman"/>
          <w:spacing w:val="-11"/>
          <w:sz w:val="24"/>
          <w:szCs w:val="24"/>
        </w:rPr>
        <w:t xml:space="preserve"> </w:t>
      </w:r>
      <w:r w:rsidRPr="001E3A8D">
        <w:rPr>
          <w:rFonts w:ascii="Times New Roman" w:hAnsi="Times New Roman" w:cs="Times New Roman"/>
          <w:sz w:val="24"/>
          <w:szCs w:val="24"/>
        </w:rPr>
        <w:t>electronically</w:t>
      </w:r>
      <w:r w:rsidRPr="001E3A8D">
        <w:rPr>
          <w:rFonts w:ascii="Times New Roman" w:hAnsi="Times New Roman" w:cs="Times New Roman"/>
          <w:spacing w:val="-10"/>
          <w:sz w:val="24"/>
          <w:szCs w:val="24"/>
        </w:rPr>
        <w:t xml:space="preserve"> </w:t>
      </w:r>
      <w:r w:rsidRPr="004E3333">
        <w:rPr>
          <w:rFonts w:ascii="Times New Roman" w:hAnsi="Times New Roman" w:cs="Times New Roman"/>
          <w:sz w:val="24"/>
          <w:szCs w:val="24"/>
        </w:rPr>
        <w:t>to</w:t>
      </w:r>
      <w:r w:rsidR="3DF31FDF" w:rsidRPr="004E3333">
        <w:rPr>
          <w:rFonts w:ascii="Times New Roman" w:hAnsi="Times New Roman" w:cs="Times New Roman"/>
          <w:sz w:val="24"/>
          <w:szCs w:val="24"/>
        </w:rPr>
        <w:t xml:space="preserve"> </w:t>
      </w:r>
      <w:r w:rsidR="005D15B9" w:rsidRPr="005D15B9">
        <w:t>dea</w:t>
      </w:r>
      <w:r w:rsidR="005D15B9">
        <w:t>na.schenk@illinois.gov</w:t>
      </w:r>
      <w:r w:rsidR="001C345A">
        <w:t xml:space="preserve"> </w:t>
      </w:r>
      <w:r w:rsidR="00B56A2F">
        <w:rPr>
          <w:rFonts w:ascii="Times New Roman" w:hAnsi="Times New Roman" w:cs="Times New Roman"/>
          <w:sz w:val="24"/>
          <w:szCs w:val="24"/>
        </w:rPr>
        <w:t>with</w:t>
      </w:r>
      <w:r w:rsidRPr="001E3A8D">
        <w:rPr>
          <w:rFonts w:ascii="Times New Roman" w:hAnsi="Times New Roman" w:cs="Times New Roman"/>
          <w:sz w:val="24"/>
          <w:szCs w:val="24"/>
        </w:rPr>
        <w:t xml:space="preserve"> the subject line: [</w:t>
      </w:r>
      <w:r w:rsidRPr="001E3A8D">
        <w:rPr>
          <w:rFonts w:ascii="Times New Roman" w:hAnsi="Times New Roman" w:cs="Times New Roman"/>
          <w:b/>
          <w:bCs/>
          <w:sz w:val="24"/>
          <w:szCs w:val="24"/>
        </w:rPr>
        <w:t>Organization’s Name</w:t>
      </w:r>
      <w:r w:rsidRPr="001E3A8D">
        <w:rPr>
          <w:rFonts w:ascii="Times New Roman" w:hAnsi="Times New Roman" w:cs="Times New Roman"/>
          <w:sz w:val="24"/>
          <w:szCs w:val="24"/>
        </w:rPr>
        <w:t xml:space="preserve">] </w:t>
      </w:r>
      <w:r w:rsidR="005D15B9" w:rsidRPr="007D027C">
        <w:rPr>
          <w:rFonts w:ascii="Times New Roman" w:hAnsi="Times New Roman" w:cs="Times New Roman"/>
          <w:i/>
          <w:iCs/>
          <w:sz w:val="24"/>
          <w:szCs w:val="24"/>
        </w:rPr>
        <w:t xml:space="preserve">Advancing Developmental Education Reform </w:t>
      </w:r>
      <w:r w:rsidR="005D15B9">
        <w:rPr>
          <w:rFonts w:ascii="Times New Roman" w:hAnsi="Times New Roman" w:cs="Times New Roman"/>
          <w:i/>
          <w:iCs/>
          <w:sz w:val="24"/>
          <w:szCs w:val="24"/>
        </w:rPr>
        <w:t>by</w:t>
      </w:r>
      <w:r w:rsidR="005D15B9" w:rsidRPr="007D027C">
        <w:rPr>
          <w:rFonts w:ascii="Times New Roman" w:hAnsi="Times New Roman" w:cs="Times New Roman"/>
          <w:i/>
          <w:iCs/>
          <w:sz w:val="24"/>
          <w:szCs w:val="24"/>
        </w:rPr>
        <w:t xml:space="preserve"> Building Faculty Capacity, Scaling Evidence</w:t>
      </w:r>
      <w:r w:rsidR="00F819A4">
        <w:rPr>
          <w:rFonts w:ascii="Times New Roman" w:hAnsi="Times New Roman" w:cs="Times New Roman"/>
          <w:i/>
          <w:iCs/>
          <w:sz w:val="24"/>
          <w:szCs w:val="24"/>
        </w:rPr>
        <w:t>-</w:t>
      </w:r>
      <w:r w:rsidR="005D15B9" w:rsidRPr="007D027C">
        <w:rPr>
          <w:rFonts w:ascii="Times New Roman" w:hAnsi="Times New Roman" w:cs="Times New Roman"/>
          <w:i/>
          <w:iCs/>
          <w:sz w:val="24"/>
          <w:szCs w:val="24"/>
        </w:rPr>
        <w:t xml:space="preserve">Based Models, and </w:t>
      </w:r>
      <w:r w:rsidR="005D15B9">
        <w:rPr>
          <w:rFonts w:ascii="Times New Roman" w:hAnsi="Times New Roman" w:cs="Times New Roman"/>
          <w:i/>
          <w:iCs/>
          <w:sz w:val="24"/>
          <w:szCs w:val="24"/>
        </w:rPr>
        <w:t xml:space="preserve">Supporting </w:t>
      </w:r>
      <w:r w:rsidR="005D15B9" w:rsidRPr="007D027C">
        <w:rPr>
          <w:rFonts w:ascii="Times New Roman" w:hAnsi="Times New Roman" w:cs="Times New Roman"/>
          <w:i/>
          <w:iCs/>
          <w:sz w:val="24"/>
          <w:szCs w:val="24"/>
        </w:rPr>
        <w:t>Continuous Assessment Project</w:t>
      </w:r>
      <w:r w:rsidR="00AD4B75">
        <w:rPr>
          <w:rFonts w:ascii="Times New Roman" w:hAnsi="Times New Roman" w:cs="Times New Roman"/>
          <w:i/>
          <w:iCs/>
          <w:sz w:val="24"/>
          <w:szCs w:val="24"/>
        </w:rPr>
        <w:t>.</w:t>
      </w:r>
      <w:r w:rsidR="005D15B9" w:rsidRPr="001E3A8D">
        <w:rPr>
          <w:rFonts w:ascii="Times New Roman" w:hAnsi="Times New Roman" w:cs="Times New Roman"/>
          <w:sz w:val="24"/>
          <w:szCs w:val="24"/>
        </w:rPr>
        <w:t xml:space="preserve"> </w:t>
      </w:r>
      <w:r w:rsidRPr="001E3A8D">
        <w:rPr>
          <w:rFonts w:ascii="Times New Roman" w:hAnsi="Times New Roman" w:cs="Times New Roman"/>
          <w:sz w:val="24"/>
          <w:szCs w:val="24"/>
        </w:rPr>
        <w:t>All questions will be posted in an FAQ on the ICCB</w:t>
      </w:r>
      <w:r w:rsidRPr="001E3A8D">
        <w:rPr>
          <w:rFonts w:ascii="Times New Roman" w:hAnsi="Times New Roman" w:cs="Times New Roman"/>
          <w:spacing w:val="-27"/>
          <w:sz w:val="24"/>
          <w:szCs w:val="24"/>
        </w:rPr>
        <w:t xml:space="preserve"> </w:t>
      </w:r>
      <w:r w:rsidRPr="001E3A8D">
        <w:rPr>
          <w:rFonts w:ascii="Times New Roman" w:hAnsi="Times New Roman" w:cs="Times New Roman"/>
          <w:sz w:val="24"/>
          <w:szCs w:val="24"/>
        </w:rPr>
        <w:t>website.</w:t>
      </w:r>
    </w:p>
    <w:p w14:paraId="040C4E20" w14:textId="6526F9FD" w:rsidR="00C05E58" w:rsidRPr="001E3A8D" w:rsidRDefault="00C05E58" w:rsidP="001E3A8D">
      <w:pPr>
        <w:rPr>
          <w:rFonts w:ascii="Times New Roman" w:hAnsi="Times New Roman" w:cs="Times New Roman"/>
          <w:sz w:val="24"/>
          <w:szCs w:val="24"/>
        </w:rPr>
      </w:pPr>
    </w:p>
    <w:p w14:paraId="671DD7DF" w14:textId="50681372" w:rsidR="00C05E58" w:rsidRPr="00881A6F"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All</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applicants,</w:t>
      </w:r>
      <w:r w:rsidRPr="001E3A8D">
        <w:rPr>
          <w:rFonts w:ascii="Times New Roman" w:hAnsi="Times New Roman" w:cs="Times New Roman"/>
          <w:spacing w:val="-4"/>
          <w:sz w:val="24"/>
          <w:szCs w:val="24"/>
        </w:rPr>
        <w:t xml:space="preserve"> </w:t>
      </w:r>
      <w:r w:rsidR="00260621">
        <w:rPr>
          <w:rFonts w:ascii="Times New Roman" w:hAnsi="Times New Roman" w:cs="Times New Roman"/>
          <w:sz w:val="24"/>
          <w:szCs w:val="24"/>
        </w:rPr>
        <w:t>whether funded or not</w:t>
      </w:r>
      <w:r w:rsidRPr="001E3A8D">
        <w:rPr>
          <w:rFonts w:ascii="Times New Roman" w:hAnsi="Times New Roman" w:cs="Times New Roman"/>
          <w:sz w:val="24"/>
          <w:szCs w:val="24"/>
        </w:rPr>
        <w:t>,</w:t>
      </w:r>
      <w:r w:rsidRPr="001E3A8D">
        <w:rPr>
          <w:rFonts w:ascii="Times New Roman" w:hAnsi="Times New Roman" w:cs="Times New Roman"/>
          <w:spacing w:val="-5"/>
          <w:sz w:val="24"/>
          <w:szCs w:val="24"/>
        </w:rPr>
        <w:t xml:space="preserve"> </w:t>
      </w:r>
      <w:r w:rsidRPr="001E3A8D">
        <w:rPr>
          <w:rFonts w:ascii="Times New Roman" w:hAnsi="Times New Roman" w:cs="Times New Roman"/>
          <w:sz w:val="24"/>
          <w:szCs w:val="24"/>
        </w:rPr>
        <w:t>will</w:t>
      </w:r>
      <w:r w:rsidRPr="001E3A8D">
        <w:rPr>
          <w:rFonts w:ascii="Times New Roman" w:hAnsi="Times New Roman" w:cs="Times New Roman"/>
          <w:spacing w:val="-4"/>
          <w:sz w:val="24"/>
          <w:szCs w:val="24"/>
        </w:rPr>
        <w:t xml:space="preserve"> </w:t>
      </w:r>
      <w:r w:rsidRPr="001E3A8D">
        <w:rPr>
          <w:rFonts w:ascii="Times New Roman" w:hAnsi="Times New Roman" w:cs="Times New Roman"/>
          <w:sz w:val="24"/>
          <w:szCs w:val="24"/>
        </w:rPr>
        <w:t>be</w:t>
      </w:r>
      <w:r w:rsidRPr="001E3A8D">
        <w:rPr>
          <w:rFonts w:ascii="Times New Roman" w:hAnsi="Times New Roman" w:cs="Times New Roman"/>
          <w:spacing w:val="-6"/>
          <w:sz w:val="24"/>
          <w:szCs w:val="24"/>
        </w:rPr>
        <w:t xml:space="preserve"> </w:t>
      </w:r>
      <w:r w:rsidRPr="001E3A8D">
        <w:rPr>
          <w:rFonts w:ascii="Times New Roman" w:hAnsi="Times New Roman" w:cs="Times New Roman"/>
          <w:sz w:val="24"/>
          <w:szCs w:val="24"/>
        </w:rPr>
        <w:t>notified</w:t>
      </w:r>
      <w:r w:rsidR="00260621">
        <w:rPr>
          <w:rFonts w:ascii="Times New Roman" w:hAnsi="Times New Roman" w:cs="Times New Roman"/>
          <w:spacing w:val="-6"/>
          <w:sz w:val="24"/>
          <w:szCs w:val="24"/>
        </w:rPr>
        <w:t xml:space="preserve"> upon finalization of the allocations.</w:t>
      </w:r>
    </w:p>
    <w:p w14:paraId="1DA25786" w14:textId="77777777" w:rsidR="00C05E58" w:rsidRPr="001E3A8D" w:rsidRDefault="00C05E58" w:rsidP="001E3A8D">
      <w:pPr>
        <w:rPr>
          <w:rFonts w:ascii="Times New Roman" w:hAnsi="Times New Roman" w:cs="Times New Roman"/>
          <w:sz w:val="24"/>
          <w:szCs w:val="24"/>
        </w:rPr>
      </w:pPr>
    </w:p>
    <w:p w14:paraId="780460E8" w14:textId="74FBE204" w:rsidR="00C05E58" w:rsidRPr="00A55927" w:rsidRDefault="00A55927" w:rsidP="001E3A8D">
      <w:pPr>
        <w:rPr>
          <w:rFonts w:ascii="Times New Roman" w:hAnsi="Times New Roman" w:cs="Times New Roman"/>
          <w:b/>
          <w:bCs/>
          <w:sz w:val="24"/>
          <w:szCs w:val="24"/>
        </w:rPr>
      </w:pPr>
      <w:r w:rsidRPr="00A55927">
        <w:rPr>
          <w:rFonts w:ascii="Times New Roman" w:hAnsi="Times New Roman" w:cs="Times New Roman"/>
          <w:b/>
          <w:bCs/>
          <w:sz w:val="24"/>
          <w:szCs w:val="24"/>
          <w:highlight w:val="lightGray"/>
        </w:rPr>
        <w:t xml:space="preserve">G. </w:t>
      </w:r>
      <w:r w:rsidR="00715A87" w:rsidRPr="00A55927">
        <w:rPr>
          <w:rFonts w:ascii="Times New Roman" w:hAnsi="Times New Roman" w:cs="Times New Roman"/>
          <w:b/>
          <w:bCs/>
          <w:sz w:val="24"/>
          <w:szCs w:val="24"/>
          <w:highlight w:val="lightGray"/>
        </w:rPr>
        <w:t>Funding</w:t>
      </w:r>
      <w:r w:rsidR="00715A87" w:rsidRPr="00A55927">
        <w:rPr>
          <w:rFonts w:ascii="Times New Roman" w:hAnsi="Times New Roman" w:cs="Times New Roman"/>
          <w:b/>
          <w:bCs/>
          <w:spacing w:val="-2"/>
          <w:sz w:val="24"/>
          <w:szCs w:val="24"/>
          <w:highlight w:val="lightGray"/>
        </w:rPr>
        <w:t xml:space="preserve"> </w:t>
      </w:r>
      <w:r w:rsidR="00715A87" w:rsidRPr="00A55927">
        <w:rPr>
          <w:rFonts w:ascii="Times New Roman" w:hAnsi="Times New Roman" w:cs="Times New Roman"/>
          <w:b/>
          <w:bCs/>
          <w:sz w:val="24"/>
          <w:szCs w:val="24"/>
          <w:highlight w:val="lightGray"/>
        </w:rPr>
        <w:t>Information</w:t>
      </w:r>
    </w:p>
    <w:p w14:paraId="5B068B15" w14:textId="77777777" w:rsidR="00C05E58" w:rsidRPr="001E3A8D" w:rsidRDefault="00C05E58" w:rsidP="001E3A8D">
      <w:pPr>
        <w:rPr>
          <w:rFonts w:ascii="Times New Roman" w:hAnsi="Times New Roman" w:cs="Times New Roman"/>
          <w:b/>
          <w:sz w:val="24"/>
          <w:szCs w:val="24"/>
        </w:rPr>
      </w:pPr>
    </w:p>
    <w:p w14:paraId="51F51D49" w14:textId="4477E356" w:rsidR="00C05E58" w:rsidRPr="00A55927" w:rsidRDefault="00715A87" w:rsidP="00A55927">
      <w:pPr>
        <w:pStyle w:val="ListParagraph"/>
        <w:numPr>
          <w:ilvl w:val="0"/>
          <w:numId w:val="27"/>
        </w:numPr>
        <w:rPr>
          <w:rFonts w:ascii="Times New Roman" w:hAnsi="Times New Roman" w:cs="Times New Roman"/>
          <w:i/>
          <w:sz w:val="24"/>
          <w:szCs w:val="24"/>
        </w:rPr>
      </w:pPr>
      <w:r w:rsidRPr="00A55927">
        <w:rPr>
          <w:rFonts w:ascii="Times New Roman" w:hAnsi="Times New Roman" w:cs="Times New Roman"/>
          <w:i/>
          <w:sz w:val="24"/>
          <w:szCs w:val="24"/>
        </w:rPr>
        <w:t>Grant Period:</w:t>
      </w:r>
      <w:r w:rsidR="00A55927" w:rsidRPr="00A55927">
        <w:rPr>
          <w:rFonts w:ascii="Times New Roman" w:hAnsi="Times New Roman" w:cs="Times New Roman"/>
          <w:i/>
          <w:sz w:val="24"/>
          <w:szCs w:val="24"/>
        </w:rPr>
        <w:t xml:space="preserve"> </w:t>
      </w:r>
      <w:r w:rsidRPr="00A55927">
        <w:rPr>
          <w:rFonts w:ascii="Times New Roman" w:hAnsi="Times New Roman" w:cs="Times New Roman"/>
          <w:sz w:val="24"/>
          <w:szCs w:val="24"/>
        </w:rPr>
        <w:t xml:space="preserve">The grant period is </w:t>
      </w:r>
      <w:r w:rsidR="00D15877">
        <w:rPr>
          <w:rFonts w:ascii="Times New Roman" w:hAnsi="Times New Roman" w:cs="Times New Roman"/>
          <w:sz w:val="24"/>
          <w:szCs w:val="24"/>
        </w:rPr>
        <w:t xml:space="preserve">January </w:t>
      </w:r>
      <w:r w:rsidR="00260621">
        <w:rPr>
          <w:rFonts w:ascii="Times New Roman" w:hAnsi="Times New Roman" w:cs="Times New Roman"/>
          <w:sz w:val="24"/>
          <w:szCs w:val="24"/>
        </w:rPr>
        <w:t>1, 202</w:t>
      </w:r>
      <w:r w:rsidR="00D15877">
        <w:rPr>
          <w:rFonts w:ascii="Times New Roman" w:hAnsi="Times New Roman" w:cs="Times New Roman"/>
          <w:sz w:val="24"/>
          <w:szCs w:val="24"/>
        </w:rPr>
        <w:t>6</w:t>
      </w:r>
      <w:r w:rsidR="00260621">
        <w:rPr>
          <w:rFonts w:ascii="Times New Roman" w:hAnsi="Times New Roman" w:cs="Times New Roman"/>
          <w:sz w:val="24"/>
          <w:szCs w:val="24"/>
        </w:rPr>
        <w:t xml:space="preserve"> – </w:t>
      </w:r>
      <w:r w:rsidR="002116EE">
        <w:rPr>
          <w:rFonts w:ascii="Times New Roman" w:hAnsi="Times New Roman" w:cs="Times New Roman"/>
          <w:sz w:val="24"/>
          <w:szCs w:val="24"/>
        </w:rPr>
        <w:t>December</w:t>
      </w:r>
      <w:r w:rsidR="00260621">
        <w:rPr>
          <w:rFonts w:ascii="Times New Roman" w:hAnsi="Times New Roman" w:cs="Times New Roman"/>
          <w:sz w:val="24"/>
          <w:szCs w:val="24"/>
        </w:rPr>
        <w:t xml:space="preserve"> 30, 2026</w:t>
      </w:r>
    </w:p>
    <w:p w14:paraId="127BF2CC" w14:textId="43996B7D" w:rsidR="00C05E58" w:rsidRPr="00A55927" w:rsidRDefault="00715A87" w:rsidP="00A55927">
      <w:pPr>
        <w:pStyle w:val="ListParagraph"/>
        <w:numPr>
          <w:ilvl w:val="0"/>
          <w:numId w:val="27"/>
        </w:numPr>
        <w:rPr>
          <w:rFonts w:ascii="Times New Roman" w:hAnsi="Times New Roman" w:cs="Times New Roman"/>
          <w:i/>
          <w:sz w:val="24"/>
          <w:szCs w:val="24"/>
        </w:rPr>
      </w:pPr>
      <w:r w:rsidRPr="00A55927">
        <w:rPr>
          <w:rFonts w:ascii="Times New Roman" w:hAnsi="Times New Roman" w:cs="Times New Roman"/>
          <w:i/>
          <w:sz w:val="24"/>
          <w:szCs w:val="24"/>
        </w:rPr>
        <w:t>Funding Availability</w:t>
      </w:r>
      <w:r w:rsidR="00A55927" w:rsidRPr="00A55927">
        <w:rPr>
          <w:rFonts w:ascii="Times New Roman" w:hAnsi="Times New Roman" w:cs="Times New Roman"/>
          <w:i/>
          <w:sz w:val="24"/>
          <w:szCs w:val="24"/>
        </w:rPr>
        <w:t xml:space="preserve">: </w:t>
      </w:r>
      <w:r w:rsidRPr="00A55927">
        <w:rPr>
          <w:rFonts w:ascii="Times New Roman" w:hAnsi="Times New Roman" w:cs="Times New Roman"/>
          <w:sz w:val="24"/>
          <w:szCs w:val="24"/>
        </w:rPr>
        <w:t>A total o</w:t>
      </w:r>
      <w:r w:rsidR="00D75F14" w:rsidRPr="00A55927">
        <w:rPr>
          <w:rFonts w:ascii="Times New Roman" w:hAnsi="Times New Roman" w:cs="Times New Roman"/>
          <w:sz w:val="24"/>
          <w:szCs w:val="24"/>
        </w:rPr>
        <w:t>f $</w:t>
      </w:r>
      <w:r w:rsidR="005D15B9">
        <w:rPr>
          <w:rFonts w:ascii="Times New Roman" w:hAnsi="Times New Roman" w:cs="Times New Roman"/>
          <w:sz w:val="24"/>
          <w:szCs w:val="24"/>
        </w:rPr>
        <w:t>475</w:t>
      </w:r>
      <w:r w:rsidR="00D15877">
        <w:rPr>
          <w:rFonts w:ascii="Times New Roman" w:hAnsi="Times New Roman" w:cs="Times New Roman"/>
          <w:sz w:val="24"/>
          <w:szCs w:val="24"/>
        </w:rPr>
        <w:t>,000</w:t>
      </w:r>
      <w:r w:rsidRPr="00A55927">
        <w:rPr>
          <w:rFonts w:ascii="Times New Roman" w:hAnsi="Times New Roman" w:cs="Times New Roman"/>
          <w:sz w:val="24"/>
          <w:szCs w:val="24"/>
        </w:rPr>
        <w:t xml:space="preserve"> </w:t>
      </w:r>
      <w:r w:rsidR="005D15B9" w:rsidRPr="00A55927">
        <w:rPr>
          <w:rFonts w:ascii="Times New Roman" w:hAnsi="Times New Roman" w:cs="Times New Roman"/>
          <w:sz w:val="24"/>
          <w:szCs w:val="24"/>
        </w:rPr>
        <w:t>from the General Revenue Fund to the ICCB for grants</w:t>
      </w:r>
      <w:r w:rsidR="005D15B9" w:rsidRPr="00A55927">
        <w:rPr>
          <w:rFonts w:ascii="Times New Roman" w:hAnsi="Times New Roman" w:cs="Times New Roman"/>
          <w:spacing w:val="-12"/>
          <w:sz w:val="24"/>
          <w:szCs w:val="24"/>
        </w:rPr>
        <w:t xml:space="preserve"> </w:t>
      </w:r>
      <w:r w:rsidR="005D15B9" w:rsidRPr="00A55927">
        <w:rPr>
          <w:rFonts w:ascii="Times New Roman" w:hAnsi="Times New Roman" w:cs="Times New Roman"/>
          <w:sz w:val="24"/>
          <w:szCs w:val="24"/>
        </w:rPr>
        <w:t>to</w:t>
      </w:r>
      <w:r w:rsidR="005D15B9" w:rsidRPr="00A55927">
        <w:rPr>
          <w:rFonts w:ascii="Times New Roman" w:hAnsi="Times New Roman" w:cs="Times New Roman"/>
          <w:spacing w:val="-11"/>
          <w:sz w:val="24"/>
          <w:szCs w:val="24"/>
        </w:rPr>
        <w:t xml:space="preserve"> </w:t>
      </w:r>
      <w:r w:rsidR="005D15B9" w:rsidRPr="00A55927">
        <w:rPr>
          <w:rFonts w:ascii="Times New Roman" w:hAnsi="Times New Roman" w:cs="Times New Roman"/>
          <w:sz w:val="24"/>
          <w:szCs w:val="24"/>
        </w:rPr>
        <w:t>eligible</w:t>
      </w:r>
      <w:r w:rsidR="005D15B9" w:rsidRPr="00A55927">
        <w:rPr>
          <w:rFonts w:ascii="Times New Roman" w:hAnsi="Times New Roman" w:cs="Times New Roman"/>
          <w:spacing w:val="-10"/>
          <w:sz w:val="24"/>
          <w:szCs w:val="24"/>
        </w:rPr>
        <w:t xml:space="preserve"> </w:t>
      </w:r>
      <w:r w:rsidR="005D15B9" w:rsidRPr="00A55927">
        <w:rPr>
          <w:rFonts w:ascii="Times New Roman" w:hAnsi="Times New Roman" w:cs="Times New Roman"/>
          <w:sz w:val="24"/>
          <w:szCs w:val="24"/>
        </w:rPr>
        <w:t>entities</w:t>
      </w:r>
      <w:r w:rsidR="005D15B9" w:rsidRPr="00A55927">
        <w:rPr>
          <w:rFonts w:ascii="Times New Roman" w:hAnsi="Times New Roman" w:cs="Times New Roman"/>
          <w:spacing w:val="-12"/>
          <w:sz w:val="24"/>
          <w:szCs w:val="24"/>
        </w:rPr>
        <w:t xml:space="preserve"> </w:t>
      </w:r>
      <w:r w:rsidR="005D15B9" w:rsidRPr="00A55927">
        <w:rPr>
          <w:rFonts w:ascii="Times New Roman" w:hAnsi="Times New Roman" w:cs="Times New Roman"/>
          <w:sz w:val="24"/>
          <w:szCs w:val="24"/>
        </w:rPr>
        <w:t>for</w:t>
      </w:r>
      <w:r w:rsidR="005D15B9" w:rsidRPr="00A55927">
        <w:rPr>
          <w:rFonts w:ascii="Times New Roman" w:hAnsi="Times New Roman" w:cs="Times New Roman"/>
          <w:spacing w:val="-11"/>
          <w:sz w:val="24"/>
          <w:szCs w:val="24"/>
        </w:rPr>
        <w:t xml:space="preserve"> </w:t>
      </w:r>
      <w:r w:rsidR="005D15B9" w:rsidRPr="00A55927">
        <w:rPr>
          <w:rFonts w:ascii="Times New Roman" w:hAnsi="Times New Roman" w:cs="Times New Roman"/>
          <w:sz w:val="24"/>
          <w:szCs w:val="24"/>
        </w:rPr>
        <w:t>the</w:t>
      </w:r>
      <w:r w:rsidR="005D15B9" w:rsidRPr="00A55927">
        <w:rPr>
          <w:rFonts w:ascii="Times New Roman" w:hAnsi="Times New Roman" w:cs="Times New Roman"/>
          <w:spacing w:val="-10"/>
          <w:sz w:val="24"/>
          <w:szCs w:val="24"/>
        </w:rPr>
        <w:t xml:space="preserve"> </w:t>
      </w:r>
      <w:r w:rsidR="005D15B9" w:rsidRPr="00B24AF4">
        <w:rPr>
          <w:rFonts w:ascii="Times New Roman" w:hAnsi="Times New Roman" w:cs="Times New Roman"/>
          <w:sz w:val="24"/>
          <w:szCs w:val="24"/>
        </w:rPr>
        <w:t xml:space="preserve">implementation of the </w:t>
      </w:r>
      <w:r w:rsidR="005D15B9">
        <w:rPr>
          <w:rFonts w:ascii="Times New Roman" w:hAnsi="Times New Roman" w:cs="Times New Roman"/>
          <w:sz w:val="24"/>
          <w:szCs w:val="24"/>
        </w:rPr>
        <w:t xml:space="preserve">project </w:t>
      </w:r>
      <w:r w:rsidR="005D15B9" w:rsidRPr="00A55927">
        <w:rPr>
          <w:rFonts w:ascii="Times New Roman" w:hAnsi="Times New Roman" w:cs="Times New Roman"/>
          <w:sz w:val="24"/>
          <w:szCs w:val="24"/>
        </w:rPr>
        <w:t>as</w:t>
      </w:r>
      <w:r w:rsidR="005D15B9" w:rsidRPr="00A55927">
        <w:rPr>
          <w:rFonts w:ascii="Times New Roman" w:hAnsi="Times New Roman" w:cs="Times New Roman"/>
          <w:spacing w:val="-9"/>
          <w:sz w:val="24"/>
          <w:szCs w:val="24"/>
        </w:rPr>
        <w:t xml:space="preserve"> </w:t>
      </w:r>
      <w:r w:rsidR="005D15B9" w:rsidRPr="00A55927">
        <w:rPr>
          <w:rFonts w:ascii="Times New Roman" w:hAnsi="Times New Roman" w:cs="Times New Roman"/>
          <w:sz w:val="24"/>
          <w:szCs w:val="24"/>
        </w:rPr>
        <w:t>outlined</w:t>
      </w:r>
      <w:r w:rsidR="005D15B9" w:rsidRPr="00A55927">
        <w:rPr>
          <w:rFonts w:ascii="Times New Roman" w:hAnsi="Times New Roman" w:cs="Times New Roman"/>
          <w:spacing w:val="-12"/>
          <w:sz w:val="24"/>
          <w:szCs w:val="24"/>
        </w:rPr>
        <w:t xml:space="preserve"> </w:t>
      </w:r>
      <w:r w:rsidR="005D15B9" w:rsidRPr="00A55927">
        <w:rPr>
          <w:rFonts w:ascii="Times New Roman" w:hAnsi="Times New Roman" w:cs="Times New Roman"/>
          <w:sz w:val="24"/>
          <w:szCs w:val="24"/>
        </w:rPr>
        <w:t>under</w:t>
      </w:r>
      <w:r w:rsidR="005D15B9" w:rsidRPr="00A55927">
        <w:rPr>
          <w:rFonts w:ascii="Times New Roman" w:hAnsi="Times New Roman" w:cs="Times New Roman"/>
          <w:spacing w:val="-11"/>
          <w:sz w:val="24"/>
          <w:szCs w:val="24"/>
        </w:rPr>
        <w:t xml:space="preserve"> </w:t>
      </w:r>
      <w:r w:rsidR="005D15B9" w:rsidRPr="00A55927">
        <w:rPr>
          <w:rFonts w:ascii="Times New Roman" w:hAnsi="Times New Roman" w:cs="Times New Roman"/>
          <w:sz w:val="24"/>
          <w:szCs w:val="24"/>
        </w:rPr>
        <w:t>this</w:t>
      </w:r>
      <w:r w:rsidR="005D15B9" w:rsidRPr="00A55927">
        <w:rPr>
          <w:rFonts w:ascii="Times New Roman" w:hAnsi="Times New Roman" w:cs="Times New Roman"/>
          <w:spacing w:val="-9"/>
          <w:sz w:val="24"/>
          <w:szCs w:val="24"/>
        </w:rPr>
        <w:t xml:space="preserve"> </w:t>
      </w:r>
      <w:r w:rsidR="005D15B9" w:rsidRPr="00A55927">
        <w:rPr>
          <w:rFonts w:ascii="Times New Roman" w:hAnsi="Times New Roman" w:cs="Times New Roman"/>
          <w:sz w:val="24"/>
          <w:szCs w:val="24"/>
        </w:rPr>
        <w:t>NOFO</w:t>
      </w:r>
      <w:r w:rsidR="00F819A4">
        <w:rPr>
          <w:rFonts w:ascii="Times New Roman" w:hAnsi="Times New Roman" w:cs="Times New Roman"/>
          <w:sz w:val="24"/>
          <w:szCs w:val="24"/>
        </w:rPr>
        <w:t xml:space="preserve">. </w:t>
      </w:r>
      <w:r w:rsidR="005D15B9" w:rsidRPr="00A55927">
        <w:rPr>
          <w:rFonts w:ascii="Times New Roman" w:hAnsi="Times New Roman" w:cs="Times New Roman"/>
          <w:sz w:val="24"/>
          <w:szCs w:val="24"/>
        </w:rPr>
        <w:t>Only one</w:t>
      </w:r>
      <w:r w:rsidR="005D15B9" w:rsidRPr="00A55927">
        <w:rPr>
          <w:rFonts w:ascii="Times New Roman" w:hAnsi="Times New Roman" w:cs="Times New Roman"/>
          <w:spacing w:val="-7"/>
          <w:sz w:val="24"/>
          <w:szCs w:val="24"/>
        </w:rPr>
        <w:t xml:space="preserve"> </w:t>
      </w:r>
      <w:r w:rsidR="005D15B9" w:rsidRPr="00A55927">
        <w:rPr>
          <w:rFonts w:ascii="Times New Roman" w:hAnsi="Times New Roman" w:cs="Times New Roman"/>
          <w:sz w:val="24"/>
          <w:szCs w:val="24"/>
        </w:rPr>
        <w:t>grant</w:t>
      </w:r>
      <w:r w:rsidR="005D15B9" w:rsidRPr="00A55927">
        <w:rPr>
          <w:rFonts w:ascii="Times New Roman" w:hAnsi="Times New Roman" w:cs="Times New Roman"/>
          <w:spacing w:val="-4"/>
          <w:sz w:val="24"/>
          <w:szCs w:val="24"/>
        </w:rPr>
        <w:t xml:space="preserve"> </w:t>
      </w:r>
      <w:r w:rsidR="005D15B9" w:rsidRPr="00A55927">
        <w:rPr>
          <w:rFonts w:ascii="Times New Roman" w:hAnsi="Times New Roman" w:cs="Times New Roman"/>
          <w:sz w:val="24"/>
          <w:szCs w:val="24"/>
        </w:rPr>
        <w:t>application</w:t>
      </w:r>
      <w:r w:rsidR="005D15B9" w:rsidRPr="00A55927">
        <w:rPr>
          <w:rFonts w:ascii="Times New Roman" w:hAnsi="Times New Roman" w:cs="Times New Roman"/>
          <w:spacing w:val="-6"/>
          <w:sz w:val="24"/>
          <w:szCs w:val="24"/>
        </w:rPr>
        <w:t xml:space="preserve"> </w:t>
      </w:r>
      <w:r w:rsidR="005D15B9" w:rsidRPr="00A55927">
        <w:rPr>
          <w:rFonts w:ascii="Times New Roman" w:hAnsi="Times New Roman" w:cs="Times New Roman"/>
          <w:sz w:val="24"/>
          <w:szCs w:val="24"/>
        </w:rPr>
        <w:t>per</w:t>
      </w:r>
      <w:r w:rsidR="005D15B9" w:rsidRPr="00A55927">
        <w:rPr>
          <w:rFonts w:ascii="Times New Roman" w:hAnsi="Times New Roman" w:cs="Times New Roman"/>
          <w:spacing w:val="-5"/>
          <w:sz w:val="24"/>
          <w:szCs w:val="24"/>
        </w:rPr>
        <w:t xml:space="preserve"> </w:t>
      </w:r>
      <w:r w:rsidR="005D15B9">
        <w:rPr>
          <w:rFonts w:ascii="Times New Roman" w:hAnsi="Times New Roman" w:cs="Times New Roman"/>
          <w:sz w:val="24"/>
          <w:szCs w:val="24"/>
        </w:rPr>
        <w:t>college</w:t>
      </w:r>
      <w:r w:rsidR="005D15B9" w:rsidRPr="00A55927">
        <w:rPr>
          <w:rFonts w:ascii="Times New Roman" w:hAnsi="Times New Roman" w:cs="Times New Roman"/>
          <w:sz w:val="24"/>
          <w:szCs w:val="24"/>
        </w:rPr>
        <w:t>.</w:t>
      </w:r>
    </w:p>
    <w:p w14:paraId="6BB83904" w14:textId="4445A917" w:rsidR="00C05E58" w:rsidRPr="00A55927" w:rsidRDefault="00715A87" w:rsidP="00A55927">
      <w:pPr>
        <w:pStyle w:val="ListParagraph"/>
        <w:numPr>
          <w:ilvl w:val="0"/>
          <w:numId w:val="27"/>
        </w:numPr>
        <w:rPr>
          <w:rFonts w:ascii="Times New Roman" w:hAnsi="Times New Roman" w:cs="Times New Roman"/>
          <w:i/>
          <w:sz w:val="24"/>
          <w:szCs w:val="24"/>
        </w:rPr>
      </w:pPr>
      <w:r w:rsidRPr="00A55927">
        <w:rPr>
          <w:rFonts w:ascii="Times New Roman" w:hAnsi="Times New Roman" w:cs="Times New Roman"/>
          <w:i/>
          <w:sz w:val="24"/>
          <w:szCs w:val="24"/>
        </w:rPr>
        <w:t>Funding Deadlines</w:t>
      </w:r>
      <w:r w:rsidR="00ED0E7D" w:rsidRPr="00A55927">
        <w:rPr>
          <w:rFonts w:ascii="Times New Roman" w:hAnsi="Times New Roman" w:cs="Times New Roman"/>
          <w:i/>
          <w:sz w:val="24"/>
          <w:szCs w:val="24"/>
        </w:rPr>
        <w:t xml:space="preserve">. </w:t>
      </w:r>
      <w:r w:rsidR="00ED0E7D" w:rsidRPr="00A55927">
        <w:rPr>
          <w:rFonts w:ascii="Times New Roman" w:hAnsi="Times New Roman" w:cs="Times New Roman"/>
          <w:b/>
          <w:bCs/>
          <w:i/>
          <w:sz w:val="24"/>
          <w:szCs w:val="24"/>
        </w:rPr>
        <w:t>Please note that no extensions will be given for expending funds</w:t>
      </w:r>
      <w:r w:rsidR="00ED0E7D" w:rsidRPr="00A55927">
        <w:rPr>
          <w:rFonts w:ascii="Times New Roman" w:hAnsi="Times New Roman" w:cs="Times New Roman"/>
          <w:i/>
          <w:sz w:val="24"/>
          <w:szCs w:val="24"/>
        </w:rPr>
        <w:t>.</w:t>
      </w:r>
    </w:p>
    <w:p w14:paraId="15704D76" w14:textId="5B77CC70" w:rsidR="00C05E58" w:rsidRPr="004F7C83" w:rsidRDefault="00715A87" w:rsidP="00A55927">
      <w:pPr>
        <w:pStyle w:val="ListParagraph"/>
        <w:numPr>
          <w:ilvl w:val="0"/>
          <w:numId w:val="27"/>
        </w:numPr>
        <w:rPr>
          <w:rFonts w:ascii="Times New Roman" w:hAnsi="Times New Roman" w:cs="Times New Roman"/>
          <w:sz w:val="24"/>
          <w:szCs w:val="24"/>
        </w:rPr>
      </w:pPr>
      <w:r w:rsidRPr="004F7C83">
        <w:rPr>
          <w:rFonts w:ascii="Times New Roman" w:hAnsi="Times New Roman" w:cs="Times New Roman"/>
          <w:sz w:val="24"/>
          <w:szCs w:val="24"/>
        </w:rPr>
        <w:t xml:space="preserve">Grant funds must be obligated by </w:t>
      </w:r>
      <w:r w:rsidR="00077E81" w:rsidRPr="004F7C83">
        <w:rPr>
          <w:rFonts w:ascii="Times New Roman" w:hAnsi="Times New Roman" w:cs="Times New Roman"/>
          <w:sz w:val="24"/>
          <w:szCs w:val="24"/>
        </w:rPr>
        <w:t>the end of the grant period.</w:t>
      </w:r>
    </w:p>
    <w:p w14:paraId="105856DA" w14:textId="06AAC7B8" w:rsidR="00C05E58" w:rsidRPr="004F7C83" w:rsidRDefault="00715A87" w:rsidP="00A55927">
      <w:pPr>
        <w:pStyle w:val="ListParagraph"/>
        <w:numPr>
          <w:ilvl w:val="0"/>
          <w:numId w:val="27"/>
        </w:numPr>
        <w:rPr>
          <w:rFonts w:ascii="Times New Roman" w:eastAsiaTheme="minorEastAsia" w:hAnsi="Times New Roman" w:cs="Times New Roman"/>
          <w:sz w:val="24"/>
          <w:szCs w:val="24"/>
        </w:rPr>
      </w:pPr>
      <w:r w:rsidRPr="004F7C83">
        <w:rPr>
          <w:rFonts w:ascii="Times New Roman" w:hAnsi="Times New Roman" w:cs="Times New Roman"/>
          <w:sz w:val="24"/>
          <w:szCs w:val="24"/>
        </w:rPr>
        <w:t>Good</w:t>
      </w:r>
      <w:r w:rsidR="00E82D0B" w:rsidRPr="004F7C83">
        <w:rPr>
          <w:rFonts w:ascii="Times New Roman" w:hAnsi="Times New Roman" w:cs="Times New Roman"/>
          <w:sz w:val="24"/>
          <w:szCs w:val="24"/>
        </w:rPr>
        <w:t>s</w:t>
      </w:r>
      <w:r w:rsidR="00077E81" w:rsidRPr="004F7C83">
        <w:rPr>
          <w:rFonts w:ascii="Times New Roman" w:hAnsi="Times New Roman" w:cs="Times New Roman"/>
          <w:sz w:val="24"/>
          <w:szCs w:val="24"/>
        </w:rPr>
        <w:t xml:space="preserve"> and products must be received by 60 days after the end of the grant period unless written authorization extending the timeline is provided by the Grantor. </w:t>
      </w:r>
    </w:p>
    <w:p w14:paraId="5D0DAE1A" w14:textId="3B6B9446" w:rsidR="009531A2" w:rsidRPr="004F7C83" w:rsidRDefault="00077E81" w:rsidP="009531A2">
      <w:pPr>
        <w:widowControl/>
        <w:numPr>
          <w:ilvl w:val="0"/>
          <w:numId w:val="27"/>
        </w:numPr>
        <w:autoSpaceDE/>
        <w:autoSpaceDN/>
        <w:rPr>
          <w:rFonts w:ascii="Times New Roman" w:eastAsia="Times New Roman" w:hAnsi="Times New Roman" w:cs="Times New Roman"/>
          <w:sz w:val="24"/>
          <w:szCs w:val="24"/>
          <w:lang w:bidi="ar-SA"/>
        </w:rPr>
      </w:pPr>
      <w:r w:rsidRPr="004F7C83">
        <w:rPr>
          <w:rFonts w:ascii="Times New Roman" w:eastAsia="Times New Roman" w:hAnsi="Times New Roman" w:cs="Times New Roman"/>
          <w:sz w:val="24"/>
          <w:szCs w:val="24"/>
        </w:rPr>
        <w:t>Services must be fully delivered within the grant period.</w:t>
      </w:r>
    </w:p>
    <w:p w14:paraId="2C12C93D" w14:textId="45BB3EF8" w:rsidR="00077E81" w:rsidRPr="004F7C83" w:rsidRDefault="00077E81" w:rsidP="009531A2">
      <w:pPr>
        <w:widowControl/>
        <w:numPr>
          <w:ilvl w:val="0"/>
          <w:numId w:val="27"/>
        </w:numPr>
        <w:autoSpaceDE/>
        <w:autoSpaceDN/>
        <w:rPr>
          <w:rFonts w:ascii="Times New Roman" w:eastAsia="Times New Roman" w:hAnsi="Times New Roman" w:cs="Times New Roman"/>
          <w:sz w:val="24"/>
          <w:szCs w:val="24"/>
          <w:lang w:bidi="ar-SA"/>
        </w:rPr>
      </w:pPr>
      <w:r w:rsidRPr="004F7C83">
        <w:rPr>
          <w:rFonts w:ascii="Times New Roman" w:eastAsia="Times New Roman" w:hAnsi="Times New Roman" w:cs="Times New Roman"/>
          <w:sz w:val="24"/>
          <w:szCs w:val="24"/>
        </w:rPr>
        <w:t xml:space="preserve">Grant funds must be expended by 60 days after the end of the grant period. </w:t>
      </w:r>
    </w:p>
    <w:p w14:paraId="2CEA1948" w14:textId="56E56F89" w:rsidR="007C42B6" w:rsidRPr="004F7C83" w:rsidRDefault="00715A87" w:rsidP="001E3A8D">
      <w:pPr>
        <w:pStyle w:val="ListParagraph"/>
        <w:numPr>
          <w:ilvl w:val="0"/>
          <w:numId w:val="27"/>
        </w:numPr>
        <w:rPr>
          <w:rFonts w:ascii="Times New Roman" w:eastAsiaTheme="minorEastAsia" w:hAnsi="Times New Roman" w:cs="Times New Roman"/>
          <w:sz w:val="24"/>
          <w:szCs w:val="24"/>
        </w:rPr>
      </w:pPr>
      <w:r w:rsidRPr="004F7C83">
        <w:rPr>
          <w:rFonts w:ascii="Times New Roman" w:hAnsi="Times New Roman" w:cs="Times New Roman"/>
          <w:i/>
          <w:sz w:val="24"/>
          <w:szCs w:val="24"/>
        </w:rPr>
        <w:t>Indirect Cost</w:t>
      </w:r>
      <w:r w:rsidR="000E0386" w:rsidRPr="004F7C83">
        <w:rPr>
          <w:rFonts w:ascii="Times New Roman" w:hAnsi="Times New Roman" w:cs="Times New Roman"/>
          <w:i/>
          <w:sz w:val="24"/>
          <w:szCs w:val="24"/>
        </w:rPr>
        <w:t>s are capped at</w:t>
      </w:r>
      <w:r w:rsidR="004469D7" w:rsidRPr="004F7C83">
        <w:rPr>
          <w:rFonts w:ascii="Times New Roman" w:hAnsi="Times New Roman" w:cs="Times New Roman"/>
          <w:i/>
          <w:sz w:val="24"/>
          <w:szCs w:val="24"/>
        </w:rPr>
        <w:t xml:space="preserve"> 15% of the budget</w:t>
      </w:r>
      <w:r w:rsidR="00C33E3B" w:rsidRPr="004F7C83">
        <w:rPr>
          <w:rFonts w:ascii="Times New Roman" w:hAnsi="Times New Roman" w:cs="Times New Roman"/>
          <w:i/>
          <w:sz w:val="24"/>
          <w:szCs w:val="24"/>
        </w:rPr>
        <w:t xml:space="preserve">. </w:t>
      </w:r>
      <w:r w:rsidR="004469D7" w:rsidRPr="004F7C83">
        <w:rPr>
          <w:rFonts w:ascii="Times New Roman" w:hAnsi="Times New Roman" w:cs="Times New Roman"/>
          <w:i/>
          <w:sz w:val="24"/>
          <w:szCs w:val="24"/>
        </w:rPr>
        <w:t>I</w:t>
      </w:r>
      <w:r w:rsidR="00F2627E" w:rsidRPr="004F7C83">
        <w:rPr>
          <w:rFonts w:ascii="Times New Roman" w:hAnsi="Times New Roman" w:cs="Times New Roman"/>
          <w:i/>
          <w:sz w:val="24"/>
          <w:szCs w:val="24"/>
        </w:rPr>
        <w:t xml:space="preserve">nstitutions use their </w:t>
      </w:r>
      <w:r w:rsidR="004469D7" w:rsidRPr="004F7C83">
        <w:rPr>
          <w:rFonts w:ascii="Times New Roman" w:hAnsi="Times New Roman" w:cs="Times New Roman"/>
          <w:i/>
          <w:sz w:val="24"/>
          <w:szCs w:val="24"/>
        </w:rPr>
        <w:t xml:space="preserve">approved indirect cost rate </w:t>
      </w:r>
      <w:r w:rsidR="000342C9" w:rsidRPr="004F7C83">
        <w:rPr>
          <w:rFonts w:ascii="Times New Roman" w:hAnsi="Times New Roman" w:cs="Times New Roman"/>
          <w:i/>
          <w:sz w:val="24"/>
          <w:szCs w:val="24"/>
        </w:rPr>
        <w:t>(as documented on the GATA grantee portal)</w:t>
      </w:r>
      <w:r w:rsidR="00F2627E" w:rsidRPr="004F7C83">
        <w:rPr>
          <w:rFonts w:ascii="Times New Roman" w:hAnsi="Times New Roman" w:cs="Times New Roman"/>
          <w:i/>
          <w:sz w:val="24"/>
          <w:szCs w:val="24"/>
        </w:rPr>
        <w:t xml:space="preserve"> to accumulate eligible indirect costs up to the cap.  </w:t>
      </w:r>
    </w:p>
    <w:p w14:paraId="1B5FE44F" w14:textId="1AFFAB7E" w:rsidR="00C05E58" w:rsidRPr="00AD4B75" w:rsidRDefault="00715A87" w:rsidP="001E3A8D">
      <w:pPr>
        <w:pStyle w:val="ListParagraph"/>
        <w:numPr>
          <w:ilvl w:val="0"/>
          <w:numId w:val="27"/>
        </w:numPr>
        <w:rPr>
          <w:rFonts w:ascii="Times New Roman" w:eastAsiaTheme="minorEastAsia" w:hAnsi="Times New Roman" w:cs="Times New Roman"/>
          <w:sz w:val="24"/>
          <w:szCs w:val="24"/>
        </w:rPr>
      </w:pPr>
      <w:r w:rsidRPr="007C42B6">
        <w:rPr>
          <w:rFonts w:ascii="Times New Roman" w:hAnsi="Times New Roman" w:cs="Times New Roman"/>
          <w:i/>
          <w:sz w:val="24"/>
          <w:szCs w:val="24"/>
        </w:rPr>
        <w:t>Allowable and Unallowable Costs</w:t>
      </w:r>
      <w:r w:rsidR="007C42B6">
        <w:rPr>
          <w:rFonts w:ascii="Times New Roman" w:hAnsi="Times New Roman" w:cs="Times New Roman"/>
          <w:i/>
          <w:sz w:val="24"/>
          <w:szCs w:val="24"/>
        </w:rPr>
        <w:t xml:space="preserve"> </w:t>
      </w:r>
      <w:r w:rsidRPr="007C42B6">
        <w:rPr>
          <w:rFonts w:ascii="Times New Roman" w:hAnsi="Times New Roman" w:cs="Times New Roman"/>
          <w:sz w:val="24"/>
          <w:szCs w:val="24"/>
        </w:rPr>
        <w:t xml:space="preserve">Grant recipients </w:t>
      </w:r>
      <w:r w:rsidRPr="00F84E0B">
        <w:rPr>
          <w:rFonts w:ascii="Times New Roman" w:hAnsi="Times New Roman" w:cs="Times New Roman"/>
          <w:b/>
          <w:bCs/>
          <w:sz w:val="24"/>
          <w:szCs w:val="24"/>
          <w:u w:val="single"/>
        </w:rPr>
        <w:t xml:space="preserve">must </w:t>
      </w:r>
      <w:r w:rsidR="001B5544" w:rsidRPr="00F84E0B">
        <w:rPr>
          <w:rFonts w:ascii="Times New Roman" w:hAnsi="Times New Roman" w:cs="Times New Roman"/>
          <w:b/>
          <w:bCs/>
          <w:sz w:val="24"/>
          <w:szCs w:val="24"/>
          <w:u w:val="single"/>
        </w:rPr>
        <w:t>provide budget narrative</w:t>
      </w:r>
      <w:r w:rsidR="001B5544">
        <w:rPr>
          <w:rFonts w:ascii="Times New Roman" w:hAnsi="Times New Roman" w:cs="Times New Roman"/>
          <w:sz w:val="24"/>
          <w:szCs w:val="24"/>
        </w:rPr>
        <w:t xml:space="preserve"> explaining </w:t>
      </w:r>
      <w:r w:rsidR="00E65F9B">
        <w:rPr>
          <w:rFonts w:ascii="Times New Roman" w:hAnsi="Times New Roman" w:cs="Times New Roman"/>
          <w:sz w:val="24"/>
          <w:szCs w:val="24"/>
        </w:rPr>
        <w:t>the reasonableness and necessity of all costs</w:t>
      </w:r>
      <w:r w:rsidRPr="007C42B6">
        <w:rPr>
          <w:rFonts w:ascii="Times New Roman" w:hAnsi="Times New Roman" w:cs="Times New Roman"/>
          <w:sz w:val="24"/>
          <w:szCs w:val="24"/>
        </w:rPr>
        <w:t>.</w:t>
      </w:r>
    </w:p>
    <w:p w14:paraId="47BFDB63" w14:textId="77777777" w:rsidR="00AD4B75" w:rsidRDefault="00AD4B75" w:rsidP="00AD4B75">
      <w:pPr>
        <w:pStyle w:val="ListParagraph"/>
        <w:ind w:left="720" w:firstLine="0"/>
        <w:rPr>
          <w:rFonts w:ascii="Times New Roman" w:hAnsi="Times New Roman" w:cs="Times New Roman"/>
          <w:i/>
          <w:sz w:val="24"/>
          <w:szCs w:val="24"/>
        </w:rPr>
      </w:pPr>
    </w:p>
    <w:p w14:paraId="7143C276" w14:textId="77777777" w:rsidR="00AD4B75" w:rsidRPr="007C42B6" w:rsidRDefault="00AD4B75" w:rsidP="00AD4B75">
      <w:pPr>
        <w:pStyle w:val="ListParagraph"/>
        <w:ind w:left="720" w:firstLine="0"/>
        <w:rPr>
          <w:rFonts w:ascii="Times New Roman" w:eastAsiaTheme="minorEastAsia" w:hAnsi="Times New Roman" w:cs="Times New Roman"/>
          <w:sz w:val="24"/>
          <w:szCs w:val="24"/>
        </w:rPr>
      </w:pPr>
    </w:p>
    <w:p w14:paraId="48C6763A" w14:textId="7860181F" w:rsidR="00C05E58" w:rsidRPr="001E3A8D" w:rsidRDefault="00C05E58" w:rsidP="001E3A8D">
      <w:pPr>
        <w:rPr>
          <w:rFonts w:ascii="Times New Roman" w:hAnsi="Times New Roman" w:cs="Times New Roman"/>
          <w:sz w:val="24"/>
          <w:szCs w:val="24"/>
        </w:rPr>
      </w:pPr>
    </w:p>
    <w:p w14:paraId="51C290EC" w14:textId="5231F434" w:rsidR="008A291A" w:rsidRPr="007C42B6" w:rsidRDefault="007C42B6" w:rsidP="001E3A8D">
      <w:pPr>
        <w:rPr>
          <w:rFonts w:ascii="Times New Roman" w:hAnsi="Times New Roman" w:cs="Times New Roman"/>
          <w:b/>
          <w:bCs/>
          <w:sz w:val="24"/>
          <w:szCs w:val="24"/>
        </w:rPr>
      </w:pPr>
      <w:r w:rsidRPr="007C42B6">
        <w:rPr>
          <w:rFonts w:ascii="Times New Roman" w:hAnsi="Times New Roman" w:cs="Times New Roman"/>
          <w:b/>
          <w:bCs/>
          <w:sz w:val="24"/>
          <w:szCs w:val="24"/>
          <w:highlight w:val="lightGray"/>
        </w:rPr>
        <w:lastRenderedPageBreak/>
        <w:t>H. Grant Deliverables</w:t>
      </w:r>
      <w:r w:rsidRPr="007C42B6">
        <w:rPr>
          <w:rFonts w:ascii="Times New Roman" w:hAnsi="Times New Roman" w:cs="Times New Roman"/>
          <w:b/>
          <w:bCs/>
          <w:sz w:val="24"/>
          <w:szCs w:val="24"/>
        </w:rPr>
        <w:t xml:space="preserve"> </w:t>
      </w:r>
    </w:p>
    <w:p w14:paraId="772C4D50" w14:textId="77777777" w:rsidR="007C42B6" w:rsidRPr="001E3A8D" w:rsidRDefault="007C42B6" w:rsidP="001E3A8D">
      <w:pPr>
        <w:rPr>
          <w:rFonts w:ascii="Times New Roman" w:hAnsi="Times New Roman" w:cs="Times New Roman"/>
          <w:sz w:val="24"/>
          <w:szCs w:val="24"/>
        </w:rPr>
      </w:pPr>
    </w:p>
    <w:p w14:paraId="138FD43D" w14:textId="381A379C" w:rsidR="000974E4" w:rsidRPr="007C42B6" w:rsidRDefault="000974E4" w:rsidP="007C42B6">
      <w:pPr>
        <w:pStyle w:val="ListParagraph"/>
        <w:numPr>
          <w:ilvl w:val="0"/>
          <w:numId w:val="28"/>
        </w:numPr>
        <w:rPr>
          <w:rFonts w:ascii="Times New Roman" w:hAnsi="Times New Roman" w:cs="Times New Roman"/>
          <w:sz w:val="24"/>
          <w:szCs w:val="24"/>
        </w:rPr>
      </w:pPr>
      <w:r w:rsidRPr="007C42B6">
        <w:rPr>
          <w:rFonts w:ascii="Times New Roman" w:hAnsi="Times New Roman" w:cs="Times New Roman"/>
          <w:sz w:val="24"/>
          <w:szCs w:val="24"/>
        </w:rPr>
        <w:t>Carry out deliverables of the proposed scope of work, encompassing all required activities for the selected Objectiv</w:t>
      </w:r>
      <w:r w:rsidR="00692968" w:rsidRPr="007C42B6">
        <w:rPr>
          <w:rFonts w:ascii="Times New Roman" w:hAnsi="Times New Roman" w:cs="Times New Roman"/>
          <w:sz w:val="24"/>
          <w:szCs w:val="24"/>
        </w:rPr>
        <w:t>e(s).</w:t>
      </w:r>
    </w:p>
    <w:p w14:paraId="56E085D2" w14:textId="7400AF8E" w:rsidR="008D73D6" w:rsidRPr="007C42B6" w:rsidRDefault="008D73D6" w:rsidP="007C42B6">
      <w:pPr>
        <w:pStyle w:val="ListParagraph"/>
        <w:numPr>
          <w:ilvl w:val="0"/>
          <w:numId w:val="28"/>
        </w:numPr>
        <w:rPr>
          <w:rFonts w:ascii="Times New Roman" w:hAnsi="Times New Roman" w:cs="Times New Roman"/>
          <w:sz w:val="24"/>
          <w:szCs w:val="24"/>
        </w:rPr>
      </w:pPr>
      <w:r w:rsidRPr="007C42B6">
        <w:rPr>
          <w:rFonts w:ascii="Times New Roman" w:hAnsi="Times New Roman" w:cs="Times New Roman"/>
          <w:sz w:val="24"/>
          <w:szCs w:val="24"/>
        </w:rPr>
        <w:t xml:space="preserve">Work to meet or exceed </w:t>
      </w:r>
      <w:proofErr w:type="gramStart"/>
      <w:r w:rsidRPr="007C42B6">
        <w:rPr>
          <w:rFonts w:ascii="Times New Roman" w:hAnsi="Times New Roman" w:cs="Times New Roman"/>
          <w:sz w:val="24"/>
          <w:szCs w:val="24"/>
        </w:rPr>
        <w:t>all of</w:t>
      </w:r>
      <w:proofErr w:type="gramEnd"/>
      <w:r w:rsidRPr="007C42B6">
        <w:rPr>
          <w:rFonts w:ascii="Times New Roman" w:hAnsi="Times New Roman" w:cs="Times New Roman"/>
          <w:sz w:val="24"/>
          <w:szCs w:val="24"/>
        </w:rPr>
        <w:t xml:space="preserve"> the identified indicators of performance.</w:t>
      </w:r>
    </w:p>
    <w:p w14:paraId="1215DEE8" w14:textId="77777777" w:rsidR="00B7187A" w:rsidRPr="007C42B6" w:rsidRDefault="00B7187A" w:rsidP="007C42B6">
      <w:pPr>
        <w:pStyle w:val="ListParagraph"/>
        <w:numPr>
          <w:ilvl w:val="0"/>
          <w:numId w:val="28"/>
        </w:numPr>
        <w:rPr>
          <w:rFonts w:ascii="Times New Roman" w:hAnsi="Times New Roman" w:cs="Times New Roman"/>
          <w:sz w:val="24"/>
          <w:szCs w:val="24"/>
        </w:rPr>
      </w:pPr>
      <w:r w:rsidRPr="007C42B6">
        <w:rPr>
          <w:rFonts w:ascii="Times New Roman" w:hAnsi="Times New Roman" w:cs="Times New Roman"/>
          <w:sz w:val="24"/>
          <w:szCs w:val="24"/>
        </w:rPr>
        <w:t>Report on achievement of performance metrics via required quarterly reporting and other supplemental reports as necessary.</w:t>
      </w:r>
    </w:p>
    <w:p w14:paraId="6C527242" w14:textId="5181D914" w:rsidR="00F342FF" w:rsidRPr="00B40283" w:rsidRDefault="00F342FF" w:rsidP="007C42B6">
      <w:pPr>
        <w:pStyle w:val="ListParagraph"/>
        <w:numPr>
          <w:ilvl w:val="0"/>
          <w:numId w:val="28"/>
        </w:numPr>
        <w:rPr>
          <w:rFonts w:ascii="Times New Roman" w:eastAsiaTheme="minorEastAsia" w:hAnsi="Times New Roman" w:cs="Times New Roman"/>
          <w:sz w:val="24"/>
          <w:szCs w:val="24"/>
        </w:rPr>
      </w:pPr>
      <w:r w:rsidRPr="007C42B6">
        <w:rPr>
          <w:rFonts w:ascii="Times New Roman" w:hAnsi="Times New Roman" w:cs="Times New Roman"/>
          <w:sz w:val="24"/>
          <w:szCs w:val="24"/>
        </w:rPr>
        <w:t>Participate in any required professional development, technical assistance, or learning workshops</w:t>
      </w:r>
      <w:r w:rsidR="001C345A">
        <w:rPr>
          <w:rFonts w:ascii="Times New Roman" w:hAnsi="Times New Roman" w:cs="Times New Roman"/>
          <w:sz w:val="24"/>
          <w:szCs w:val="24"/>
        </w:rPr>
        <w:t xml:space="preserve">, </w:t>
      </w:r>
      <w:r w:rsidR="001C345A" w:rsidRPr="001C345A">
        <w:rPr>
          <w:rFonts w:ascii="Times New Roman" w:hAnsi="Times New Roman" w:cs="Times New Roman"/>
          <w:b/>
          <w:bCs/>
          <w:sz w:val="24"/>
          <w:szCs w:val="24"/>
        </w:rPr>
        <w:t xml:space="preserve">including </w:t>
      </w:r>
      <w:r w:rsidR="00B56A2F">
        <w:rPr>
          <w:rFonts w:ascii="Times New Roman" w:hAnsi="Times New Roman" w:cs="Times New Roman"/>
          <w:b/>
          <w:bCs/>
          <w:sz w:val="24"/>
          <w:szCs w:val="24"/>
        </w:rPr>
        <w:t xml:space="preserve">potentially </w:t>
      </w:r>
      <w:r w:rsidR="001C345A" w:rsidRPr="001C345A">
        <w:rPr>
          <w:rFonts w:ascii="Times New Roman" w:hAnsi="Times New Roman" w:cs="Times New Roman"/>
          <w:b/>
          <w:bCs/>
          <w:sz w:val="24"/>
          <w:szCs w:val="24"/>
        </w:rPr>
        <w:t xml:space="preserve">presenting on the proposed project at </w:t>
      </w:r>
      <w:r w:rsidR="00AD4B75">
        <w:rPr>
          <w:rFonts w:ascii="Times New Roman" w:hAnsi="Times New Roman" w:cs="Times New Roman"/>
          <w:b/>
          <w:bCs/>
          <w:sz w:val="24"/>
          <w:szCs w:val="24"/>
        </w:rPr>
        <w:t xml:space="preserve">ICCB’s </w:t>
      </w:r>
      <w:r w:rsidR="001C345A" w:rsidRPr="001C345A">
        <w:rPr>
          <w:rFonts w:ascii="Times New Roman" w:hAnsi="Times New Roman" w:cs="Times New Roman"/>
          <w:b/>
          <w:bCs/>
          <w:sz w:val="24"/>
          <w:szCs w:val="24"/>
        </w:rPr>
        <w:t xml:space="preserve">Annual </w:t>
      </w:r>
      <w:r w:rsidR="00B56A2F">
        <w:rPr>
          <w:rFonts w:ascii="Times New Roman" w:hAnsi="Times New Roman" w:cs="Times New Roman"/>
          <w:b/>
          <w:bCs/>
          <w:sz w:val="24"/>
          <w:szCs w:val="24"/>
        </w:rPr>
        <w:t>DERA Conference.</w:t>
      </w:r>
    </w:p>
    <w:p w14:paraId="6C9FFF52" w14:textId="2CB6F357" w:rsidR="008A291A" w:rsidRPr="001E3A8D" w:rsidRDefault="00077E81" w:rsidP="00077E81">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Submit quarterly reports, which include programmatic, performance, and expenditure data, 30 days after the calendar quarter ends detailing the progress on funded activities. Reporting w</w:t>
      </w:r>
      <w:r w:rsidR="008F1B64">
        <w:rPr>
          <w:rFonts w:ascii="Times New Roman" w:hAnsi="Times New Roman" w:cs="Times New Roman"/>
          <w:sz w:val="24"/>
          <w:szCs w:val="24"/>
        </w:rPr>
        <w:t>ill</w:t>
      </w:r>
      <w:r>
        <w:rPr>
          <w:rFonts w:ascii="Times New Roman" w:hAnsi="Times New Roman" w:cs="Times New Roman"/>
          <w:sz w:val="24"/>
          <w:szCs w:val="24"/>
        </w:rPr>
        <w:t xml:space="preserve"> commence with the calendar quarter ending after the execution of this agreement. Final close out reports, programmatic and fiscal, will be due 60 days after the termination of the award period. </w:t>
      </w:r>
      <w:r w:rsidR="008A291A" w:rsidRPr="001E3A8D">
        <w:rPr>
          <w:rFonts w:ascii="Times New Roman" w:hAnsi="Times New Roman" w:cs="Times New Roman"/>
          <w:sz w:val="24"/>
          <w:szCs w:val="24"/>
        </w:rPr>
        <w:t xml:space="preserve">(Reporting templates and other instructions will be made available to grant recipients </w:t>
      </w:r>
      <w:proofErr w:type="gramStart"/>
      <w:r w:rsidR="008A291A" w:rsidRPr="001E3A8D">
        <w:rPr>
          <w:rFonts w:ascii="Times New Roman" w:hAnsi="Times New Roman" w:cs="Times New Roman"/>
          <w:sz w:val="24"/>
          <w:szCs w:val="24"/>
        </w:rPr>
        <w:t>at a later date</w:t>
      </w:r>
      <w:proofErr w:type="gramEnd"/>
      <w:r w:rsidR="008A291A" w:rsidRPr="001E3A8D">
        <w:rPr>
          <w:rFonts w:ascii="Times New Roman" w:hAnsi="Times New Roman" w:cs="Times New Roman"/>
          <w:sz w:val="24"/>
          <w:szCs w:val="24"/>
        </w:rPr>
        <w:t>.)</w:t>
      </w:r>
    </w:p>
    <w:p w14:paraId="5112D8E9" w14:textId="77777777" w:rsidR="008A291A" w:rsidRPr="001E3A8D" w:rsidRDefault="008A291A" w:rsidP="001E3A8D">
      <w:pPr>
        <w:rPr>
          <w:rFonts w:ascii="Times New Roman" w:hAnsi="Times New Roman" w:cs="Times New Roman"/>
          <w:sz w:val="24"/>
          <w:szCs w:val="24"/>
        </w:rPr>
      </w:pPr>
    </w:p>
    <w:p w14:paraId="00B26C83" w14:textId="2347396B" w:rsidR="00C05E58" w:rsidRPr="007C42B6" w:rsidRDefault="007C42B6" w:rsidP="001E3A8D">
      <w:pPr>
        <w:rPr>
          <w:rFonts w:ascii="Times New Roman" w:hAnsi="Times New Roman" w:cs="Times New Roman"/>
          <w:b/>
          <w:bCs/>
          <w:sz w:val="24"/>
          <w:szCs w:val="24"/>
        </w:rPr>
      </w:pPr>
      <w:r w:rsidRPr="007C42B6">
        <w:rPr>
          <w:rFonts w:ascii="Times New Roman" w:hAnsi="Times New Roman" w:cs="Times New Roman"/>
          <w:b/>
          <w:bCs/>
          <w:sz w:val="24"/>
          <w:szCs w:val="24"/>
          <w:highlight w:val="lightGray"/>
        </w:rPr>
        <w:t xml:space="preserve">I. </w:t>
      </w:r>
      <w:r w:rsidR="00715A87" w:rsidRPr="007C42B6">
        <w:rPr>
          <w:rFonts w:ascii="Times New Roman" w:hAnsi="Times New Roman" w:cs="Times New Roman"/>
          <w:b/>
          <w:bCs/>
          <w:sz w:val="24"/>
          <w:szCs w:val="24"/>
          <w:highlight w:val="lightGray"/>
        </w:rPr>
        <w:t>Review Criteria and Selection</w:t>
      </w:r>
      <w:r w:rsidR="00715A87" w:rsidRPr="007C42B6">
        <w:rPr>
          <w:rFonts w:ascii="Times New Roman" w:hAnsi="Times New Roman" w:cs="Times New Roman"/>
          <w:b/>
          <w:bCs/>
          <w:spacing w:val="-6"/>
          <w:sz w:val="24"/>
          <w:szCs w:val="24"/>
          <w:highlight w:val="lightGray"/>
        </w:rPr>
        <w:t xml:space="preserve"> </w:t>
      </w:r>
      <w:r w:rsidR="00715A87" w:rsidRPr="007C42B6">
        <w:rPr>
          <w:rFonts w:ascii="Times New Roman" w:hAnsi="Times New Roman" w:cs="Times New Roman"/>
          <w:b/>
          <w:bCs/>
          <w:sz w:val="24"/>
          <w:szCs w:val="24"/>
          <w:highlight w:val="lightGray"/>
        </w:rPr>
        <w:t>Process</w:t>
      </w:r>
    </w:p>
    <w:p w14:paraId="57F97E1C" w14:textId="77777777" w:rsidR="00C05E58" w:rsidRPr="001E3A8D" w:rsidRDefault="00C05E58" w:rsidP="001E3A8D">
      <w:pPr>
        <w:rPr>
          <w:rFonts w:ascii="Times New Roman" w:hAnsi="Times New Roman" w:cs="Times New Roman"/>
          <w:b/>
          <w:bCs/>
          <w:sz w:val="24"/>
          <w:szCs w:val="24"/>
        </w:rPr>
      </w:pPr>
    </w:p>
    <w:p w14:paraId="1967CB92" w14:textId="2866C4ED" w:rsidR="00C05E58" w:rsidRPr="001E3A8D" w:rsidRDefault="00715A87" w:rsidP="001E3A8D">
      <w:pPr>
        <w:rPr>
          <w:rFonts w:ascii="Times New Roman" w:hAnsi="Times New Roman" w:cs="Times New Roman"/>
          <w:sz w:val="24"/>
          <w:szCs w:val="24"/>
        </w:rPr>
      </w:pPr>
      <w:r w:rsidRPr="00AD5CFA">
        <w:rPr>
          <w:rFonts w:ascii="Times New Roman" w:hAnsi="Times New Roman" w:cs="Times New Roman"/>
          <w:sz w:val="24"/>
          <w:szCs w:val="24"/>
        </w:rPr>
        <w:t>The ICCB staff will use the criteria listed in this Notice of Funding Opportunity (NOFO)</w:t>
      </w:r>
      <w:r w:rsidR="00AD5CFA" w:rsidRPr="00AD5CFA">
        <w:rPr>
          <w:rFonts w:ascii="Times New Roman" w:hAnsi="Times New Roman" w:cs="Times New Roman"/>
          <w:sz w:val="24"/>
          <w:szCs w:val="24"/>
        </w:rPr>
        <w:t xml:space="preserve"> and </w:t>
      </w:r>
      <w:r w:rsidR="0010334F">
        <w:rPr>
          <w:rFonts w:ascii="Times New Roman" w:hAnsi="Times New Roman" w:cs="Times New Roman"/>
          <w:sz w:val="24"/>
          <w:szCs w:val="24"/>
        </w:rPr>
        <w:t>a s</w:t>
      </w:r>
      <w:r w:rsidR="0010334F" w:rsidRPr="00AD5CFA">
        <w:rPr>
          <w:rFonts w:ascii="Times New Roman" w:hAnsi="Times New Roman" w:cs="Times New Roman"/>
          <w:sz w:val="24"/>
          <w:szCs w:val="24"/>
        </w:rPr>
        <w:t>coring</w:t>
      </w:r>
      <w:r w:rsidR="00AD5CFA" w:rsidRPr="00AD5CFA">
        <w:rPr>
          <w:rFonts w:ascii="Times New Roman" w:hAnsi="Times New Roman" w:cs="Times New Roman"/>
          <w:sz w:val="24"/>
          <w:szCs w:val="24"/>
        </w:rPr>
        <w:t xml:space="preserve"> </w:t>
      </w:r>
      <w:r w:rsidR="0010334F">
        <w:rPr>
          <w:rFonts w:ascii="Times New Roman" w:hAnsi="Times New Roman" w:cs="Times New Roman"/>
          <w:sz w:val="24"/>
          <w:szCs w:val="24"/>
        </w:rPr>
        <w:t>r</w:t>
      </w:r>
      <w:r w:rsidR="0010334F" w:rsidRPr="00AD5CFA">
        <w:rPr>
          <w:rFonts w:ascii="Times New Roman" w:hAnsi="Times New Roman" w:cs="Times New Roman"/>
          <w:sz w:val="24"/>
          <w:szCs w:val="24"/>
        </w:rPr>
        <w:t xml:space="preserve">ubric </w:t>
      </w:r>
      <w:r w:rsidRPr="00AD5CFA">
        <w:rPr>
          <w:rFonts w:ascii="Times New Roman" w:hAnsi="Times New Roman" w:cs="Times New Roman"/>
          <w:sz w:val="24"/>
          <w:szCs w:val="24"/>
        </w:rPr>
        <w:t>to review the applications and will award points accordingly. Decisions to award grants and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the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funding</w:t>
      </w:r>
      <w:r w:rsidRPr="00AD5CFA">
        <w:rPr>
          <w:rFonts w:ascii="Times New Roman" w:hAnsi="Times New Roman" w:cs="Times New Roman"/>
          <w:spacing w:val="-12"/>
          <w:sz w:val="24"/>
          <w:szCs w:val="24"/>
        </w:rPr>
        <w:t xml:space="preserve"> </w:t>
      </w:r>
      <w:r w:rsidRPr="00AD5CFA">
        <w:rPr>
          <w:rFonts w:ascii="Times New Roman" w:hAnsi="Times New Roman" w:cs="Times New Roman"/>
          <w:sz w:val="24"/>
          <w:szCs w:val="24"/>
        </w:rPr>
        <w:t>levels</w:t>
      </w:r>
      <w:r w:rsidRPr="00AD5CFA">
        <w:rPr>
          <w:rFonts w:ascii="Times New Roman" w:hAnsi="Times New Roman" w:cs="Times New Roman"/>
          <w:spacing w:val="-16"/>
          <w:sz w:val="24"/>
          <w:szCs w:val="24"/>
        </w:rPr>
        <w:t xml:space="preserve"> </w:t>
      </w:r>
      <w:r w:rsidRPr="00AD5CFA">
        <w:rPr>
          <w:rFonts w:ascii="Times New Roman" w:hAnsi="Times New Roman" w:cs="Times New Roman"/>
          <w:sz w:val="24"/>
          <w:szCs w:val="24"/>
        </w:rPr>
        <w:t>will</w:t>
      </w:r>
      <w:r w:rsidRPr="00AD5CFA">
        <w:rPr>
          <w:rFonts w:ascii="Times New Roman" w:hAnsi="Times New Roman" w:cs="Times New Roman"/>
          <w:spacing w:val="-11"/>
          <w:sz w:val="24"/>
          <w:szCs w:val="24"/>
        </w:rPr>
        <w:t xml:space="preserve"> </w:t>
      </w:r>
      <w:r w:rsidRPr="00AD5CFA">
        <w:rPr>
          <w:rFonts w:ascii="Times New Roman" w:hAnsi="Times New Roman" w:cs="Times New Roman"/>
          <w:sz w:val="24"/>
          <w:szCs w:val="24"/>
        </w:rPr>
        <w:t>be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determined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per</w:t>
      </w:r>
      <w:r w:rsidRPr="00AD5CFA">
        <w:rPr>
          <w:rFonts w:ascii="Times New Roman" w:hAnsi="Times New Roman" w:cs="Times New Roman"/>
          <w:spacing w:val="-9"/>
          <w:sz w:val="24"/>
          <w:szCs w:val="24"/>
        </w:rPr>
        <w:t xml:space="preserve"> </w:t>
      </w:r>
      <w:r w:rsidRPr="00AD5CFA">
        <w:rPr>
          <w:rFonts w:ascii="Times New Roman" w:hAnsi="Times New Roman" w:cs="Times New Roman"/>
          <w:sz w:val="24"/>
          <w:szCs w:val="24"/>
        </w:rPr>
        <w:t>application</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based</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upon</w:t>
      </w:r>
      <w:r w:rsidRPr="00AD5CFA">
        <w:rPr>
          <w:rFonts w:ascii="Times New Roman" w:hAnsi="Times New Roman" w:cs="Times New Roman"/>
          <w:spacing w:val="-10"/>
          <w:sz w:val="24"/>
          <w:szCs w:val="24"/>
        </w:rPr>
        <w:t xml:space="preserve"> </w:t>
      </w:r>
      <w:r w:rsidRPr="00AD5CFA">
        <w:rPr>
          <w:rFonts w:ascii="Times New Roman" w:hAnsi="Times New Roman" w:cs="Times New Roman"/>
          <w:sz w:val="24"/>
          <w:szCs w:val="24"/>
        </w:rPr>
        <w:t>compliance</w:t>
      </w:r>
      <w:r w:rsidRPr="00AD5CFA">
        <w:rPr>
          <w:rFonts w:ascii="Times New Roman" w:hAnsi="Times New Roman" w:cs="Times New Roman"/>
          <w:spacing w:val="-13"/>
          <w:sz w:val="24"/>
          <w:szCs w:val="24"/>
        </w:rPr>
        <w:t xml:space="preserve"> </w:t>
      </w:r>
      <w:r w:rsidRPr="00AD5CFA">
        <w:rPr>
          <w:rFonts w:ascii="Times New Roman" w:hAnsi="Times New Roman" w:cs="Times New Roman"/>
          <w:sz w:val="24"/>
          <w:szCs w:val="24"/>
        </w:rPr>
        <w:t>with</w:t>
      </w:r>
      <w:r w:rsidRPr="00AD5CFA">
        <w:rPr>
          <w:rFonts w:ascii="Times New Roman" w:hAnsi="Times New Roman" w:cs="Times New Roman"/>
          <w:spacing w:val="-14"/>
          <w:sz w:val="24"/>
          <w:szCs w:val="24"/>
        </w:rPr>
        <w:t xml:space="preserve"> </w:t>
      </w:r>
      <w:r w:rsidRPr="00AD5CFA">
        <w:rPr>
          <w:rFonts w:ascii="Times New Roman" w:hAnsi="Times New Roman" w:cs="Times New Roman"/>
          <w:sz w:val="24"/>
          <w:szCs w:val="24"/>
        </w:rPr>
        <w:t xml:space="preserve">the requirements of this NOFO and the </w:t>
      </w:r>
      <w:r w:rsidR="00C601F1">
        <w:rPr>
          <w:rFonts w:ascii="Times New Roman" w:hAnsi="Times New Roman" w:cs="Times New Roman"/>
          <w:sz w:val="24"/>
          <w:szCs w:val="24"/>
        </w:rPr>
        <w:t xml:space="preserve">scoring of the </w:t>
      </w:r>
      <w:r w:rsidRPr="00AD5CFA">
        <w:rPr>
          <w:rFonts w:ascii="Times New Roman" w:hAnsi="Times New Roman" w:cs="Times New Roman"/>
          <w:sz w:val="24"/>
          <w:szCs w:val="24"/>
        </w:rPr>
        <w:t>grant proposal.</w:t>
      </w:r>
    </w:p>
    <w:p w14:paraId="3DF96559" w14:textId="77777777" w:rsidR="00C05E58" w:rsidRPr="001E3A8D" w:rsidRDefault="00C05E58" w:rsidP="001E3A8D">
      <w:pPr>
        <w:rPr>
          <w:rFonts w:ascii="Times New Roman" w:hAnsi="Times New Roman" w:cs="Times New Roman"/>
          <w:sz w:val="24"/>
          <w:szCs w:val="24"/>
        </w:rPr>
      </w:pPr>
    </w:p>
    <w:p w14:paraId="23B1E1D9" w14:textId="4B6083CE" w:rsidR="00C05E58" w:rsidRPr="006324DC" w:rsidRDefault="00715A87" w:rsidP="001E3A8D">
      <w:pPr>
        <w:rPr>
          <w:rFonts w:ascii="Times New Roman" w:hAnsi="Times New Roman" w:cs="Times New Roman"/>
          <w:sz w:val="24"/>
          <w:szCs w:val="24"/>
        </w:rPr>
      </w:pPr>
      <w:r w:rsidRPr="001E3A8D">
        <w:rPr>
          <w:rFonts w:ascii="Times New Roman" w:hAnsi="Times New Roman" w:cs="Times New Roman"/>
          <w:sz w:val="24"/>
          <w:szCs w:val="24"/>
        </w:rPr>
        <w:t xml:space="preserve">Applicants must demonstrate that they meet all requirements </w:t>
      </w:r>
      <w:r w:rsidR="00B56A2F">
        <w:rPr>
          <w:rFonts w:ascii="Times New Roman" w:hAnsi="Times New Roman" w:cs="Times New Roman"/>
          <w:sz w:val="24"/>
          <w:szCs w:val="24"/>
        </w:rPr>
        <w:t xml:space="preserve">outlined in </w:t>
      </w:r>
      <w:r w:rsidRPr="001E3A8D">
        <w:rPr>
          <w:rFonts w:ascii="Times New Roman" w:hAnsi="Times New Roman" w:cs="Times New Roman"/>
          <w:sz w:val="24"/>
          <w:szCs w:val="24"/>
        </w:rPr>
        <w:t>this NOFO as described throughout.</w:t>
      </w:r>
      <w:r w:rsidR="00282865">
        <w:rPr>
          <w:rFonts w:ascii="Times New Roman" w:hAnsi="Times New Roman" w:cs="Times New Roman"/>
          <w:sz w:val="24"/>
          <w:szCs w:val="24"/>
        </w:rPr>
        <w:t xml:space="preserve"> </w:t>
      </w:r>
      <w:r w:rsidR="00282865" w:rsidRPr="006324DC">
        <w:rPr>
          <w:rFonts w:ascii="Times New Roman" w:hAnsi="Times New Roman" w:cs="Times New Roman"/>
          <w:sz w:val="24"/>
          <w:szCs w:val="24"/>
        </w:rPr>
        <w:t>Applications will be scored based on the following crite</w:t>
      </w:r>
      <w:r w:rsidR="00B56A2F">
        <w:rPr>
          <w:rFonts w:ascii="Times New Roman" w:hAnsi="Times New Roman" w:cs="Times New Roman"/>
          <w:sz w:val="24"/>
          <w:szCs w:val="24"/>
        </w:rPr>
        <w:t>ria</w:t>
      </w:r>
      <w:r w:rsidR="00282865" w:rsidRPr="006324DC">
        <w:rPr>
          <w:rFonts w:ascii="Times New Roman" w:hAnsi="Times New Roman" w:cs="Times New Roman"/>
          <w:sz w:val="24"/>
          <w:szCs w:val="24"/>
        </w:rPr>
        <w:t>, which are further detailed on the scoring rubric:</w:t>
      </w:r>
    </w:p>
    <w:p w14:paraId="0459782E" w14:textId="77777777" w:rsidR="00A10B66" w:rsidRPr="006324DC" w:rsidRDefault="00A10B66" w:rsidP="001E3A8D">
      <w:pPr>
        <w:rPr>
          <w:rFonts w:ascii="Times New Roman" w:hAnsi="Times New Roman" w:cs="Times New Roman"/>
          <w:sz w:val="24"/>
          <w:szCs w:val="24"/>
        </w:rPr>
      </w:pPr>
    </w:p>
    <w:p w14:paraId="1F712268" w14:textId="77777777" w:rsidR="006324DC" w:rsidRPr="00154F46" w:rsidRDefault="006324DC"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Application, Cover Page, and Abstract: 10 Points</w:t>
      </w:r>
    </w:p>
    <w:p w14:paraId="29A7FA9F" w14:textId="222D4B15" w:rsidR="006324DC" w:rsidRPr="00154F46" w:rsidRDefault="006324DC"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Basic Project Information</w:t>
      </w:r>
      <w:r w:rsidR="00B61F22" w:rsidRPr="00154F46">
        <w:rPr>
          <w:rFonts w:ascii="Times New Roman" w:hAnsi="Times New Roman" w:cs="Times New Roman"/>
          <w:sz w:val="24"/>
          <w:szCs w:val="24"/>
        </w:rPr>
        <w:t xml:space="preserve">, </w:t>
      </w:r>
      <w:r w:rsidRPr="00154F46">
        <w:rPr>
          <w:rFonts w:ascii="Times New Roman" w:hAnsi="Times New Roman" w:cs="Times New Roman"/>
          <w:sz w:val="24"/>
          <w:szCs w:val="24"/>
        </w:rPr>
        <w:t>Statement of Need</w:t>
      </w:r>
      <w:r w:rsidR="00B61F22" w:rsidRPr="00154F46">
        <w:rPr>
          <w:rFonts w:ascii="Times New Roman" w:hAnsi="Times New Roman" w:cs="Times New Roman"/>
          <w:sz w:val="24"/>
          <w:szCs w:val="24"/>
        </w:rPr>
        <w:t>, and Fiscal Need</w:t>
      </w:r>
      <w:r w:rsidRPr="00154F46">
        <w:rPr>
          <w:rFonts w:ascii="Times New Roman" w:hAnsi="Times New Roman" w:cs="Times New Roman"/>
          <w:sz w:val="24"/>
          <w:szCs w:val="24"/>
        </w:rPr>
        <w:t>: 10 Points</w:t>
      </w:r>
    </w:p>
    <w:p w14:paraId="0B5F9A9C" w14:textId="472245A5" w:rsidR="006324DC" w:rsidRPr="00154F46" w:rsidRDefault="00AD4B75" w:rsidP="006324DC">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Measurable </w:t>
      </w:r>
      <w:r w:rsidR="00B61F22" w:rsidRPr="00154F46">
        <w:rPr>
          <w:rFonts w:ascii="Times New Roman" w:hAnsi="Times New Roman" w:cs="Times New Roman"/>
          <w:sz w:val="24"/>
          <w:szCs w:val="24"/>
        </w:rPr>
        <w:t>Project Goals and Objectives</w:t>
      </w:r>
      <w:r w:rsidR="009C7667">
        <w:rPr>
          <w:rFonts w:ascii="Times New Roman" w:hAnsi="Times New Roman" w:cs="Times New Roman"/>
          <w:sz w:val="24"/>
          <w:szCs w:val="24"/>
        </w:rPr>
        <w:t xml:space="preserve"> &amp; Indicators of Performance</w:t>
      </w:r>
      <w:r w:rsidR="006324DC" w:rsidRPr="00154F46">
        <w:rPr>
          <w:rFonts w:ascii="Times New Roman" w:hAnsi="Times New Roman" w:cs="Times New Roman"/>
          <w:sz w:val="24"/>
          <w:szCs w:val="24"/>
        </w:rPr>
        <w:t xml:space="preserve">: </w:t>
      </w:r>
      <w:r w:rsidR="009C7667">
        <w:rPr>
          <w:rFonts w:ascii="Times New Roman" w:hAnsi="Times New Roman" w:cs="Times New Roman"/>
          <w:sz w:val="24"/>
          <w:szCs w:val="24"/>
        </w:rPr>
        <w:t>25</w:t>
      </w:r>
      <w:r w:rsidR="006324DC" w:rsidRPr="00154F46">
        <w:rPr>
          <w:rFonts w:ascii="Times New Roman" w:hAnsi="Times New Roman" w:cs="Times New Roman"/>
          <w:sz w:val="24"/>
          <w:szCs w:val="24"/>
        </w:rPr>
        <w:t xml:space="preserve"> Points</w:t>
      </w:r>
    </w:p>
    <w:p w14:paraId="38E07127" w14:textId="60485337" w:rsidR="006324DC" w:rsidRPr="00154F46" w:rsidRDefault="006324DC"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Project Work Plan</w:t>
      </w:r>
      <w:r w:rsidR="009C7667">
        <w:rPr>
          <w:rFonts w:ascii="Times New Roman" w:hAnsi="Times New Roman" w:cs="Times New Roman"/>
          <w:sz w:val="24"/>
          <w:szCs w:val="24"/>
        </w:rPr>
        <w:t>, Partnerships, and Desired Impact</w:t>
      </w:r>
      <w:r w:rsidRPr="00154F46">
        <w:rPr>
          <w:rFonts w:ascii="Times New Roman" w:hAnsi="Times New Roman" w:cs="Times New Roman"/>
          <w:sz w:val="24"/>
          <w:szCs w:val="24"/>
        </w:rPr>
        <w:t xml:space="preserve">: </w:t>
      </w:r>
      <w:r w:rsidR="00C33E3B" w:rsidRPr="00154F46">
        <w:rPr>
          <w:rFonts w:ascii="Times New Roman" w:hAnsi="Times New Roman" w:cs="Times New Roman"/>
          <w:sz w:val="24"/>
          <w:szCs w:val="24"/>
        </w:rPr>
        <w:t>3</w:t>
      </w:r>
      <w:r w:rsidR="009C7667">
        <w:rPr>
          <w:rFonts w:ascii="Times New Roman" w:hAnsi="Times New Roman" w:cs="Times New Roman"/>
          <w:sz w:val="24"/>
          <w:szCs w:val="24"/>
        </w:rPr>
        <w:t>5</w:t>
      </w:r>
      <w:r w:rsidRPr="00154F46">
        <w:rPr>
          <w:rFonts w:ascii="Times New Roman" w:hAnsi="Times New Roman" w:cs="Times New Roman"/>
          <w:sz w:val="24"/>
          <w:szCs w:val="24"/>
        </w:rPr>
        <w:t xml:space="preserve"> Points</w:t>
      </w:r>
    </w:p>
    <w:p w14:paraId="5793D50D" w14:textId="3D02BB4F" w:rsidR="00282865" w:rsidRPr="00154F46" w:rsidRDefault="00A10B66"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Capacity, Scalabilit</w:t>
      </w:r>
      <w:r w:rsidR="00F84E0B" w:rsidRPr="00154F46">
        <w:rPr>
          <w:rFonts w:ascii="Times New Roman" w:hAnsi="Times New Roman" w:cs="Times New Roman"/>
          <w:sz w:val="24"/>
          <w:szCs w:val="24"/>
        </w:rPr>
        <w:t>y or</w:t>
      </w:r>
      <w:r w:rsidRPr="00154F46">
        <w:rPr>
          <w:rFonts w:ascii="Times New Roman" w:hAnsi="Times New Roman" w:cs="Times New Roman"/>
          <w:sz w:val="24"/>
          <w:szCs w:val="24"/>
        </w:rPr>
        <w:t xml:space="preserve"> Replicability, and </w:t>
      </w:r>
      <w:r w:rsidR="009C7667">
        <w:rPr>
          <w:rFonts w:ascii="Times New Roman" w:hAnsi="Times New Roman" w:cs="Times New Roman"/>
          <w:sz w:val="24"/>
          <w:szCs w:val="24"/>
        </w:rPr>
        <w:t>Contingency Plan</w:t>
      </w:r>
      <w:r w:rsidRPr="00154F46">
        <w:rPr>
          <w:rFonts w:ascii="Times New Roman" w:hAnsi="Times New Roman" w:cs="Times New Roman"/>
          <w:sz w:val="24"/>
          <w:szCs w:val="24"/>
        </w:rPr>
        <w:t>: 1</w:t>
      </w:r>
      <w:r w:rsidR="006324DC" w:rsidRPr="00154F46">
        <w:rPr>
          <w:rFonts w:ascii="Times New Roman" w:hAnsi="Times New Roman" w:cs="Times New Roman"/>
          <w:sz w:val="24"/>
          <w:szCs w:val="24"/>
        </w:rPr>
        <w:t>5</w:t>
      </w:r>
      <w:r w:rsidRPr="00154F46">
        <w:rPr>
          <w:rFonts w:ascii="Times New Roman" w:hAnsi="Times New Roman" w:cs="Times New Roman"/>
          <w:sz w:val="24"/>
          <w:szCs w:val="24"/>
        </w:rPr>
        <w:t xml:space="preserve"> Points</w:t>
      </w:r>
    </w:p>
    <w:p w14:paraId="4583D36F" w14:textId="7515B8B8" w:rsidR="00C05E58" w:rsidRPr="00154F46" w:rsidRDefault="00A10B66" w:rsidP="006324DC">
      <w:pPr>
        <w:pStyle w:val="ListParagraph"/>
        <w:numPr>
          <w:ilvl w:val="0"/>
          <w:numId w:val="35"/>
        </w:numPr>
        <w:rPr>
          <w:rFonts w:ascii="Times New Roman" w:hAnsi="Times New Roman" w:cs="Times New Roman"/>
          <w:sz w:val="24"/>
          <w:szCs w:val="24"/>
        </w:rPr>
      </w:pPr>
      <w:r w:rsidRPr="00154F46">
        <w:rPr>
          <w:rFonts w:ascii="Times New Roman" w:hAnsi="Times New Roman" w:cs="Times New Roman"/>
          <w:sz w:val="24"/>
          <w:szCs w:val="24"/>
        </w:rPr>
        <w:t>Uniform Budget: 5 Points</w:t>
      </w:r>
    </w:p>
    <w:p w14:paraId="0002D35C" w14:textId="77777777" w:rsidR="00A10B66" w:rsidRPr="001E3A8D" w:rsidRDefault="00A10B66" w:rsidP="001E3A8D">
      <w:pPr>
        <w:rPr>
          <w:rFonts w:ascii="Times New Roman" w:hAnsi="Times New Roman" w:cs="Times New Roman"/>
          <w:sz w:val="24"/>
          <w:szCs w:val="24"/>
        </w:rPr>
      </w:pPr>
    </w:p>
    <w:p w14:paraId="23385179" w14:textId="034AF99C" w:rsidR="00A96787" w:rsidRPr="002E2880" w:rsidRDefault="002E2880" w:rsidP="001E3A8D">
      <w:pPr>
        <w:rPr>
          <w:rFonts w:ascii="Times New Roman" w:hAnsi="Times New Roman" w:cs="Times New Roman"/>
          <w:b/>
          <w:bCs/>
          <w:sz w:val="24"/>
          <w:szCs w:val="24"/>
        </w:rPr>
      </w:pPr>
      <w:r w:rsidRPr="002E2880">
        <w:rPr>
          <w:rFonts w:ascii="Times New Roman" w:hAnsi="Times New Roman" w:cs="Times New Roman"/>
          <w:b/>
          <w:bCs/>
          <w:sz w:val="24"/>
          <w:szCs w:val="24"/>
          <w:highlight w:val="lightGray"/>
        </w:rPr>
        <w:t xml:space="preserve">J. </w:t>
      </w:r>
      <w:r w:rsidR="00715A87" w:rsidRPr="002E2880">
        <w:rPr>
          <w:rFonts w:ascii="Times New Roman" w:hAnsi="Times New Roman" w:cs="Times New Roman"/>
          <w:b/>
          <w:bCs/>
          <w:sz w:val="24"/>
          <w:szCs w:val="24"/>
          <w:highlight w:val="lightGray"/>
        </w:rPr>
        <w:t>State Awarding Agency</w:t>
      </w:r>
      <w:r w:rsidR="00715A87" w:rsidRPr="002E2880">
        <w:rPr>
          <w:rFonts w:ascii="Times New Roman" w:hAnsi="Times New Roman" w:cs="Times New Roman"/>
          <w:b/>
          <w:bCs/>
          <w:spacing w:val="-8"/>
          <w:sz w:val="24"/>
          <w:szCs w:val="24"/>
          <w:highlight w:val="lightGray"/>
        </w:rPr>
        <w:t xml:space="preserve"> </w:t>
      </w:r>
      <w:r w:rsidR="00715A87" w:rsidRPr="002E2880">
        <w:rPr>
          <w:rFonts w:ascii="Times New Roman" w:hAnsi="Times New Roman" w:cs="Times New Roman"/>
          <w:b/>
          <w:bCs/>
          <w:sz w:val="24"/>
          <w:szCs w:val="24"/>
          <w:highlight w:val="lightGray"/>
        </w:rPr>
        <w:t>Contact</w:t>
      </w:r>
    </w:p>
    <w:p w14:paraId="74741DA2" w14:textId="389E8D05" w:rsidR="00A96787" w:rsidRPr="00B56A2F" w:rsidRDefault="00B56A2F" w:rsidP="001E3A8D">
      <w:pPr>
        <w:rPr>
          <w:rFonts w:ascii="Times New Roman" w:hAnsi="Times New Roman" w:cs="Times New Roman"/>
          <w:b/>
          <w:bCs/>
          <w:sz w:val="24"/>
          <w:szCs w:val="24"/>
        </w:rPr>
      </w:pPr>
      <w:r>
        <w:rPr>
          <w:rFonts w:ascii="Times New Roman" w:hAnsi="Times New Roman" w:cs="Times New Roman"/>
          <w:sz w:val="24"/>
          <w:szCs w:val="24"/>
        </w:rPr>
        <w:t xml:space="preserve">Contact: </w:t>
      </w:r>
      <w:r w:rsidR="005D15B9" w:rsidRPr="00B56A2F">
        <w:rPr>
          <w:rFonts w:ascii="Times New Roman" w:hAnsi="Times New Roman" w:cs="Times New Roman"/>
          <w:b/>
          <w:bCs/>
          <w:sz w:val="24"/>
          <w:szCs w:val="24"/>
        </w:rPr>
        <w:t>Deana Schenk, Senior Director for Student Success</w:t>
      </w:r>
    </w:p>
    <w:p w14:paraId="7A61123A" w14:textId="50AD543F" w:rsidR="00A96787" w:rsidRPr="001E3A8D" w:rsidRDefault="175FA9D8" w:rsidP="001E3A8D">
      <w:pPr>
        <w:rPr>
          <w:rFonts w:ascii="Times New Roman" w:hAnsi="Times New Roman" w:cs="Times New Roman"/>
          <w:sz w:val="24"/>
          <w:szCs w:val="24"/>
        </w:rPr>
      </w:pPr>
      <w:r w:rsidRPr="001E3A8D">
        <w:rPr>
          <w:rFonts w:ascii="Times New Roman" w:hAnsi="Times New Roman" w:cs="Times New Roman"/>
          <w:sz w:val="24"/>
          <w:szCs w:val="24"/>
        </w:rPr>
        <w:t xml:space="preserve">Email: </w:t>
      </w:r>
      <w:r w:rsidR="005D15B9" w:rsidRPr="00B56A2F">
        <w:rPr>
          <w:rFonts w:ascii="Times New Roman" w:hAnsi="Times New Roman" w:cs="Times New Roman"/>
          <w:b/>
          <w:bCs/>
          <w:sz w:val="24"/>
          <w:szCs w:val="24"/>
        </w:rPr>
        <w:t>deana.schenk@illinois.go</w:t>
      </w:r>
      <w:r w:rsidR="00B56A2F" w:rsidRPr="00B56A2F">
        <w:rPr>
          <w:rFonts w:ascii="Times New Roman" w:hAnsi="Times New Roman" w:cs="Times New Roman"/>
          <w:b/>
          <w:bCs/>
          <w:sz w:val="24"/>
          <w:szCs w:val="24"/>
        </w:rPr>
        <w:t>v</w:t>
      </w:r>
    </w:p>
    <w:p w14:paraId="02F05D31" w14:textId="4DB2956C" w:rsidR="001E499E" w:rsidRPr="001E3A8D" w:rsidRDefault="175FA9D8" w:rsidP="001E3A8D">
      <w:pPr>
        <w:rPr>
          <w:rFonts w:ascii="Times New Roman" w:hAnsi="Times New Roman" w:cs="Times New Roman"/>
          <w:bCs/>
          <w:sz w:val="24"/>
          <w:szCs w:val="24"/>
        </w:rPr>
      </w:pPr>
      <w:r w:rsidRPr="001E3A8D">
        <w:rPr>
          <w:rFonts w:ascii="Times New Roman" w:hAnsi="Times New Roman" w:cs="Times New Roman"/>
          <w:sz w:val="24"/>
          <w:szCs w:val="24"/>
        </w:rPr>
        <w:t>Phone: (</w:t>
      </w:r>
      <w:r w:rsidR="005D15B9">
        <w:rPr>
          <w:rFonts w:ascii="Times New Roman" w:hAnsi="Times New Roman" w:cs="Times New Roman"/>
          <w:b/>
          <w:bCs/>
          <w:sz w:val="24"/>
          <w:szCs w:val="24"/>
        </w:rPr>
        <w:t>217) 524-5502</w:t>
      </w:r>
    </w:p>
    <w:p w14:paraId="11551A1E" w14:textId="77777777" w:rsidR="001E499E" w:rsidRPr="001E3A8D" w:rsidRDefault="001E499E" w:rsidP="001E3A8D">
      <w:pPr>
        <w:rPr>
          <w:rFonts w:ascii="Times New Roman" w:hAnsi="Times New Roman" w:cs="Times New Roman"/>
          <w:bCs/>
          <w:sz w:val="24"/>
          <w:szCs w:val="24"/>
        </w:rPr>
      </w:pPr>
    </w:p>
    <w:p w14:paraId="5481C045" w14:textId="77777777" w:rsidR="001E499E" w:rsidRPr="001E3A8D" w:rsidRDefault="001E499E" w:rsidP="001E3A8D">
      <w:pPr>
        <w:rPr>
          <w:rFonts w:ascii="Times New Roman" w:hAnsi="Times New Roman" w:cs="Times New Roman"/>
          <w:bCs/>
          <w:sz w:val="24"/>
          <w:szCs w:val="24"/>
        </w:rPr>
      </w:pPr>
    </w:p>
    <w:p w14:paraId="3CE34195" w14:textId="3588B4E4" w:rsidR="001E499E" w:rsidRPr="001E499E" w:rsidRDefault="001E499E" w:rsidP="001E3A8D">
      <w:pPr>
        <w:pStyle w:val="BodyText"/>
        <w:spacing w:before="1"/>
        <w:ind w:right="337"/>
        <w:rPr>
          <w:rFonts w:ascii="Times New Roman" w:hAnsi="Times New Roman" w:cs="Times New Roman"/>
          <w:bCs/>
          <w:color w:val="808080" w:themeColor="background1" w:themeShade="80"/>
          <w:sz w:val="20"/>
          <w:szCs w:val="20"/>
        </w:rPr>
      </w:pPr>
    </w:p>
    <w:sectPr w:rsidR="001E499E" w:rsidRPr="001E499E" w:rsidSect="000E06D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190B" w14:textId="77777777" w:rsidR="005359B8" w:rsidRDefault="005359B8">
      <w:r>
        <w:separator/>
      </w:r>
    </w:p>
  </w:endnote>
  <w:endnote w:type="continuationSeparator" w:id="0">
    <w:p w14:paraId="4E21C69F" w14:textId="77777777" w:rsidR="005359B8" w:rsidRDefault="005359B8">
      <w:r>
        <w:continuationSeparator/>
      </w:r>
    </w:p>
  </w:endnote>
  <w:endnote w:type="continuationNotice" w:id="1">
    <w:p w14:paraId="6BD1495D" w14:textId="77777777" w:rsidR="005359B8" w:rsidRDefault="00535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70458"/>
      <w:docPartObj>
        <w:docPartGallery w:val="Page Numbers (Bottom of Page)"/>
        <w:docPartUnique/>
      </w:docPartObj>
    </w:sdtPr>
    <w:sdtEndPr>
      <w:rPr>
        <w:noProof/>
      </w:rPr>
    </w:sdtEndPr>
    <w:sdtContent>
      <w:p w14:paraId="4948E293" w14:textId="20E8F452" w:rsidR="00C05E58" w:rsidRPr="000E06D5" w:rsidRDefault="000E06D5" w:rsidP="000E06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5E18" w14:textId="7EE4B4ED" w:rsidR="000E06D5" w:rsidRDefault="000E06D5" w:rsidP="000E06D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FCF6" w14:textId="7D02852F" w:rsidR="000E06D5" w:rsidRDefault="000E06D5" w:rsidP="000E06D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7460" w14:textId="77777777" w:rsidR="005359B8" w:rsidRDefault="005359B8">
      <w:r>
        <w:separator/>
      </w:r>
    </w:p>
  </w:footnote>
  <w:footnote w:type="continuationSeparator" w:id="0">
    <w:p w14:paraId="7AFF13B1" w14:textId="77777777" w:rsidR="005359B8" w:rsidRDefault="005359B8">
      <w:r>
        <w:continuationSeparator/>
      </w:r>
    </w:p>
  </w:footnote>
  <w:footnote w:type="continuationNotice" w:id="1">
    <w:p w14:paraId="6393634D" w14:textId="77777777" w:rsidR="005359B8" w:rsidRDefault="005359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768"/>
    <w:multiLevelType w:val="hybridMultilevel"/>
    <w:tmpl w:val="F47C0174"/>
    <w:lvl w:ilvl="0" w:tplc="0470BA42">
      <w:numFmt w:val="bullet"/>
      <w:lvlText w:val=""/>
      <w:lvlJc w:val="left"/>
      <w:pPr>
        <w:ind w:left="880" w:hanging="360"/>
      </w:pPr>
      <w:rPr>
        <w:rFonts w:ascii="Symbol" w:eastAsia="Symbol" w:hAnsi="Symbol" w:cs="Symbol" w:hint="default"/>
        <w:w w:val="100"/>
        <w:sz w:val="24"/>
        <w:szCs w:val="24"/>
        <w:lang w:val="en-US" w:eastAsia="en-US" w:bidi="en-US"/>
      </w:rPr>
    </w:lvl>
    <w:lvl w:ilvl="1" w:tplc="1ADE30A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7D50F6EE">
      <w:numFmt w:val="bullet"/>
      <w:lvlText w:val="•"/>
      <w:lvlJc w:val="left"/>
      <w:pPr>
        <w:ind w:left="2517" w:hanging="360"/>
      </w:pPr>
      <w:rPr>
        <w:rFonts w:hint="default"/>
        <w:lang w:val="en-US" w:eastAsia="en-US" w:bidi="en-US"/>
      </w:rPr>
    </w:lvl>
    <w:lvl w:ilvl="3" w:tplc="B88AF62C">
      <w:numFmt w:val="bullet"/>
      <w:lvlText w:val="•"/>
      <w:lvlJc w:val="left"/>
      <w:pPr>
        <w:ind w:left="3435" w:hanging="360"/>
      </w:pPr>
      <w:rPr>
        <w:rFonts w:hint="default"/>
        <w:lang w:val="en-US" w:eastAsia="en-US" w:bidi="en-US"/>
      </w:rPr>
    </w:lvl>
    <w:lvl w:ilvl="4" w:tplc="9CDE7AB6">
      <w:numFmt w:val="bullet"/>
      <w:lvlText w:val="•"/>
      <w:lvlJc w:val="left"/>
      <w:pPr>
        <w:ind w:left="4353" w:hanging="360"/>
      </w:pPr>
      <w:rPr>
        <w:rFonts w:hint="default"/>
        <w:lang w:val="en-US" w:eastAsia="en-US" w:bidi="en-US"/>
      </w:rPr>
    </w:lvl>
    <w:lvl w:ilvl="5" w:tplc="11D440B0">
      <w:numFmt w:val="bullet"/>
      <w:lvlText w:val="•"/>
      <w:lvlJc w:val="left"/>
      <w:pPr>
        <w:ind w:left="5271" w:hanging="360"/>
      </w:pPr>
      <w:rPr>
        <w:rFonts w:hint="default"/>
        <w:lang w:val="en-US" w:eastAsia="en-US" w:bidi="en-US"/>
      </w:rPr>
    </w:lvl>
    <w:lvl w:ilvl="6" w:tplc="F6608734">
      <w:numFmt w:val="bullet"/>
      <w:lvlText w:val="•"/>
      <w:lvlJc w:val="left"/>
      <w:pPr>
        <w:ind w:left="6188" w:hanging="360"/>
      </w:pPr>
      <w:rPr>
        <w:rFonts w:hint="default"/>
        <w:lang w:val="en-US" w:eastAsia="en-US" w:bidi="en-US"/>
      </w:rPr>
    </w:lvl>
    <w:lvl w:ilvl="7" w:tplc="7376E096">
      <w:numFmt w:val="bullet"/>
      <w:lvlText w:val="•"/>
      <w:lvlJc w:val="left"/>
      <w:pPr>
        <w:ind w:left="7106" w:hanging="360"/>
      </w:pPr>
      <w:rPr>
        <w:rFonts w:hint="default"/>
        <w:lang w:val="en-US" w:eastAsia="en-US" w:bidi="en-US"/>
      </w:rPr>
    </w:lvl>
    <w:lvl w:ilvl="8" w:tplc="9E4C4A40">
      <w:numFmt w:val="bullet"/>
      <w:lvlText w:val="•"/>
      <w:lvlJc w:val="left"/>
      <w:pPr>
        <w:ind w:left="8024" w:hanging="360"/>
      </w:pPr>
      <w:rPr>
        <w:rFonts w:hint="default"/>
        <w:lang w:val="en-US" w:eastAsia="en-US" w:bidi="en-US"/>
      </w:rPr>
    </w:lvl>
  </w:abstractNum>
  <w:abstractNum w:abstractNumId="1" w15:restartNumberingAfterBreak="0">
    <w:nsid w:val="0873455C"/>
    <w:multiLevelType w:val="hybridMultilevel"/>
    <w:tmpl w:val="568CCB40"/>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15:restartNumberingAfterBreak="0">
    <w:nsid w:val="0CCC1606"/>
    <w:multiLevelType w:val="hybridMultilevel"/>
    <w:tmpl w:val="125E167E"/>
    <w:lvl w:ilvl="0" w:tplc="55ACFF94">
      <w:numFmt w:val="bullet"/>
      <w:lvlText w:val=""/>
      <w:lvlJc w:val="left"/>
      <w:pPr>
        <w:ind w:left="536" w:hanging="360"/>
      </w:pPr>
      <w:rPr>
        <w:rFonts w:ascii="Symbol" w:eastAsia="Symbol" w:hAnsi="Symbol" w:cs="Symbol" w:hint="default"/>
        <w:w w:val="100"/>
        <w:sz w:val="24"/>
        <w:szCs w:val="24"/>
        <w:lang w:val="en-US" w:eastAsia="en-US" w:bidi="en-US"/>
      </w:rPr>
    </w:lvl>
    <w:lvl w:ilvl="1" w:tplc="832CA90C">
      <w:numFmt w:val="bullet"/>
      <w:lvlText w:val="•"/>
      <w:lvlJc w:val="left"/>
      <w:pPr>
        <w:ind w:left="1470" w:hanging="360"/>
      </w:pPr>
      <w:rPr>
        <w:rFonts w:hint="default"/>
        <w:lang w:val="en-US" w:eastAsia="en-US" w:bidi="en-US"/>
      </w:rPr>
    </w:lvl>
    <w:lvl w:ilvl="2" w:tplc="A2BEF060">
      <w:numFmt w:val="bullet"/>
      <w:lvlText w:val="•"/>
      <w:lvlJc w:val="left"/>
      <w:pPr>
        <w:ind w:left="2404" w:hanging="360"/>
      </w:pPr>
      <w:rPr>
        <w:rFonts w:hint="default"/>
        <w:lang w:val="en-US" w:eastAsia="en-US" w:bidi="en-US"/>
      </w:rPr>
    </w:lvl>
    <w:lvl w:ilvl="3" w:tplc="40DC8D9E">
      <w:numFmt w:val="bullet"/>
      <w:lvlText w:val="•"/>
      <w:lvlJc w:val="left"/>
      <w:pPr>
        <w:ind w:left="3338" w:hanging="360"/>
      </w:pPr>
      <w:rPr>
        <w:rFonts w:hint="default"/>
        <w:lang w:val="en-US" w:eastAsia="en-US" w:bidi="en-US"/>
      </w:rPr>
    </w:lvl>
    <w:lvl w:ilvl="4" w:tplc="8648129C">
      <w:numFmt w:val="bullet"/>
      <w:lvlText w:val="•"/>
      <w:lvlJc w:val="left"/>
      <w:pPr>
        <w:ind w:left="4272" w:hanging="360"/>
      </w:pPr>
      <w:rPr>
        <w:rFonts w:hint="default"/>
        <w:lang w:val="en-US" w:eastAsia="en-US" w:bidi="en-US"/>
      </w:rPr>
    </w:lvl>
    <w:lvl w:ilvl="5" w:tplc="6DC6D8AE">
      <w:numFmt w:val="bullet"/>
      <w:lvlText w:val="•"/>
      <w:lvlJc w:val="left"/>
      <w:pPr>
        <w:ind w:left="5206" w:hanging="360"/>
      </w:pPr>
      <w:rPr>
        <w:rFonts w:hint="default"/>
        <w:lang w:val="en-US" w:eastAsia="en-US" w:bidi="en-US"/>
      </w:rPr>
    </w:lvl>
    <w:lvl w:ilvl="6" w:tplc="322E96BC">
      <w:numFmt w:val="bullet"/>
      <w:lvlText w:val="•"/>
      <w:lvlJc w:val="left"/>
      <w:pPr>
        <w:ind w:left="6140" w:hanging="360"/>
      </w:pPr>
      <w:rPr>
        <w:rFonts w:hint="default"/>
        <w:lang w:val="en-US" w:eastAsia="en-US" w:bidi="en-US"/>
      </w:rPr>
    </w:lvl>
    <w:lvl w:ilvl="7" w:tplc="4EF68374">
      <w:numFmt w:val="bullet"/>
      <w:lvlText w:val="•"/>
      <w:lvlJc w:val="left"/>
      <w:pPr>
        <w:ind w:left="7074" w:hanging="360"/>
      </w:pPr>
      <w:rPr>
        <w:rFonts w:hint="default"/>
        <w:lang w:val="en-US" w:eastAsia="en-US" w:bidi="en-US"/>
      </w:rPr>
    </w:lvl>
    <w:lvl w:ilvl="8" w:tplc="982686E4">
      <w:numFmt w:val="bullet"/>
      <w:lvlText w:val="•"/>
      <w:lvlJc w:val="left"/>
      <w:pPr>
        <w:ind w:left="8008" w:hanging="360"/>
      </w:pPr>
      <w:rPr>
        <w:rFonts w:hint="default"/>
        <w:lang w:val="en-US" w:eastAsia="en-US" w:bidi="en-US"/>
      </w:rPr>
    </w:lvl>
  </w:abstractNum>
  <w:abstractNum w:abstractNumId="3" w15:restartNumberingAfterBreak="0">
    <w:nsid w:val="1024741A"/>
    <w:multiLevelType w:val="hybridMultilevel"/>
    <w:tmpl w:val="4BF0C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C72987"/>
    <w:multiLevelType w:val="hybridMultilevel"/>
    <w:tmpl w:val="A6A8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47FF2"/>
    <w:multiLevelType w:val="hybridMultilevel"/>
    <w:tmpl w:val="BA8AD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3C2640"/>
    <w:multiLevelType w:val="hybridMultilevel"/>
    <w:tmpl w:val="33EA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5209"/>
    <w:multiLevelType w:val="hybridMultilevel"/>
    <w:tmpl w:val="FA5C2B92"/>
    <w:lvl w:ilvl="0" w:tplc="D2907660">
      <w:start w:val="1"/>
      <w:numFmt w:val="decimal"/>
      <w:lvlText w:val="%1."/>
      <w:lvlJc w:val="left"/>
      <w:pPr>
        <w:tabs>
          <w:tab w:val="num" w:pos="720"/>
        </w:tabs>
        <w:ind w:left="720" w:hanging="360"/>
      </w:pPr>
    </w:lvl>
    <w:lvl w:ilvl="1" w:tplc="D5F6B55A" w:tentative="1">
      <w:start w:val="1"/>
      <w:numFmt w:val="decimal"/>
      <w:lvlText w:val="%2."/>
      <w:lvlJc w:val="left"/>
      <w:pPr>
        <w:tabs>
          <w:tab w:val="num" w:pos="1440"/>
        </w:tabs>
        <w:ind w:left="1440" w:hanging="360"/>
      </w:pPr>
    </w:lvl>
    <w:lvl w:ilvl="2" w:tplc="D3DAF672" w:tentative="1">
      <w:start w:val="1"/>
      <w:numFmt w:val="decimal"/>
      <w:lvlText w:val="%3."/>
      <w:lvlJc w:val="left"/>
      <w:pPr>
        <w:tabs>
          <w:tab w:val="num" w:pos="2160"/>
        </w:tabs>
        <w:ind w:left="2160" w:hanging="360"/>
      </w:pPr>
    </w:lvl>
    <w:lvl w:ilvl="3" w:tplc="1E527D14" w:tentative="1">
      <w:start w:val="1"/>
      <w:numFmt w:val="decimal"/>
      <w:lvlText w:val="%4."/>
      <w:lvlJc w:val="left"/>
      <w:pPr>
        <w:tabs>
          <w:tab w:val="num" w:pos="2880"/>
        </w:tabs>
        <w:ind w:left="2880" w:hanging="360"/>
      </w:pPr>
    </w:lvl>
    <w:lvl w:ilvl="4" w:tplc="E9F64ADA" w:tentative="1">
      <w:start w:val="1"/>
      <w:numFmt w:val="decimal"/>
      <w:lvlText w:val="%5."/>
      <w:lvlJc w:val="left"/>
      <w:pPr>
        <w:tabs>
          <w:tab w:val="num" w:pos="3600"/>
        </w:tabs>
        <w:ind w:left="3600" w:hanging="360"/>
      </w:pPr>
    </w:lvl>
    <w:lvl w:ilvl="5" w:tplc="0D44443C" w:tentative="1">
      <w:start w:val="1"/>
      <w:numFmt w:val="decimal"/>
      <w:lvlText w:val="%6."/>
      <w:lvlJc w:val="left"/>
      <w:pPr>
        <w:tabs>
          <w:tab w:val="num" w:pos="4320"/>
        </w:tabs>
        <w:ind w:left="4320" w:hanging="360"/>
      </w:pPr>
    </w:lvl>
    <w:lvl w:ilvl="6" w:tplc="39F4CE44" w:tentative="1">
      <w:start w:val="1"/>
      <w:numFmt w:val="decimal"/>
      <w:lvlText w:val="%7."/>
      <w:lvlJc w:val="left"/>
      <w:pPr>
        <w:tabs>
          <w:tab w:val="num" w:pos="5040"/>
        </w:tabs>
        <w:ind w:left="5040" w:hanging="360"/>
      </w:pPr>
    </w:lvl>
    <w:lvl w:ilvl="7" w:tplc="A67C5FE0" w:tentative="1">
      <w:start w:val="1"/>
      <w:numFmt w:val="decimal"/>
      <w:lvlText w:val="%8."/>
      <w:lvlJc w:val="left"/>
      <w:pPr>
        <w:tabs>
          <w:tab w:val="num" w:pos="5760"/>
        </w:tabs>
        <w:ind w:left="5760" w:hanging="360"/>
      </w:pPr>
    </w:lvl>
    <w:lvl w:ilvl="8" w:tplc="95E6FD1C" w:tentative="1">
      <w:start w:val="1"/>
      <w:numFmt w:val="decimal"/>
      <w:lvlText w:val="%9."/>
      <w:lvlJc w:val="left"/>
      <w:pPr>
        <w:tabs>
          <w:tab w:val="num" w:pos="6480"/>
        </w:tabs>
        <w:ind w:left="6480" w:hanging="360"/>
      </w:pPr>
    </w:lvl>
  </w:abstractNum>
  <w:abstractNum w:abstractNumId="8" w15:restartNumberingAfterBreak="0">
    <w:nsid w:val="1EB6A7E1"/>
    <w:multiLevelType w:val="hybridMultilevel"/>
    <w:tmpl w:val="FB5EC8E0"/>
    <w:lvl w:ilvl="0" w:tplc="CFCC6AF8">
      <w:start w:val="1"/>
      <w:numFmt w:val="bullet"/>
      <w:lvlText w:val=""/>
      <w:lvlJc w:val="left"/>
      <w:pPr>
        <w:ind w:left="720" w:hanging="360"/>
      </w:pPr>
      <w:rPr>
        <w:rFonts w:ascii="Symbol" w:hAnsi="Symbol" w:hint="default"/>
      </w:rPr>
    </w:lvl>
    <w:lvl w:ilvl="1" w:tplc="461E531A">
      <w:start w:val="1"/>
      <w:numFmt w:val="bullet"/>
      <w:lvlText w:val="o"/>
      <w:lvlJc w:val="left"/>
      <w:pPr>
        <w:ind w:left="1440" w:hanging="360"/>
      </w:pPr>
      <w:rPr>
        <w:rFonts w:ascii="Courier New" w:hAnsi="Courier New" w:hint="default"/>
      </w:rPr>
    </w:lvl>
    <w:lvl w:ilvl="2" w:tplc="7FF8B548">
      <w:start w:val="1"/>
      <w:numFmt w:val="bullet"/>
      <w:lvlText w:val=""/>
      <w:lvlJc w:val="left"/>
      <w:pPr>
        <w:ind w:left="2160" w:hanging="360"/>
      </w:pPr>
      <w:rPr>
        <w:rFonts w:ascii="Wingdings" w:hAnsi="Wingdings" w:hint="default"/>
      </w:rPr>
    </w:lvl>
    <w:lvl w:ilvl="3" w:tplc="1E28310A">
      <w:start w:val="1"/>
      <w:numFmt w:val="bullet"/>
      <w:lvlText w:val=""/>
      <w:lvlJc w:val="left"/>
      <w:pPr>
        <w:ind w:left="2880" w:hanging="360"/>
      </w:pPr>
      <w:rPr>
        <w:rFonts w:ascii="Symbol" w:hAnsi="Symbol" w:hint="default"/>
      </w:rPr>
    </w:lvl>
    <w:lvl w:ilvl="4" w:tplc="ACCEFB52">
      <w:start w:val="1"/>
      <w:numFmt w:val="bullet"/>
      <w:lvlText w:val="o"/>
      <w:lvlJc w:val="left"/>
      <w:pPr>
        <w:ind w:left="3600" w:hanging="360"/>
      </w:pPr>
      <w:rPr>
        <w:rFonts w:ascii="Courier New" w:hAnsi="Courier New" w:hint="default"/>
      </w:rPr>
    </w:lvl>
    <w:lvl w:ilvl="5" w:tplc="33FC9CB2">
      <w:start w:val="1"/>
      <w:numFmt w:val="bullet"/>
      <w:lvlText w:val=""/>
      <w:lvlJc w:val="left"/>
      <w:pPr>
        <w:ind w:left="4320" w:hanging="360"/>
      </w:pPr>
      <w:rPr>
        <w:rFonts w:ascii="Wingdings" w:hAnsi="Wingdings" w:hint="default"/>
      </w:rPr>
    </w:lvl>
    <w:lvl w:ilvl="6" w:tplc="C29EC6D6">
      <w:start w:val="1"/>
      <w:numFmt w:val="bullet"/>
      <w:lvlText w:val=""/>
      <w:lvlJc w:val="left"/>
      <w:pPr>
        <w:ind w:left="5040" w:hanging="360"/>
      </w:pPr>
      <w:rPr>
        <w:rFonts w:ascii="Symbol" w:hAnsi="Symbol" w:hint="default"/>
      </w:rPr>
    </w:lvl>
    <w:lvl w:ilvl="7" w:tplc="B748D01E">
      <w:start w:val="1"/>
      <w:numFmt w:val="bullet"/>
      <w:lvlText w:val="o"/>
      <w:lvlJc w:val="left"/>
      <w:pPr>
        <w:ind w:left="5760" w:hanging="360"/>
      </w:pPr>
      <w:rPr>
        <w:rFonts w:ascii="Courier New" w:hAnsi="Courier New" w:hint="default"/>
      </w:rPr>
    </w:lvl>
    <w:lvl w:ilvl="8" w:tplc="94AAB1F6">
      <w:start w:val="1"/>
      <w:numFmt w:val="bullet"/>
      <w:lvlText w:val=""/>
      <w:lvlJc w:val="left"/>
      <w:pPr>
        <w:ind w:left="6480" w:hanging="360"/>
      </w:pPr>
      <w:rPr>
        <w:rFonts w:ascii="Wingdings" w:hAnsi="Wingdings" w:hint="default"/>
      </w:rPr>
    </w:lvl>
  </w:abstractNum>
  <w:abstractNum w:abstractNumId="9" w15:restartNumberingAfterBreak="0">
    <w:nsid w:val="229B4DEF"/>
    <w:multiLevelType w:val="hybridMultilevel"/>
    <w:tmpl w:val="44444082"/>
    <w:lvl w:ilvl="0" w:tplc="0ABC0EFA">
      <w:start w:val="1"/>
      <w:numFmt w:val="decimal"/>
      <w:lvlText w:val="%1."/>
      <w:lvlJc w:val="left"/>
      <w:pPr>
        <w:ind w:left="880" w:hanging="360"/>
      </w:pPr>
      <w:rPr>
        <w:rFonts w:ascii="Georgia" w:eastAsia="Georgia" w:hAnsi="Georgia" w:cs="Georgia" w:hint="default"/>
        <w:spacing w:val="-2"/>
        <w:w w:val="100"/>
        <w:sz w:val="24"/>
        <w:szCs w:val="24"/>
        <w:lang w:val="en-US" w:eastAsia="en-US" w:bidi="en-US"/>
      </w:rPr>
    </w:lvl>
    <w:lvl w:ilvl="1" w:tplc="FFFFFFFF">
      <w:start w:val="1"/>
      <w:numFmt w:val="bullet"/>
      <w:lvlText w:val="•"/>
      <w:lvlJc w:val="left"/>
      <w:pPr>
        <w:ind w:left="1778" w:hanging="360"/>
      </w:pPr>
      <w:rPr>
        <w:rFonts w:ascii="Symbol" w:hAnsi="Symbol" w:hint="default"/>
        <w:lang w:val="en-US" w:eastAsia="en-US" w:bidi="en-US"/>
      </w:rPr>
    </w:lvl>
    <w:lvl w:ilvl="2" w:tplc="7ECCFB66">
      <w:numFmt w:val="bullet"/>
      <w:lvlText w:val="•"/>
      <w:lvlJc w:val="left"/>
      <w:pPr>
        <w:ind w:left="2676" w:hanging="360"/>
      </w:pPr>
      <w:rPr>
        <w:rFonts w:hint="default"/>
        <w:lang w:val="en-US" w:eastAsia="en-US" w:bidi="en-US"/>
      </w:rPr>
    </w:lvl>
    <w:lvl w:ilvl="3" w:tplc="3B50B48A">
      <w:numFmt w:val="bullet"/>
      <w:lvlText w:val="•"/>
      <w:lvlJc w:val="left"/>
      <w:pPr>
        <w:ind w:left="3574" w:hanging="360"/>
      </w:pPr>
      <w:rPr>
        <w:rFonts w:hint="default"/>
        <w:lang w:val="en-US" w:eastAsia="en-US" w:bidi="en-US"/>
      </w:rPr>
    </w:lvl>
    <w:lvl w:ilvl="4" w:tplc="982434F0">
      <w:numFmt w:val="bullet"/>
      <w:lvlText w:val="•"/>
      <w:lvlJc w:val="left"/>
      <w:pPr>
        <w:ind w:left="4472" w:hanging="360"/>
      </w:pPr>
      <w:rPr>
        <w:rFonts w:hint="default"/>
        <w:lang w:val="en-US" w:eastAsia="en-US" w:bidi="en-US"/>
      </w:rPr>
    </w:lvl>
    <w:lvl w:ilvl="5" w:tplc="3C24B562">
      <w:numFmt w:val="bullet"/>
      <w:lvlText w:val="•"/>
      <w:lvlJc w:val="left"/>
      <w:pPr>
        <w:ind w:left="5370" w:hanging="360"/>
      </w:pPr>
      <w:rPr>
        <w:rFonts w:hint="default"/>
        <w:lang w:val="en-US" w:eastAsia="en-US" w:bidi="en-US"/>
      </w:rPr>
    </w:lvl>
    <w:lvl w:ilvl="6" w:tplc="FE7A581C">
      <w:numFmt w:val="bullet"/>
      <w:lvlText w:val="•"/>
      <w:lvlJc w:val="left"/>
      <w:pPr>
        <w:ind w:left="6268" w:hanging="360"/>
      </w:pPr>
      <w:rPr>
        <w:rFonts w:hint="default"/>
        <w:lang w:val="en-US" w:eastAsia="en-US" w:bidi="en-US"/>
      </w:rPr>
    </w:lvl>
    <w:lvl w:ilvl="7" w:tplc="A21A4F0E">
      <w:numFmt w:val="bullet"/>
      <w:lvlText w:val="•"/>
      <w:lvlJc w:val="left"/>
      <w:pPr>
        <w:ind w:left="7166" w:hanging="360"/>
      </w:pPr>
      <w:rPr>
        <w:rFonts w:hint="default"/>
        <w:lang w:val="en-US" w:eastAsia="en-US" w:bidi="en-US"/>
      </w:rPr>
    </w:lvl>
    <w:lvl w:ilvl="8" w:tplc="578C32B4">
      <w:numFmt w:val="bullet"/>
      <w:lvlText w:val="•"/>
      <w:lvlJc w:val="left"/>
      <w:pPr>
        <w:ind w:left="8064" w:hanging="360"/>
      </w:pPr>
      <w:rPr>
        <w:rFonts w:hint="default"/>
        <w:lang w:val="en-US" w:eastAsia="en-US" w:bidi="en-US"/>
      </w:rPr>
    </w:lvl>
  </w:abstractNum>
  <w:abstractNum w:abstractNumId="10" w15:restartNumberingAfterBreak="0">
    <w:nsid w:val="2363458E"/>
    <w:multiLevelType w:val="hybridMultilevel"/>
    <w:tmpl w:val="2B024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CB2950"/>
    <w:multiLevelType w:val="hybridMultilevel"/>
    <w:tmpl w:val="38E4CDCA"/>
    <w:lvl w:ilvl="0" w:tplc="4F668190">
      <w:numFmt w:val="bullet"/>
      <w:lvlText w:val=""/>
      <w:lvlJc w:val="left"/>
      <w:pPr>
        <w:ind w:left="880" w:hanging="360"/>
      </w:pPr>
      <w:rPr>
        <w:rFonts w:ascii="Symbol" w:eastAsia="Symbol" w:hAnsi="Symbol" w:cs="Symbol" w:hint="default"/>
        <w:w w:val="100"/>
        <w:sz w:val="24"/>
        <w:szCs w:val="24"/>
        <w:lang w:val="en-US" w:eastAsia="en-US" w:bidi="en-US"/>
      </w:rPr>
    </w:lvl>
    <w:lvl w:ilvl="1" w:tplc="144632CC">
      <w:numFmt w:val="bullet"/>
      <w:lvlText w:val="•"/>
      <w:lvlJc w:val="left"/>
      <w:pPr>
        <w:ind w:left="1778" w:hanging="360"/>
      </w:pPr>
      <w:rPr>
        <w:rFonts w:hint="default"/>
        <w:lang w:val="en-US" w:eastAsia="en-US" w:bidi="en-US"/>
      </w:rPr>
    </w:lvl>
    <w:lvl w:ilvl="2" w:tplc="3FC26C3E">
      <w:numFmt w:val="bullet"/>
      <w:lvlText w:val="•"/>
      <w:lvlJc w:val="left"/>
      <w:pPr>
        <w:ind w:left="2676" w:hanging="360"/>
      </w:pPr>
      <w:rPr>
        <w:rFonts w:hint="default"/>
        <w:lang w:val="en-US" w:eastAsia="en-US" w:bidi="en-US"/>
      </w:rPr>
    </w:lvl>
    <w:lvl w:ilvl="3" w:tplc="DD82420C">
      <w:numFmt w:val="bullet"/>
      <w:lvlText w:val="•"/>
      <w:lvlJc w:val="left"/>
      <w:pPr>
        <w:ind w:left="3574" w:hanging="360"/>
      </w:pPr>
      <w:rPr>
        <w:rFonts w:hint="default"/>
        <w:lang w:val="en-US" w:eastAsia="en-US" w:bidi="en-US"/>
      </w:rPr>
    </w:lvl>
    <w:lvl w:ilvl="4" w:tplc="2584B630">
      <w:numFmt w:val="bullet"/>
      <w:lvlText w:val="•"/>
      <w:lvlJc w:val="left"/>
      <w:pPr>
        <w:ind w:left="4472" w:hanging="360"/>
      </w:pPr>
      <w:rPr>
        <w:rFonts w:hint="default"/>
        <w:lang w:val="en-US" w:eastAsia="en-US" w:bidi="en-US"/>
      </w:rPr>
    </w:lvl>
    <w:lvl w:ilvl="5" w:tplc="CB227F5E">
      <w:numFmt w:val="bullet"/>
      <w:lvlText w:val="•"/>
      <w:lvlJc w:val="left"/>
      <w:pPr>
        <w:ind w:left="5370" w:hanging="360"/>
      </w:pPr>
      <w:rPr>
        <w:rFonts w:hint="default"/>
        <w:lang w:val="en-US" w:eastAsia="en-US" w:bidi="en-US"/>
      </w:rPr>
    </w:lvl>
    <w:lvl w:ilvl="6" w:tplc="9FE22FE4">
      <w:numFmt w:val="bullet"/>
      <w:lvlText w:val="•"/>
      <w:lvlJc w:val="left"/>
      <w:pPr>
        <w:ind w:left="6268" w:hanging="360"/>
      </w:pPr>
      <w:rPr>
        <w:rFonts w:hint="default"/>
        <w:lang w:val="en-US" w:eastAsia="en-US" w:bidi="en-US"/>
      </w:rPr>
    </w:lvl>
    <w:lvl w:ilvl="7" w:tplc="B1102B2E">
      <w:numFmt w:val="bullet"/>
      <w:lvlText w:val="•"/>
      <w:lvlJc w:val="left"/>
      <w:pPr>
        <w:ind w:left="7166" w:hanging="360"/>
      </w:pPr>
      <w:rPr>
        <w:rFonts w:hint="default"/>
        <w:lang w:val="en-US" w:eastAsia="en-US" w:bidi="en-US"/>
      </w:rPr>
    </w:lvl>
    <w:lvl w:ilvl="8" w:tplc="DD00097E">
      <w:numFmt w:val="bullet"/>
      <w:lvlText w:val="•"/>
      <w:lvlJc w:val="left"/>
      <w:pPr>
        <w:ind w:left="8064" w:hanging="360"/>
      </w:pPr>
      <w:rPr>
        <w:rFonts w:hint="default"/>
        <w:lang w:val="en-US" w:eastAsia="en-US" w:bidi="en-US"/>
      </w:rPr>
    </w:lvl>
  </w:abstractNum>
  <w:abstractNum w:abstractNumId="12" w15:restartNumberingAfterBreak="0">
    <w:nsid w:val="2AA07AFA"/>
    <w:multiLevelType w:val="hybridMultilevel"/>
    <w:tmpl w:val="4A9A6C90"/>
    <w:lvl w:ilvl="0" w:tplc="3638735E">
      <w:start w:val="1"/>
      <w:numFmt w:val="decimal"/>
      <w:lvlText w:val="%1."/>
      <w:lvlJc w:val="left"/>
      <w:pPr>
        <w:ind w:left="3040" w:hanging="360"/>
      </w:pPr>
      <w:rPr>
        <w:rFonts w:ascii="Times New Roman" w:eastAsia="Georgia" w:hAnsi="Times New Roman" w:cs="Times New Roman" w:hint="default"/>
        <w:b/>
        <w:bCs/>
        <w:spacing w:val="-1"/>
        <w:w w:val="100"/>
        <w:sz w:val="24"/>
        <w:szCs w:val="24"/>
        <w:lang w:val="en-US" w:eastAsia="en-US" w:bidi="en-US"/>
      </w:rPr>
    </w:lvl>
    <w:lvl w:ilvl="1" w:tplc="245C3EBC">
      <w:numFmt w:val="bullet"/>
      <w:lvlText w:val="o"/>
      <w:lvlJc w:val="left"/>
      <w:pPr>
        <w:ind w:left="3400" w:hanging="360"/>
      </w:pPr>
      <w:rPr>
        <w:rFonts w:ascii="Courier New" w:eastAsia="Courier New" w:hAnsi="Courier New" w:cs="Courier New" w:hint="default"/>
        <w:w w:val="100"/>
        <w:sz w:val="24"/>
        <w:szCs w:val="24"/>
        <w:lang w:val="en-US" w:eastAsia="en-US" w:bidi="en-US"/>
      </w:rPr>
    </w:lvl>
    <w:lvl w:ilvl="2" w:tplc="297A96B8">
      <w:numFmt w:val="bullet"/>
      <w:lvlText w:val="•"/>
      <w:lvlJc w:val="left"/>
      <w:pPr>
        <w:ind w:left="4317" w:hanging="360"/>
      </w:pPr>
      <w:rPr>
        <w:rFonts w:hint="default"/>
        <w:lang w:val="en-US" w:eastAsia="en-US" w:bidi="en-US"/>
      </w:rPr>
    </w:lvl>
    <w:lvl w:ilvl="3" w:tplc="BD4ECDF4">
      <w:numFmt w:val="bullet"/>
      <w:lvlText w:val="•"/>
      <w:lvlJc w:val="left"/>
      <w:pPr>
        <w:ind w:left="5235" w:hanging="360"/>
      </w:pPr>
      <w:rPr>
        <w:rFonts w:hint="default"/>
        <w:lang w:val="en-US" w:eastAsia="en-US" w:bidi="en-US"/>
      </w:rPr>
    </w:lvl>
    <w:lvl w:ilvl="4" w:tplc="C62C3C86">
      <w:numFmt w:val="bullet"/>
      <w:lvlText w:val="•"/>
      <w:lvlJc w:val="left"/>
      <w:pPr>
        <w:ind w:left="6153" w:hanging="360"/>
      </w:pPr>
      <w:rPr>
        <w:rFonts w:hint="default"/>
        <w:lang w:val="en-US" w:eastAsia="en-US" w:bidi="en-US"/>
      </w:rPr>
    </w:lvl>
    <w:lvl w:ilvl="5" w:tplc="486EF770">
      <w:numFmt w:val="bullet"/>
      <w:lvlText w:val="•"/>
      <w:lvlJc w:val="left"/>
      <w:pPr>
        <w:ind w:left="7071" w:hanging="360"/>
      </w:pPr>
      <w:rPr>
        <w:rFonts w:hint="default"/>
        <w:lang w:val="en-US" w:eastAsia="en-US" w:bidi="en-US"/>
      </w:rPr>
    </w:lvl>
    <w:lvl w:ilvl="6" w:tplc="103AFE34">
      <w:numFmt w:val="bullet"/>
      <w:lvlText w:val="•"/>
      <w:lvlJc w:val="left"/>
      <w:pPr>
        <w:ind w:left="7988" w:hanging="360"/>
      </w:pPr>
      <w:rPr>
        <w:rFonts w:hint="default"/>
        <w:lang w:val="en-US" w:eastAsia="en-US" w:bidi="en-US"/>
      </w:rPr>
    </w:lvl>
    <w:lvl w:ilvl="7" w:tplc="A538EADA">
      <w:numFmt w:val="bullet"/>
      <w:lvlText w:val="•"/>
      <w:lvlJc w:val="left"/>
      <w:pPr>
        <w:ind w:left="8906" w:hanging="360"/>
      </w:pPr>
      <w:rPr>
        <w:rFonts w:hint="default"/>
        <w:lang w:val="en-US" w:eastAsia="en-US" w:bidi="en-US"/>
      </w:rPr>
    </w:lvl>
    <w:lvl w:ilvl="8" w:tplc="4BD6A604">
      <w:numFmt w:val="bullet"/>
      <w:lvlText w:val="•"/>
      <w:lvlJc w:val="left"/>
      <w:pPr>
        <w:ind w:left="9824" w:hanging="360"/>
      </w:pPr>
      <w:rPr>
        <w:rFonts w:hint="default"/>
        <w:lang w:val="en-US" w:eastAsia="en-US" w:bidi="en-US"/>
      </w:rPr>
    </w:lvl>
  </w:abstractNum>
  <w:abstractNum w:abstractNumId="13" w15:restartNumberingAfterBreak="0">
    <w:nsid w:val="2C1D10DB"/>
    <w:multiLevelType w:val="hybridMultilevel"/>
    <w:tmpl w:val="CA4A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57606"/>
    <w:multiLevelType w:val="hybridMultilevel"/>
    <w:tmpl w:val="3686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62C23"/>
    <w:multiLevelType w:val="hybridMultilevel"/>
    <w:tmpl w:val="D524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B4383"/>
    <w:multiLevelType w:val="hybridMultilevel"/>
    <w:tmpl w:val="212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EC5AB"/>
    <w:multiLevelType w:val="hybridMultilevel"/>
    <w:tmpl w:val="DC7AD4C6"/>
    <w:lvl w:ilvl="0" w:tplc="6270EC6C">
      <w:start w:val="1"/>
      <w:numFmt w:val="decimal"/>
      <w:lvlText w:val="%1."/>
      <w:lvlJc w:val="left"/>
      <w:pPr>
        <w:ind w:left="1440" w:hanging="360"/>
      </w:pPr>
    </w:lvl>
    <w:lvl w:ilvl="1" w:tplc="A634AC82">
      <w:start w:val="1"/>
      <w:numFmt w:val="lowerLetter"/>
      <w:lvlText w:val="%2."/>
      <w:lvlJc w:val="left"/>
      <w:pPr>
        <w:ind w:left="2160" w:hanging="360"/>
      </w:pPr>
    </w:lvl>
    <w:lvl w:ilvl="2" w:tplc="7A963922">
      <w:start w:val="1"/>
      <w:numFmt w:val="lowerRoman"/>
      <w:lvlText w:val="%3."/>
      <w:lvlJc w:val="right"/>
      <w:pPr>
        <w:ind w:left="2880" w:hanging="180"/>
      </w:pPr>
    </w:lvl>
    <w:lvl w:ilvl="3" w:tplc="34CCFF04">
      <w:start w:val="1"/>
      <w:numFmt w:val="decimal"/>
      <w:lvlText w:val="%4."/>
      <w:lvlJc w:val="left"/>
      <w:pPr>
        <w:ind w:left="3600" w:hanging="360"/>
      </w:pPr>
    </w:lvl>
    <w:lvl w:ilvl="4" w:tplc="F7EEFE60">
      <w:start w:val="1"/>
      <w:numFmt w:val="lowerLetter"/>
      <w:lvlText w:val="%5."/>
      <w:lvlJc w:val="left"/>
      <w:pPr>
        <w:ind w:left="4320" w:hanging="360"/>
      </w:pPr>
    </w:lvl>
    <w:lvl w:ilvl="5" w:tplc="4482AD76">
      <w:start w:val="1"/>
      <w:numFmt w:val="lowerRoman"/>
      <w:lvlText w:val="%6."/>
      <w:lvlJc w:val="right"/>
      <w:pPr>
        <w:ind w:left="5040" w:hanging="180"/>
      </w:pPr>
    </w:lvl>
    <w:lvl w:ilvl="6" w:tplc="2D9C3B76">
      <w:start w:val="1"/>
      <w:numFmt w:val="decimal"/>
      <w:lvlText w:val="%7."/>
      <w:lvlJc w:val="left"/>
      <w:pPr>
        <w:ind w:left="5760" w:hanging="360"/>
      </w:pPr>
    </w:lvl>
    <w:lvl w:ilvl="7" w:tplc="A5728FEE">
      <w:start w:val="1"/>
      <w:numFmt w:val="lowerLetter"/>
      <w:lvlText w:val="%8."/>
      <w:lvlJc w:val="left"/>
      <w:pPr>
        <w:ind w:left="6480" w:hanging="360"/>
      </w:pPr>
    </w:lvl>
    <w:lvl w:ilvl="8" w:tplc="09BE160A">
      <w:start w:val="1"/>
      <w:numFmt w:val="lowerRoman"/>
      <w:lvlText w:val="%9."/>
      <w:lvlJc w:val="right"/>
      <w:pPr>
        <w:ind w:left="7200" w:hanging="180"/>
      </w:pPr>
    </w:lvl>
  </w:abstractNum>
  <w:abstractNum w:abstractNumId="18" w15:restartNumberingAfterBreak="0">
    <w:nsid w:val="3A1619EC"/>
    <w:multiLevelType w:val="hybridMultilevel"/>
    <w:tmpl w:val="3112D65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9" w15:restartNumberingAfterBreak="0">
    <w:nsid w:val="4018296C"/>
    <w:multiLevelType w:val="hybridMultilevel"/>
    <w:tmpl w:val="C158FD7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429501F9"/>
    <w:multiLevelType w:val="hybridMultilevel"/>
    <w:tmpl w:val="1E8A15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90468D"/>
    <w:multiLevelType w:val="hybridMultilevel"/>
    <w:tmpl w:val="9B8A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362B3"/>
    <w:multiLevelType w:val="hybridMultilevel"/>
    <w:tmpl w:val="5004420E"/>
    <w:lvl w:ilvl="0" w:tplc="81AC129A">
      <w:start w:val="7"/>
      <w:numFmt w:val="upperLetter"/>
      <w:lvlText w:val="%1."/>
      <w:lvlJc w:val="left"/>
      <w:pPr>
        <w:ind w:left="553" w:hanging="394"/>
      </w:pPr>
      <w:rPr>
        <w:rFonts w:ascii="Georgia" w:eastAsia="Georgia" w:hAnsi="Georgia" w:cs="Georgia" w:hint="default"/>
        <w:b/>
        <w:bCs/>
        <w:spacing w:val="-2"/>
        <w:w w:val="100"/>
        <w:sz w:val="24"/>
        <w:szCs w:val="24"/>
        <w:lang w:val="en-US" w:eastAsia="en-US" w:bidi="en-US"/>
      </w:rPr>
    </w:lvl>
    <w:lvl w:ilvl="1" w:tplc="0E483BC6">
      <w:numFmt w:val="bullet"/>
      <w:lvlText w:val=""/>
      <w:lvlJc w:val="left"/>
      <w:pPr>
        <w:ind w:left="880" w:hanging="360"/>
      </w:pPr>
      <w:rPr>
        <w:rFonts w:ascii="Symbol" w:eastAsia="Symbol" w:hAnsi="Symbol" w:cs="Symbol" w:hint="default"/>
        <w:w w:val="100"/>
        <w:sz w:val="24"/>
        <w:szCs w:val="24"/>
        <w:lang w:val="en-US" w:eastAsia="en-US" w:bidi="en-US"/>
      </w:rPr>
    </w:lvl>
    <w:lvl w:ilvl="2" w:tplc="69F2F150">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3" w:tplc="2E70DAF4">
      <w:numFmt w:val="bullet"/>
      <w:lvlText w:val="•"/>
      <w:lvlJc w:val="left"/>
      <w:pPr>
        <w:ind w:left="2632" w:hanging="360"/>
      </w:pPr>
      <w:rPr>
        <w:rFonts w:hint="default"/>
        <w:lang w:val="en-US" w:eastAsia="en-US" w:bidi="en-US"/>
      </w:rPr>
    </w:lvl>
    <w:lvl w:ilvl="4" w:tplc="42147A3C">
      <w:numFmt w:val="bullet"/>
      <w:lvlText w:val="•"/>
      <w:lvlJc w:val="left"/>
      <w:pPr>
        <w:ind w:left="3665" w:hanging="360"/>
      </w:pPr>
      <w:rPr>
        <w:rFonts w:hint="default"/>
        <w:lang w:val="en-US" w:eastAsia="en-US" w:bidi="en-US"/>
      </w:rPr>
    </w:lvl>
    <w:lvl w:ilvl="5" w:tplc="DD0E0696">
      <w:numFmt w:val="bullet"/>
      <w:lvlText w:val="•"/>
      <w:lvlJc w:val="left"/>
      <w:pPr>
        <w:ind w:left="4697" w:hanging="360"/>
      </w:pPr>
      <w:rPr>
        <w:rFonts w:hint="default"/>
        <w:lang w:val="en-US" w:eastAsia="en-US" w:bidi="en-US"/>
      </w:rPr>
    </w:lvl>
    <w:lvl w:ilvl="6" w:tplc="08D64C76">
      <w:numFmt w:val="bullet"/>
      <w:lvlText w:val="•"/>
      <w:lvlJc w:val="left"/>
      <w:pPr>
        <w:ind w:left="5730" w:hanging="360"/>
      </w:pPr>
      <w:rPr>
        <w:rFonts w:hint="default"/>
        <w:lang w:val="en-US" w:eastAsia="en-US" w:bidi="en-US"/>
      </w:rPr>
    </w:lvl>
    <w:lvl w:ilvl="7" w:tplc="BB74CF70">
      <w:numFmt w:val="bullet"/>
      <w:lvlText w:val="•"/>
      <w:lvlJc w:val="left"/>
      <w:pPr>
        <w:ind w:left="6762" w:hanging="360"/>
      </w:pPr>
      <w:rPr>
        <w:rFonts w:hint="default"/>
        <w:lang w:val="en-US" w:eastAsia="en-US" w:bidi="en-US"/>
      </w:rPr>
    </w:lvl>
    <w:lvl w:ilvl="8" w:tplc="A14A0CAA">
      <w:numFmt w:val="bullet"/>
      <w:lvlText w:val="•"/>
      <w:lvlJc w:val="left"/>
      <w:pPr>
        <w:ind w:left="7795" w:hanging="360"/>
      </w:pPr>
      <w:rPr>
        <w:rFonts w:hint="default"/>
        <w:lang w:val="en-US" w:eastAsia="en-US" w:bidi="en-US"/>
      </w:rPr>
    </w:lvl>
  </w:abstractNum>
  <w:abstractNum w:abstractNumId="23" w15:restartNumberingAfterBreak="0">
    <w:nsid w:val="4EEA25DF"/>
    <w:multiLevelType w:val="hybridMultilevel"/>
    <w:tmpl w:val="3CDA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A04FD"/>
    <w:multiLevelType w:val="hybridMultilevel"/>
    <w:tmpl w:val="51E8B338"/>
    <w:lvl w:ilvl="0" w:tplc="F230E5F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66924"/>
    <w:multiLevelType w:val="hybridMultilevel"/>
    <w:tmpl w:val="44444082"/>
    <w:lvl w:ilvl="0" w:tplc="FFFFFFFF">
      <w:start w:val="1"/>
      <w:numFmt w:val="decimal"/>
      <w:lvlText w:val="%1."/>
      <w:lvlJc w:val="left"/>
      <w:pPr>
        <w:ind w:left="880" w:hanging="360"/>
      </w:pPr>
      <w:rPr>
        <w:rFonts w:ascii="Georgia" w:eastAsia="Georgia" w:hAnsi="Georgia" w:cs="Georgia" w:hint="default"/>
        <w:spacing w:val="-2"/>
        <w:w w:val="100"/>
        <w:sz w:val="24"/>
        <w:szCs w:val="24"/>
        <w:lang w:val="en-US" w:eastAsia="en-US" w:bidi="en-US"/>
      </w:rPr>
    </w:lvl>
    <w:lvl w:ilvl="1" w:tplc="FFFFFFFF">
      <w:start w:val="1"/>
      <w:numFmt w:val="bullet"/>
      <w:lvlText w:val="•"/>
      <w:lvlJc w:val="left"/>
      <w:pPr>
        <w:ind w:left="1778" w:hanging="360"/>
      </w:pPr>
      <w:rPr>
        <w:rFonts w:ascii="Symbol" w:hAnsi="Symbol" w:hint="default"/>
        <w:lang w:val="en-US" w:eastAsia="en-US" w:bidi="en-US"/>
      </w:rPr>
    </w:lvl>
    <w:lvl w:ilvl="2" w:tplc="FFFFFFFF">
      <w:numFmt w:val="bullet"/>
      <w:lvlText w:val="•"/>
      <w:lvlJc w:val="left"/>
      <w:pPr>
        <w:ind w:left="2676" w:hanging="360"/>
      </w:pPr>
      <w:rPr>
        <w:rFonts w:hint="default"/>
        <w:lang w:val="en-US" w:eastAsia="en-US" w:bidi="en-US"/>
      </w:rPr>
    </w:lvl>
    <w:lvl w:ilvl="3" w:tplc="FFFFFFFF">
      <w:numFmt w:val="bullet"/>
      <w:lvlText w:val="•"/>
      <w:lvlJc w:val="left"/>
      <w:pPr>
        <w:ind w:left="3574" w:hanging="360"/>
      </w:pPr>
      <w:rPr>
        <w:rFonts w:hint="default"/>
        <w:lang w:val="en-US" w:eastAsia="en-US" w:bidi="en-US"/>
      </w:rPr>
    </w:lvl>
    <w:lvl w:ilvl="4" w:tplc="FFFFFFFF">
      <w:numFmt w:val="bullet"/>
      <w:lvlText w:val="•"/>
      <w:lvlJc w:val="left"/>
      <w:pPr>
        <w:ind w:left="4472" w:hanging="360"/>
      </w:pPr>
      <w:rPr>
        <w:rFonts w:hint="default"/>
        <w:lang w:val="en-US" w:eastAsia="en-US" w:bidi="en-US"/>
      </w:rPr>
    </w:lvl>
    <w:lvl w:ilvl="5" w:tplc="FFFFFFFF">
      <w:numFmt w:val="bullet"/>
      <w:lvlText w:val="•"/>
      <w:lvlJc w:val="left"/>
      <w:pPr>
        <w:ind w:left="5370" w:hanging="360"/>
      </w:pPr>
      <w:rPr>
        <w:rFonts w:hint="default"/>
        <w:lang w:val="en-US" w:eastAsia="en-US" w:bidi="en-US"/>
      </w:rPr>
    </w:lvl>
    <w:lvl w:ilvl="6" w:tplc="FFFFFFFF">
      <w:numFmt w:val="bullet"/>
      <w:lvlText w:val="•"/>
      <w:lvlJc w:val="left"/>
      <w:pPr>
        <w:ind w:left="6268" w:hanging="360"/>
      </w:pPr>
      <w:rPr>
        <w:rFonts w:hint="default"/>
        <w:lang w:val="en-US" w:eastAsia="en-US" w:bidi="en-US"/>
      </w:rPr>
    </w:lvl>
    <w:lvl w:ilvl="7" w:tplc="FFFFFFFF">
      <w:numFmt w:val="bullet"/>
      <w:lvlText w:val="•"/>
      <w:lvlJc w:val="left"/>
      <w:pPr>
        <w:ind w:left="7166" w:hanging="360"/>
      </w:pPr>
      <w:rPr>
        <w:rFonts w:hint="default"/>
        <w:lang w:val="en-US" w:eastAsia="en-US" w:bidi="en-US"/>
      </w:rPr>
    </w:lvl>
    <w:lvl w:ilvl="8" w:tplc="FFFFFFFF">
      <w:numFmt w:val="bullet"/>
      <w:lvlText w:val="•"/>
      <w:lvlJc w:val="left"/>
      <w:pPr>
        <w:ind w:left="8064" w:hanging="360"/>
      </w:pPr>
      <w:rPr>
        <w:rFonts w:hint="default"/>
        <w:lang w:val="en-US" w:eastAsia="en-US" w:bidi="en-US"/>
      </w:rPr>
    </w:lvl>
  </w:abstractNum>
  <w:abstractNum w:abstractNumId="26" w15:restartNumberingAfterBreak="0">
    <w:nsid w:val="544F2199"/>
    <w:multiLevelType w:val="hybridMultilevel"/>
    <w:tmpl w:val="3C608272"/>
    <w:lvl w:ilvl="0" w:tplc="C4D01124">
      <w:start w:val="1"/>
      <w:numFmt w:val="upperRoman"/>
      <w:lvlText w:val="%1."/>
      <w:lvlJc w:val="right"/>
      <w:pPr>
        <w:ind w:left="1080" w:hanging="360"/>
      </w:pPr>
      <w:rPr>
        <w:rFonts w:ascii="Georgia" w:hAnsi="Georgia" w:hint="default"/>
        <w:i w:val="0"/>
        <w:iCs w:val="0"/>
      </w:rPr>
    </w:lvl>
    <w:lvl w:ilvl="1" w:tplc="3CE8EA40">
      <w:start w:val="1"/>
      <w:numFmt w:val="lowerLetter"/>
      <w:lvlText w:val="%2."/>
      <w:lvlJc w:val="left"/>
      <w:pPr>
        <w:ind w:left="1800" w:hanging="360"/>
      </w:pPr>
      <w:rPr>
        <w:rFonts w:ascii="Georgia" w:hAnsi="Georgia" w:hint="default"/>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A41E22"/>
    <w:multiLevelType w:val="hybridMultilevel"/>
    <w:tmpl w:val="675C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C4D3F"/>
    <w:multiLevelType w:val="hybridMultilevel"/>
    <w:tmpl w:val="8D1CEB8C"/>
    <w:lvl w:ilvl="0" w:tplc="EA7419F2">
      <w:start w:val="1"/>
      <w:numFmt w:val="decimal"/>
      <w:lvlText w:val="%1."/>
      <w:lvlJc w:val="left"/>
      <w:pPr>
        <w:ind w:left="565" w:hanging="360"/>
      </w:pPr>
      <w:rPr>
        <w:rFonts w:ascii="Georgia" w:eastAsia="Georgia" w:hAnsi="Georgia" w:cs="Georgia"/>
        <w:spacing w:val="-21"/>
        <w:w w:val="100"/>
        <w:lang w:val="en-US" w:eastAsia="en-US" w:bidi="en-US"/>
      </w:rPr>
    </w:lvl>
    <w:lvl w:ilvl="1" w:tplc="C6008DF6">
      <w:numFmt w:val="bullet"/>
      <w:lvlText w:val="•"/>
      <w:lvlJc w:val="left"/>
      <w:pPr>
        <w:ind w:left="1391" w:hanging="360"/>
      </w:pPr>
      <w:rPr>
        <w:rFonts w:hint="default"/>
        <w:lang w:val="en-US" w:eastAsia="en-US" w:bidi="en-US"/>
      </w:rPr>
    </w:lvl>
    <w:lvl w:ilvl="2" w:tplc="97B0DF0E">
      <w:numFmt w:val="bullet"/>
      <w:lvlText w:val="•"/>
      <w:lvlJc w:val="left"/>
      <w:pPr>
        <w:ind w:left="2217" w:hanging="360"/>
      </w:pPr>
      <w:rPr>
        <w:rFonts w:hint="default"/>
        <w:lang w:val="en-US" w:eastAsia="en-US" w:bidi="en-US"/>
      </w:rPr>
    </w:lvl>
    <w:lvl w:ilvl="3" w:tplc="CF3CA6DC">
      <w:numFmt w:val="bullet"/>
      <w:lvlText w:val="•"/>
      <w:lvlJc w:val="left"/>
      <w:pPr>
        <w:ind w:left="3043" w:hanging="360"/>
      </w:pPr>
      <w:rPr>
        <w:rFonts w:hint="default"/>
        <w:lang w:val="en-US" w:eastAsia="en-US" w:bidi="en-US"/>
      </w:rPr>
    </w:lvl>
    <w:lvl w:ilvl="4" w:tplc="CA28ED6E">
      <w:numFmt w:val="bullet"/>
      <w:lvlText w:val="•"/>
      <w:lvlJc w:val="left"/>
      <w:pPr>
        <w:ind w:left="3869" w:hanging="360"/>
      </w:pPr>
      <w:rPr>
        <w:rFonts w:hint="default"/>
        <w:lang w:val="en-US" w:eastAsia="en-US" w:bidi="en-US"/>
      </w:rPr>
    </w:lvl>
    <w:lvl w:ilvl="5" w:tplc="46465D9C">
      <w:numFmt w:val="bullet"/>
      <w:lvlText w:val="•"/>
      <w:lvlJc w:val="left"/>
      <w:pPr>
        <w:ind w:left="4695" w:hanging="360"/>
      </w:pPr>
      <w:rPr>
        <w:rFonts w:hint="default"/>
        <w:lang w:val="en-US" w:eastAsia="en-US" w:bidi="en-US"/>
      </w:rPr>
    </w:lvl>
    <w:lvl w:ilvl="6" w:tplc="A9BC3DEC">
      <w:numFmt w:val="bullet"/>
      <w:lvlText w:val="•"/>
      <w:lvlJc w:val="left"/>
      <w:pPr>
        <w:ind w:left="5521" w:hanging="360"/>
      </w:pPr>
      <w:rPr>
        <w:rFonts w:hint="default"/>
        <w:lang w:val="en-US" w:eastAsia="en-US" w:bidi="en-US"/>
      </w:rPr>
    </w:lvl>
    <w:lvl w:ilvl="7" w:tplc="0F385524">
      <w:numFmt w:val="bullet"/>
      <w:lvlText w:val="•"/>
      <w:lvlJc w:val="left"/>
      <w:pPr>
        <w:ind w:left="6347" w:hanging="360"/>
      </w:pPr>
      <w:rPr>
        <w:rFonts w:hint="default"/>
        <w:lang w:val="en-US" w:eastAsia="en-US" w:bidi="en-US"/>
      </w:rPr>
    </w:lvl>
    <w:lvl w:ilvl="8" w:tplc="DC6803C4">
      <w:numFmt w:val="bullet"/>
      <w:lvlText w:val="•"/>
      <w:lvlJc w:val="left"/>
      <w:pPr>
        <w:ind w:left="7173" w:hanging="360"/>
      </w:pPr>
      <w:rPr>
        <w:rFonts w:hint="default"/>
        <w:lang w:val="en-US" w:eastAsia="en-US" w:bidi="en-US"/>
      </w:rPr>
    </w:lvl>
  </w:abstractNum>
  <w:abstractNum w:abstractNumId="29" w15:restartNumberingAfterBreak="0">
    <w:nsid w:val="59717FEC"/>
    <w:multiLevelType w:val="hybridMultilevel"/>
    <w:tmpl w:val="7C0A1C5A"/>
    <w:lvl w:ilvl="0" w:tplc="04090001">
      <w:start w:val="1"/>
      <w:numFmt w:val="bullet"/>
      <w:lvlText w:val=""/>
      <w:lvlJc w:val="left"/>
      <w:pPr>
        <w:ind w:left="880" w:hanging="360"/>
      </w:pPr>
      <w:rPr>
        <w:rFonts w:ascii="Symbol" w:hAnsi="Symbol" w:hint="default"/>
        <w:w w:val="100"/>
        <w:sz w:val="24"/>
        <w:szCs w:val="24"/>
        <w:lang w:val="en-US" w:eastAsia="en-US" w:bidi="en-US"/>
      </w:rPr>
    </w:lvl>
    <w:lvl w:ilvl="1" w:tplc="F26EEC5C">
      <w:numFmt w:val="bullet"/>
      <w:lvlText w:val="o"/>
      <w:lvlJc w:val="left"/>
      <w:pPr>
        <w:ind w:left="1600" w:hanging="360"/>
      </w:pPr>
      <w:rPr>
        <w:rFonts w:ascii="Courier New" w:eastAsia="Courier New" w:hAnsi="Courier New" w:cs="Courier New" w:hint="default"/>
        <w:w w:val="100"/>
        <w:sz w:val="24"/>
        <w:szCs w:val="24"/>
        <w:lang w:val="en-US" w:eastAsia="en-US" w:bidi="en-US"/>
      </w:rPr>
    </w:lvl>
    <w:lvl w:ilvl="2" w:tplc="3BCC7FE8">
      <w:numFmt w:val="bullet"/>
      <w:lvlText w:val="•"/>
      <w:lvlJc w:val="left"/>
      <w:pPr>
        <w:ind w:left="2517" w:hanging="360"/>
      </w:pPr>
      <w:rPr>
        <w:rFonts w:hint="default"/>
        <w:lang w:val="en-US" w:eastAsia="en-US" w:bidi="en-US"/>
      </w:rPr>
    </w:lvl>
    <w:lvl w:ilvl="3" w:tplc="85C429AE">
      <w:numFmt w:val="bullet"/>
      <w:lvlText w:val="•"/>
      <w:lvlJc w:val="left"/>
      <w:pPr>
        <w:ind w:left="3435" w:hanging="360"/>
      </w:pPr>
      <w:rPr>
        <w:rFonts w:hint="default"/>
        <w:lang w:val="en-US" w:eastAsia="en-US" w:bidi="en-US"/>
      </w:rPr>
    </w:lvl>
    <w:lvl w:ilvl="4" w:tplc="63EA9820">
      <w:numFmt w:val="bullet"/>
      <w:lvlText w:val="•"/>
      <w:lvlJc w:val="left"/>
      <w:pPr>
        <w:ind w:left="4353" w:hanging="360"/>
      </w:pPr>
      <w:rPr>
        <w:rFonts w:hint="default"/>
        <w:lang w:val="en-US" w:eastAsia="en-US" w:bidi="en-US"/>
      </w:rPr>
    </w:lvl>
    <w:lvl w:ilvl="5" w:tplc="7F763800">
      <w:numFmt w:val="bullet"/>
      <w:lvlText w:val="•"/>
      <w:lvlJc w:val="left"/>
      <w:pPr>
        <w:ind w:left="5271" w:hanging="360"/>
      </w:pPr>
      <w:rPr>
        <w:rFonts w:hint="default"/>
        <w:lang w:val="en-US" w:eastAsia="en-US" w:bidi="en-US"/>
      </w:rPr>
    </w:lvl>
    <w:lvl w:ilvl="6" w:tplc="AE903724">
      <w:numFmt w:val="bullet"/>
      <w:lvlText w:val="•"/>
      <w:lvlJc w:val="left"/>
      <w:pPr>
        <w:ind w:left="6188" w:hanging="360"/>
      </w:pPr>
      <w:rPr>
        <w:rFonts w:hint="default"/>
        <w:lang w:val="en-US" w:eastAsia="en-US" w:bidi="en-US"/>
      </w:rPr>
    </w:lvl>
    <w:lvl w:ilvl="7" w:tplc="CF6AD02C">
      <w:numFmt w:val="bullet"/>
      <w:lvlText w:val="•"/>
      <w:lvlJc w:val="left"/>
      <w:pPr>
        <w:ind w:left="7106" w:hanging="360"/>
      </w:pPr>
      <w:rPr>
        <w:rFonts w:hint="default"/>
        <w:lang w:val="en-US" w:eastAsia="en-US" w:bidi="en-US"/>
      </w:rPr>
    </w:lvl>
    <w:lvl w:ilvl="8" w:tplc="D9E81394">
      <w:numFmt w:val="bullet"/>
      <w:lvlText w:val="•"/>
      <w:lvlJc w:val="left"/>
      <w:pPr>
        <w:ind w:left="8024" w:hanging="360"/>
      </w:pPr>
      <w:rPr>
        <w:rFonts w:hint="default"/>
        <w:lang w:val="en-US" w:eastAsia="en-US" w:bidi="en-US"/>
      </w:rPr>
    </w:lvl>
  </w:abstractNum>
  <w:abstractNum w:abstractNumId="30" w15:restartNumberingAfterBreak="0">
    <w:nsid w:val="5F0F1B4E"/>
    <w:multiLevelType w:val="hybridMultilevel"/>
    <w:tmpl w:val="68F4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1318D"/>
    <w:multiLevelType w:val="hybridMultilevel"/>
    <w:tmpl w:val="50A8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C7B67"/>
    <w:multiLevelType w:val="hybridMultilevel"/>
    <w:tmpl w:val="E6446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9533A"/>
    <w:multiLevelType w:val="hybridMultilevel"/>
    <w:tmpl w:val="210ADA7C"/>
    <w:lvl w:ilvl="0" w:tplc="53AC578A">
      <w:start w:val="1"/>
      <w:numFmt w:val="upperLetter"/>
      <w:lvlText w:val="%1."/>
      <w:lvlJc w:val="left"/>
      <w:pPr>
        <w:ind w:left="481" w:hanging="322"/>
        <w:jc w:val="right"/>
      </w:pPr>
      <w:rPr>
        <w:rFonts w:ascii="Georgia" w:eastAsia="Georgia" w:hAnsi="Georgia" w:cs="Georgia" w:hint="default"/>
        <w:b/>
        <w:bCs/>
        <w:w w:val="100"/>
        <w:sz w:val="24"/>
        <w:szCs w:val="24"/>
        <w:lang w:val="en-US" w:eastAsia="en-US" w:bidi="en-US"/>
      </w:rPr>
    </w:lvl>
    <w:lvl w:ilvl="1" w:tplc="CF7EB93A">
      <w:numFmt w:val="bullet"/>
      <w:lvlText w:val=""/>
      <w:lvlJc w:val="left"/>
      <w:pPr>
        <w:ind w:left="880" w:hanging="360"/>
      </w:pPr>
      <w:rPr>
        <w:rFonts w:ascii="Symbol" w:eastAsia="Symbol" w:hAnsi="Symbol" w:cs="Symbol" w:hint="default"/>
        <w:w w:val="100"/>
        <w:sz w:val="24"/>
        <w:szCs w:val="24"/>
        <w:lang w:val="en-US" w:eastAsia="en-US" w:bidi="en-US"/>
      </w:rPr>
    </w:lvl>
    <w:lvl w:ilvl="2" w:tplc="70FABE70">
      <w:numFmt w:val="bullet"/>
      <w:lvlText w:val="•"/>
      <w:lvlJc w:val="left"/>
      <w:pPr>
        <w:ind w:left="1960" w:hanging="360"/>
      </w:pPr>
      <w:rPr>
        <w:rFonts w:hint="default"/>
        <w:lang w:val="en-US" w:eastAsia="en-US" w:bidi="en-US"/>
      </w:rPr>
    </w:lvl>
    <w:lvl w:ilvl="3" w:tplc="80AE125E">
      <w:numFmt w:val="bullet"/>
      <w:lvlText w:val="•"/>
      <w:lvlJc w:val="left"/>
      <w:pPr>
        <w:ind w:left="2947" w:hanging="360"/>
      </w:pPr>
      <w:rPr>
        <w:rFonts w:hint="default"/>
        <w:lang w:val="en-US" w:eastAsia="en-US" w:bidi="en-US"/>
      </w:rPr>
    </w:lvl>
    <w:lvl w:ilvl="4" w:tplc="109C7B50">
      <w:numFmt w:val="bullet"/>
      <w:lvlText w:val="•"/>
      <w:lvlJc w:val="left"/>
      <w:pPr>
        <w:ind w:left="3935" w:hanging="360"/>
      </w:pPr>
      <w:rPr>
        <w:rFonts w:hint="default"/>
        <w:lang w:val="en-US" w:eastAsia="en-US" w:bidi="en-US"/>
      </w:rPr>
    </w:lvl>
    <w:lvl w:ilvl="5" w:tplc="4904AD58">
      <w:numFmt w:val="bullet"/>
      <w:lvlText w:val="•"/>
      <w:lvlJc w:val="left"/>
      <w:pPr>
        <w:ind w:left="4922" w:hanging="360"/>
      </w:pPr>
      <w:rPr>
        <w:rFonts w:hint="default"/>
        <w:lang w:val="en-US" w:eastAsia="en-US" w:bidi="en-US"/>
      </w:rPr>
    </w:lvl>
    <w:lvl w:ilvl="6" w:tplc="8CB6B2B2">
      <w:numFmt w:val="bullet"/>
      <w:lvlText w:val="•"/>
      <w:lvlJc w:val="left"/>
      <w:pPr>
        <w:ind w:left="5910" w:hanging="360"/>
      </w:pPr>
      <w:rPr>
        <w:rFonts w:hint="default"/>
        <w:lang w:val="en-US" w:eastAsia="en-US" w:bidi="en-US"/>
      </w:rPr>
    </w:lvl>
    <w:lvl w:ilvl="7" w:tplc="00B0A978">
      <w:numFmt w:val="bullet"/>
      <w:lvlText w:val="•"/>
      <w:lvlJc w:val="left"/>
      <w:pPr>
        <w:ind w:left="6897" w:hanging="360"/>
      </w:pPr>
      <w:rPr>
        <w:rFonts w:hint="default"/>
        <w:lang w:val="en-US" w:eastAsia="en-US" w:bidi="en-US"/>
      </w:rPr>
    </w:lvl>
    <w:lvl w:ilvl="8" w:tplc="0868C766">
      <w:numFmt w:val="bullet"/>
      <w:lvlText w:val="•"/>
      <w:lvlJc w:val="left"/>
      <w:pPr>
        <w:ind w:left="7885" w:hanging="360"/>
      </w:pPr>
      <w:rPr>
        <w:rFonts w:hint="default"/>
        <w:lang w:val="en-US" w:eastAsia="en-US" w:bidi="en-US"/>
      </w:rPr>
    </w:lvl>
  </w:abstractNum>
  <w:abstractNum w:abstractNumId="34" w15:restartNumberingAfterBreak="0">
    <w:nsid w:val="693D0446"/>
    <w:multiLevelType w:val="hybridMultilevel"/>
    <w:tmpl w:val="D50A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77439"/>
    <w:multiLevelType w:val="hybridMultilevel"/>
    <w:tmpl w:val="0F581746"/>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6" w15:restartNumberingAfterBreak="0">
    <w:nsid w:val="6C05394A"/>
    <w:multiLevelType w:val="hybridMultilevel"/>
    <w:tmpl w:val="13C25B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6D4445"/>
    <w:multiLevelType w:val="hybridMultilevel"/>
    <w:tmpl w:val="9B70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12772">
    <w:abstractNumId w:val="8"/>
  </w:num>
  <w:num w:numId="2" w16cid:durableId="1652058564">
    <w:abstractNumId w:val="17"/>
  </w:num>
  <w:num w:numId="3" w16cid:durableId="1683704118">
    <w:abstractNumId w:val="11"/>
  </w:num>
  <w:num w:numId="4" w16cid:durableId="1447240278">
    <w:abstractNumId w:val="29"/>
  </w:num>
  <w:num w:numId="5" w16cid:durableId="1886091864">
    <w:abstractNumId w:val="2"/>
  </w:num>
  <w:num w:numId="6" w16cid:durableId="1277709755">
    <w:abstractNumId w:val="22"/>
  </w:num>
  <w:num w:numId="7" w16cid:durableId="984118422">
    <w:abstractNumId w:val="28"/>
  </w:num>
  <w:num w:numId="8" w16cid:durableId="2019189186">
    <w:abstractNumId w:val="12"/>
  </w:num>
  <w:num w:numId="9" w16cid:durableId="450058437">
    <w:abstractNumId w:val="9"/>
  </w:num>
  <w:num w:numId="10" w16cid:durableId="200750150">
    <w:abstractNumId w:val="0"/>
  </w:num>
  <w:num w:numId="11" w16cid:durableId="1726219857">
    <w:abstractNumId w:val="33"/>
  </w:num>
  <w:num w:numId="12" w16cid:durableId="311787463">
    <w:abstractNumId w:val="35"/>
  </w:num>
  <w:num w:numId="13" w16cid:durableId="910236186">
    <w:abstractNumId w:val="5"/>
  </w:num>
  <w:num w:numId="14" w16cid:durableId="300574857">
    <w:abstractNumId w:val="26"/>
  </w:num>
  <w:num w:numId="15" w16cid:durableId="1078480764">
    <w:abstractNumId w:val="7"/>
  </w:num>
  <w:num w:numId="16" w16cid:durableId="1950041553">
    <w:abstractNumId w:val="1"/>
  </w:num>
  <w:num w:numId="17" w16cid:durableId="2126654346">
    <w:abstractNumId w:val="19"/>
  </w:num>
  <w:num w:numId="18" w16cid:durableId="903494454">
    <w:abstractNumId w:val="25"/>
  </w:num>
  <w:num w:numId="19" w16cid:durableId="1774667097">
    <w:abstractNumId w:val="31"/>
  </w:num>
  <w:num w:numId="20" w16cid:durableId="1118912099">
    <w:abstractNumId w:val="18"/>
  </w:num>
  <w:num w:numId="21" w16cid:durableId="962421091">
    <w:abstractNumId w:val="36"/>
  </w:num>
  <w:num w:numId="22" w16cid:durableId="1907646510">
    <w:abstractNumId w:val="3"/>
  </w:num>
  <w:num w:numId="23" w16cid:durableId="335233813">
    <w:abstractNumId w:val="14"/>
  </w:num>
  <w:num w:numId="24" w16cid:durableId="2030138474">
    <w:abstractNumId w:val="24"/>
  </w:num>
  <w:num w:numId="25" w16cid:durableId="401568479">
    <w:abstractNumId w:val="10"/>
  </w:num>
  <w:num w:numId="26" w16cid:durableId="1193764797">
    <w:abstractNumId w:val="34"/>
  </w:num>
  <w:num w:numId="27" w16cid:durableId="2107338824">
    <w:abstractNumId w:val="21"/>
  </w:num>
  <w:num w:numId="28" w16cid:durableId="1316253236">
    <w:abstractNumId w:val="6"/>
  </w:num>
  <w:num w:numId="29" w16cid:durableId="1546016331">
    <w:abstractNumId w:val="13"/>
  </w:num>
  <w:num w:numId="30" w16cid:durableId="764543330">
    <w:abstractNumId w:val="27"/>
  </w:num>
  <w:num w:numId="31" w16cid:durableId="425809280">
    <w:abstractNumId w:val="15"/>
  </w:num>
  <w:num w:numId="32" w16cid:durableId="2145922595">
    <w:abstractNumId w:val="16"/>
  </w:num>
  <w:num w:numId="33" w16cid:durableId="156969299">
    <w:abstractNumId w:val="30"/>
  </w:num>
  <w:num w:numId="34" w16cid:durableId="1203439722">
    <w:abstractNumId w:val="32"/>
  </w:num>
  <w:num w:numId="35" w16cid:durableId="1714572072">
    <w:abstractNumId w:val="37"/>
  </w:num>
  <w:num w:numId="36" w16cid:durableId="702172425">
    <w:abstractNumId w:val="23"/>
  </w:num>
  <w:num w:numId="37" w16cid:durableId="1161893285">
    <w:abstractNumId w:val="4"/>
  </w:num>
  <w:num w:numId="38" w16cid:durableId="1150755726">
    <w:abstractNumId w:val="6"/>
  </w:num>
  <w:num w:numId="39" w16cid:durableId="8823297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58"/>
    <w:rsid w:val="00010247"/>
    <w:rsid w:val="0001278F"/>
    <w:rsid w:val="000265C4"/>
    <w:rsid w:val="000334DA"/>
    <w:rsid w:val="000342C9"/>
    <w:rsid w:val="000403E6"/>
    <w:rsid w:val="00040EE5"/>
    <w:rsid w:val="00051305"/>
    <w:rsid w:val="00052A3E"/>
    <w:rsid w:val="00061111"/>
    <w:rsid w:val="000659CF"/>
    <w:rsid w:val="00073291"/>
    <w:rsid w:val="00074A24"/>
    <w:rsid w:val="00077E81"/>
    <w:rsid w:val="000908F6"/>
    <w:rsid w:val="00090BB3"/>
    <w:rsid w:val="00092A8A"/>
    <w:rsid w:val="000932CF"/>
    <w:rsid w:val="000974E4"/>
    <w:rsid w:val="000A3E08"/>
    <w:rsid w:val="000A58FC"/>
    <w:rsid w:val="000A777F"/>
    <w:rsid w:val="000B3965"/>
    <w:rsid w:val="000B7B93"/>
    <w:rsid w:val="000C3B4A"/>
    <w:rsid w:val="000C6B76"/>
    <w:rsid w:val="000C6EBE"/>
    <w:rsid w:val="000D4232"/>
    <w:rsid w:val="000D5BBA"/>
    <w:rsid w:val="000D7FFA"/>
    <w:rsid w:val="000E0386"/>
    <w:rsid w:val="000E06D5"/>
    <w:rsid w:val="000E3127"/>
    <w:rsid w:val="000F3EE9"/>
    <w:rsid w:val="000F5D19"/>
    <w:rsid w:val="000F6D2C"/>
    <w:rsid w:val="0010334F"/>
    <w:rsid w:val="001051FE"/>
    <w:rsid w:val="00114084"/>
    <w:rsid w:val="001146A0"/>
    <w:rsid w:val="00115AF3"/>
    <w:rsid w:val="00116246"/>
    <w:rsid w:val="0011740A"/>
    <w:rsid w:val="001212F6"/>
    <w:rsid w:val="0012356F"/>
    <w:rsid w:val="001248BB"/>
    <w:rsid w:val="00125615"/>
    <w:rsid w:val="0013598D"/>
    <w:rsid w:val="00154F46"/>
    <w:rsid w:val="00167F39"/>
    <w:rsid w:val="00173A6A"/>
    <w:rsid w:val="0017788E"/>
    <w:rsid w:val="00182997"/>
    <w:rsid w:val="001902EE"/>
    <w:rsid w:val="001960FE"/>
    <w:rsid w:val="001B5544"/>
    <w:rsid w:val="001B6C13"/>
    <w:rsid w:val="001C345A"/>
    <w:rsid w:val="001C63F0"/>
    <w:rsid w:val="001C6CC3"/>
    <w:rsid w:val="001D09DE"/>
    <w:rsid w:val="001D0AEB"/>
    <w:rsid w:val="001D0E5E"/>
    <w:rsid w:val="001D4E18"/>
    <w:rsid w:val="001D53A8"/>
    <w:rsid w:val="001D5D2A"/>
    <w:rsid w:val="001E2B59"/>
    <w:rsid w:val="001E3A8D"/>
    <w:rsid w:val="001E40D9"/>
    <w:rsid w:val="001E499E"/>
    <w:rsid w:val="001F036C"/>
    <w:rsid w:val="001F5124"/>
    <w:rsid w:val="002116EE"/>
    <w:rsid w:val="002326F6"/>
    <w:rsid w:val="00233310"/>
    <w:rsid w:val="002346B3"/>
    <w:rsid w:val="0023636B"/>
    <w:rsid w:val="0023669C"/>
    <w:rsid w:val="00250DFA"/>
    <w:rsid w:val="002602AA"/>
    <w:rsid w:val="00260621"/>
    <w:rsid w:val="0026224A"/>
    <w:rsid w:val="00265EC5"/>
    <w:rsid w:val="00267891"/>
    <w:rsid w:val="002731AC"/>
    <w:rsid w:val="00273C06"/>
    <w:rsid w:val="002764E7"/>
    <w:rsid w:val="002765E6"/>
    <w:rsid w:val="002806A3"/>
    <w:rsid w:val="00282865"/>
    <w:rsid w:val="0028776F"/>
    <w:rsid w:val="002913AE"/>
    <w:rsid w:val="002915E0"/>
    <w:rsid w:val="00291AA8"/>
    <w:rsid w:val="002A2B4D"/>
    <w:rsid w:val="002A38AA"/>
    <w:rsid w:val="002C0C05"/>
    <w:rsid w:val="002C3344"/>
    <w:rsid w:val="002D0C36"/>
    <w:rsid w:val="002D1C97"/>
    <w:rsid w:val="002D4AD2"/>
    <w:rsid w:val="002E0F83"/>
    <w:rsid w:val="002E2880"/>
    <w:rsid w:val="002E3131"/>
    <w:rsid w:val="002E685F"/>
    <w:rsid w:val="00300597"/>
    <w:rsid w:val="00307627"/>
    <w:rsid w:val="00307F1B"/>
    <w:rsid w:val="00314DCE"/>
    <w:rsid w:val="0031658D"/>
    <w:rsid w:val="00324B9E"/>
    <w:rsid w:val="00330CA3"/>
    <w:rsid w:val="00336CFB"/>
    <w:rsid w:val="00343008"/>
    <w:rsid w:val="0034483E"/>
    <w:rsid w:val="00351C5F"/>
    <w:rsid w:val="00352307"/>
    <w:rsid w:val="003561BB"/>
    <w:rsid w:val="003568A6"/>
    <w:rsid w:val="00363380"/>
    <w:rsid w:val="00370384"/>
    <w:rsid w:val="00372319"/>
    <w:rsid w:val="00373653"/>
    <w:rsid w:val="003823B6"/>
    <w:rsid w:val="00385788"/>
    <w:rsid w:val="003875BC"/>
    <w:rsid w:val="00387CD9"/>
    <w:rsid w:val="003916FC"/>
    <w:rsid w:val="00394202"/>
    <w:rsid w:val="003A00F3"/>
    <w:rsid w:val="003A0591"/>
    <w:rsid w:val="003A3432"/>
    <w:rsid w:val="003B6315"/>
    <w:rsid w:val="003C4A93"/>
    <w:rsid w:val="003D107C"/>
    <w:rsid w:val="003E0D4F"/>
    <w:rsid w:val="003F6F05"/>
    <w:rsid w:val="004007B6"/>
    <w:rsid w:val="00406A64"/>
    <w:rsid w:val="00410574"/>
    <w:rsid w:val="00420BF2"/>
    <w:rsid w:val="00423394"/>
    <w:rsid w:val="00437A25"/>
    <w:rsid w:val="00441298"/>
    <w:rsid w:val="00444623"/>
    <w:rsid w:val="004469D7"/>
    <w:rsid w:val="0045234F"/>
    <w:rsid w:val="00455F82"/>
    <w:rsid w:val="00463906"/>
    <w:rsid w:val="004657AE"/>
    <w:rsid w:val="004701FB"/>
    <w:rsid w:val="00471659"/>
    <w:rsid w:val="00471DF8"/>
    <w:rsid w:val="00472BC8"/>
    <w:rsid w:val="00483904"/>
    <w:rsid w:val="00483D1C"/>
    <w:rsid w:val="0049690D"/>
    <w:rsid w:val="00497554"/>
    <w:rsid w:val="00497B6F"/>
    <w:rsid w:val="004B1B6D"/>
    <w:rsid w:val="004B34A6"/>
    <w:rsid w:val="004B4FF2"/>
    <w:rsid w:val="004B5058"/>
    <w:rsid w:val="004B6705"/>
    <w:rsid w:val="004D2BC8"/>
    <w:rsid w:val="004E1CD3"/>
    <w:rsid w:val="004E25B9"/>
    <w:rsid w:val="004E3333"/>
    <w:rsid w:val="004E3BA6"/>
    <w:rsid w:val="004E7158"/>
    <w:rsid w:val="004F1FE5"/>
    <w:rsid w:val="004F55BF"/>
    <w:rsid w:val="004F6072"/>
    <w:rsid w:val="004F6A6F"/>
    <w:rsid w:val="004F7C83"/>
    <w:rsid w:val="00510AA6"/>
    <w:rsid w:val="00511721"/>
    <w:rsid w:val="00512F2A"/>
    <w:rsid w:val="00516704"/>
    <w:rsid w:val="00527743"/>
    <w:rsid w:val="00533655"/>
    <w:rsid w:val="005359B8"/>
    <w:rsid w:val="00540AAA"/>
    <w:rsid w:val="00540C4B"/>
    <w:rsid w:val="005466D8"/>
    <w:rsid w:val="00561B5F"/>
    <w:rsid w:val="00565C53"/>
    <w:rsid w:val="00577115"/>
    <w:rsid w:val="00585CF5"/>
    <w:rsid w:val="005900E3"/>
    <w:rsid w:val="005906B6"/>
    <w:rsid w:val="00590E87"/>
    <w:rsid w:val="005940C2"/>
    <w:rsid w:val="0059675B"/>
    <w:rsid w:val="005979A4"/>
    <w:rsid w:val="00597A47"/>
    <w:rsid w:val="005A3E55"/>
    <w:rsid w:val="005A50BE"/>
    <w:rsid w:val="005B1BB2"/>
    <w:rsid w:val="005B4405"/>
    <w:rsid w:val="005C0E28"/>
    <w:rsid w:val="005D15B9"/>
    <w:rsid w:val="005D1CAB"/>
    <w:rsid w:val="005D27B8"/>
    <w:rsid w:val="005E4FF6"/>
    <w:rsid w:val="005E7BF6"/>
    <w:rsid w:val="005F6C87"/>
    <w:rsid w:val="006104EB"/>
    <w:rsid w:val="00613178"/>
    <w:rsid w:val="006222A3"/>
    <w:rsid w:val="0062771B"/>
    <w:rsid w:val="006318D6"/>
    <w:rsid w:val="006324DC"/>
    <w:rsid w:val="0063418D"/>
    <w:rsid w:val="00636BE2"/>
    <w:rsid w:val="00641E03"/>
    <w:rsid w:val="0065295F"/>
    <w:rsid w:val="006539D2"/>
    <w:rsid w:val="006565B5"/>
    <w:rsid w:val="00663A74"/>
    <w:rsid w:val="006654D9"/>
    <w:rsid w:val="00667A84"/>
    <w:rsid w:val="0067255E"/>
    <w:rsid w:val="006725FC"/>
    <w:rsid w:val="00677A36"/>
    <w:rsid w:val="00680A2B"/>
    <w:rsid w:val="006824F6"/>
    <w:rsid w:val="00692968"/>
    <w:rsid w:val="00693A6A"/>
    <w:rsid w:val="006A10B8"/>
    <w:rsid w:val="006A3AC4"/>
    <w:rsid w:val="006A5880"/>
    <w:rsid w:val="006B39E2"/>
    <w:rsid w:val="006C5F34"/>
    <w:rsid w:val="006D6FCA"/>
    <w:rsid w:val="006D776C"/>
    <w:rsid w:val="006E0D2B"/>
    <w:rsid w:val="006F1AB3"/>
    <w:rsid w:val="007037A6"/>
    <w:rsid w:val="007074F6"/>
    <w:rsid w:val="00715A87"/>
    <w:rsid w:val="007219D3"/>
    <w:rsid w:val="00723716"/>
    <w:rsid w:val="00725EC2"/>
    <w:rsid w:val="007269C7"/>
    <w:rsid w:val="0072732E"/>
    <w:rsid w:val="00735EAE"/>
    <w:rsid w:val="007405F1"/>
    <w:rsid w:val="00742FB5"/>
    <w:rsid w:val="007549DC"/>
    <w:rsid w:val="00761202"/>
    <w:rsid w:val="00762326"/>
    <w:rsid w:val="00765A73"/>
    <w:rsid w:val="007818AA"/>
    <w:rsid w:val="0079056D"/>
    <w:rsid w:val="00793D3E"/>
    <w:rsid w:val="00795DFA"/>
    <w:rsid w:val="0079665B"/>
    <w:rsid w:val="0079681A"/>
    <w:rsid w:val="00797A99"/>
    <w:rsid w:val="007A25EE"/>
    <w:rsid w:val="007A5657"/>
    <w:rsid w:val="007A6BF6"/>
    <w:rsid w:val="007B0BA6"/>
    <w:rsid w:val="007B623C"/>
    <w:rsid w:val="007B74C3"/>
    <w:rsid w:val="007C42B6"/>
    <w:rsid w:val="007D027C"/>
    <w:rsid w:val="007D18F2"/>
    <w:rsid w:val="007D4143"/>
    <w:rsid w:val="007D4475"/>
    <w:rsid w:val="007D512C"/>
    <w:rsid w:val="007D5A8E"/>
    <w:rsid w:val="007E148A"/>
    <w:rsid w:val="007E5B57"/>
    <w:rsid w:val="007F146D"/>
    <w:rsid w:val="007F4618"/>
    <w:rsid w:val="0081154A"/>
    <w:rsid w:val="00815876"/>
    <w:rsid w:val="00816BD6"/>
    <w:rsid w:val="00822059"/>
    <w:rsid w:val="00823036"/>
    <w:rsid w:val="00824AD9"/>
    <w:rsid w:val="00831E52"/>
    <w:rsid w:val="00837F64"/>
    <w:rsid w:val="00852EE0"/>
    <w:rsid w:val="00853A52"/>
    <w:rsid w:val="008664D3"/>
    <w:rsid w:val="0087435B"/>
    <w:rsid w:val="00874656"/>
    <w:rsid w:val="0087479E"/>
    <w:rsid w:val="00875590"/>
    <w:rsid w:val="00881A6F"/>
    <w:rsid w:val="008844AA"/>
    <w:rsid w:val="00886132"/>
    <w:rsid w:val="00891BB0"/>
    <w:rsid w:val="008A0EDC"/>
    <w:rsid w:val="008A291A"/>
    <w:rsid w:val="008B0CA0"/>
    <w:rsid w:val="008C2B6C"/>
    <w:rsid w:val="008C34D8"/>
    <w:rsid w:val="008C55D7"/>
    <w:rsid w:val="008D209A"/>
    <w:rsid w:val="008D2EA5"/>
    <w:rsid w:val="008D4E50"/>
    <w:rsid w:val="008D4E86"/>
    <w:rsid w:val="008D73D6"/>
    <w:rsid w:val="008F1B64"/>
    <w:rsid w:val="008F377A"/>
    <w:rsid w:val="009015BF"/>
    <w:rsid w:val="009147A4"/>
    <w:rsid w:val="0091597A"/>
    <w:rsid w:val="009167FB"/>
    <w:rsid w:val="0093628D"/>
    <w:rsid w:val="00941EA2"/>
    <w:rsid w:val="00952FCD"/>
    <w:rsid w:val="009531A2"/>
    <w:rsid w:val="00954C5E"/>
    <w:rsid w:val="0095735C"/>
    <w:rsid w:val="009678D1"/>
    <w:rsid w:val="009702C2"/>
    <w:rsid w:val="00973826"/>
    <w:rsid w:val="00993984"/>
    <w:rsid w:val="009A04DD"/>
    <w:rsid w:val="009A7A8B"/>
    <w:rsid w:val="009B34C4"/>
    <w:rsid w:val="009C2979"/>
    <w:rsid w:val="009C2CFC"/>
    <w:rsid w:val="009C6F7B"/>
    <w:rsid w:val="009C7667"/>
    <w:rsid w:val="009D3786"/>
    <w:rsid w:val="009D7E42"/>
    <w:rsid w:val="009F01A5"/>
    <w:rsid w:val="009F0B92"/>
    <w:rsid w:val="00A024D8"/>
    <w:rsid w:val="00A10B66"/>
    <w:rsid w:val="00A150A2"/>
    <w:rsid w:val="00A15B55"/>
    <w:rsid w:val="00A20262"/>
    <w:rsid w:val="00A20F04"/>
    <w:rsid w:val="00A36DEF"/>
    <w:rsid w:val="00A54F7F"/>
    <w:rsid w:val="00A55927"/>
    <w:rsid w:val="00A568AF"/>
    <w:rsid w:val="00A6028E"/>
    <w:rsid w:val="00A66BAF"/>
    <w:rsid w:val="00A746AE"/>
    <w:rsid w:val="00A748EC"/>
    <w:rsid w:val="00A749BC"/>
    <w:rsid w:val="00A847C2"/>
    <w:rsid w:val="00A94CD8"/>
    <w:rsid w:val="00A950BD"/>
    <w:rsid w:val="00A95917"/>
    <w:rsid w:val="00A95941"/>
    <w:rsid w:val="00A96787"/>
    <w:rsid w:val="00AA08EB"/>
    <w:rsid w:val="00AD02D5"/>
    <w:rsid w:val="00AD1BF4"/>
    <w:rsid w:val="00AD32F0"/>
    <w:rsid w:val="00AD4B75"/>
    <w:rsid w:val="00AD4FE0"/>
    <w:rsid w:val="00AD5CFA"/>
    <w:rsid w:val="00AE1146"/>
    <w:rsid w:val="00AF0415"/>
    <w:rsid w:val="00AF1045"/>
    <w:rsid w:val="00AF1576"/>
    <w:rsid w:val="00AF3C8E"/>
    <w:rsid w:val="00AF4809"/>
    <w:rsid w:val="00B030B0"/>
    <w:rsid w:val="00B076D2"/>
    <w:rsid w:val="00B23C3F"/>
    <w:rsid w:val="00B24AF4"/>
    <w:rsid w:val="00B26C97"/>
    <w:rsid w:val="00B32404"/>
    <w:rsid w:val="00B40283"/>
    <w:rsid w:val="00B476E8"/>
    <w:rsid w:val="00B47B1E"/>
    <w:rsid w:val="00B50EB6"/>
    <w:rsid w:val="00B56A2F"/>
    <w:rsid w:val="00B61236"/>
    <w:rsid w:val="00B61B09"/>
    <w:rsid w:val="00B61F22"/>
    <w:rsid w:val="00B7187A"/>
    <w:rsid w:val="00B862BF"/>
    <w:rsid w:val="00B87B7F"/>
    <w:rsid w:val="00B97ADF"/>
    <w:rsid w:val="00BA5128"/>
    <w:rsid w:val="00BB30D6"/>
    <w:rsid w:val="00BB3206"/>
    <w:rsid w:val="00BB37CF"/>
    <w:rsid w:val="00BB505C"/>
    <w:rsid w:val="00BC2FC7"/>
    <w:rsid w:val="00BE1C9C"/>
    <w:rsid w:val="00BE7142"/>
    <w:rsid w:val="00BF17F0"/>
    <w:rsid w:val="00BF4668"/>
    <w:rsid w:val="00C04D05"/>
    <w:rsid w:val="00C05E58"/>
    <w:rsid w:val="00C06608"/>
    <w:rsid w:val="00C07FFE"/>
    <w:rsid w:val="00C124FB"/>
    <w:rsid w:val="00C3012E"/>
    <w:rsid w:val="00C32D6F"/>
    <w:rsid w:val="00C33E3B"/>
    <w:rsid w:val="00C42DDC"/>
    <w:rsid w:val="00C44D81"/>
    <w:rsid w:val="00C47C1E"/>
    <w:rsid w:val="00C51445"/>
    <w:rsid w:val="00C601F1"/>
    <w:rsid w:val="00C61680"/>
    <w:rsid w:val="00C6544B"/>
    <w:rsid w:val="00C80EDD"/>
    <w:rsid w:val="00C8768A"/>
    <w:rsid w:val="00C9488A"/>
    <w:rsid w:val="00CA2BCE"/>
    <w:rsid w:val="00CA6471"/>
    <w:rsid w:val="00CB2C8B"/>
    <w:rsid w:val="00CB4313"/>
    <w:rsid w:val="00CB48A3"/>
    <w:rsid w:val="00CC21CA"/>
    <w:rsid w:val="00CC4022"/>
    <w:rsid w:val="00CC57F2"/>
    <w:rsid w:val="00CD3B0B"/>
    <w:rsid w:val="00CE0385"/>
    <w:rsid w:val="00CE20CB"/>
    <w:rsid w:val="00CF1A3F"/>
    <w:rsid w:val="00CF5917"/>
    <w:rsid w:val="00D0434A"/>
    <w:rsid w:val="00D05273"/>
    <w:rsid w:val="00D11DD0"/>
    <w:rsid w:val="00D11F08"/>
    <w:rsid w:val="00D15877"/>
    <w:rsid w:val="00D1681B"/>
    <w:rsid w:val="00D16879"/>
    <w:rsid w:val="00D324E9"/>
    <w:rsid w:val="00D3647B"/>
    <w:rsid w:val="00D42892"/>
    <w:rsid w:val="00D66A0B"/>
    <w:rsid w:val="00D750EA"/>
    <w:rsid w:val="00D75F14"/>
    <w:rsid w:val="00D83AD1"/>
    <w:rsid w:val="00D956ED"/>
    <w:rsid w:val="00D97867"/>
    <w:rsid w:val="00DA244B"/>
    <w:rsid w:val="00DB00BF"/>
    <w:rsid w:val="00DB0237"/>
    <w:rsid w:val="00DB02A7"/>
    <w:rsid w:val="00DB4F2B"/>
    <w:rsid w:val="00DB4F4D"/>
    <w:rsid w:val="00DB61BB"/>
    <w:rsid w:val="00DC57A0"/>
    <w:rsid w:val="00DD4FF3"/>
    <w:rsid w:val="00DE2995"/>
    <w:rsid w:val="00DE4847"/>
    <w:rsid w:val="00DE62DB"/>
    <w:rsid w:val="00DE6954"/>
    <w:rsid w:val="00DE69A5"/>
    <w:rsid w:val="00DE6C28"/>
    <w:rsid w:val="00DF56CB"/>
    <w:rsid w:val="00E024F4"/>
    <w:rsid w:val="00E1054A"/>
    <w:rsid w:val="00E11E76"/>
    <w:rsid w:val="00E144E1"/>
    <w:rsid w:val="00E20B6C"/>
    <w:rsid w:val="00E2729F"/>
    <w:rsid w:val="00E34AAE"/>
    <w:rsid w:val="00E47F38"/>
    <w:rsid w:val="00E5396A"/>
    <w:rsid w:val="00E5744F"/>
    <w:rsid w:val="00E63308"/>
    <w:rsid w:val="00E65F9B"/>
    <w:rsid w:val="00E67ADB"/>
    <w:rsid w:val="00E82D0B"/>
    <w:rsid w:val="00E83845"/>
    <w:rsid w:val="00E861F8"/>
    <w:rsid w:val="00E876AD"/>
    <w:rsid w:val="00E9270E"/>
    <w:rsid w:val="00EB16E4"/>
    <w:rsid w:val="00EB3351"/>
    <w:rsid w:val="00EB59CF"/>
    <w:rsid w:val="00EC3A16"/>
    <w:rsid w:val="00EC4DF9"/>
    <w:rsid w:val="00ED0E7D"/>
    <w:rsid w:val="00EE78B6"/>
    <w:rsid w:val="00EF685B"/>
    <w:rsid w:val="00F01A72"/>
    <w:rsid w:val="00F035E2"/>
    <w:rsid w:val="00F06CBE"/>
    <w:rsid w:val="00F13239"/>
    <w:rsid w:val="00F208A8"/>
    <w:rsid w:val="00F2107D"/>
    <w:rsid w:val="00F2627E"/>
    <w:rsid w:val="00F305EE"/>
    <w:rsid w:val="00F31FE3"/>
    <w:rsid w:val="00F342FF"/>
    <w:rsid w:val="00F35B59"/>
    <w:rsid w:val="00F3738E"/>
    <w:rsid w:val="00F379EA"/>
    <w:rsid w:val="00F40075"/>
    <w:rsid w:val="00F446DC"/>
    <w:rsid w:val="00F503FC"/>
    <w:rsid w:val="00F532AA"/>
    <w:rsid w:val="00F65A77"/>
    <w:rsid w:val="00F818AB"/>
    <w:rsid w:val="00F819A4"/>
    <w:rsid w:val="00F84E0B"/>
    <w:rsid w:val="00F90961"/>
    <w:rsid w:val="00F9123C"/>
    <w:rsid w:val="00F92805"/>
    <w:rsid w:val="00F958C8"/>
    <w:rsid w:val="00FA069F"/>
    <w:rsid w:val="00FA62E3"/>
    <w:rsid w:val="00FA7F61"/>
    <w:rsid w:val="00FB2458"/>
    <w:rsid w:val="00FC50D3"/>
    <w:rsid w:val="00FD56AA"/>
    <w:rsid w:val="00FE053F"/>
    <w:rsid w:val="00FE4CD3"/>
    <w:rsid w:val="014E2EC9"/>
    <w:rsid w:val="01578286"/>
    <w:rsid w:val="018AF2E5"/>
    <w:rsid w:val="01B2D97A"/>
    <w:rsid w:val="0299FE07"/>
    <w:rsid w:val="02BB9ECB"/>
    <w:rsid w:val="02BFD8C2"/>
    <w:rsid w:val="030EFC72"/>
    <w:rsid w:val="032A6358"/>
    <w:rsid w:val="0331F93D"/>
    <w:rsid w:val="034DE342"/>
    <w:rsid w:val="040D6314"/>
    <w:rsid w:val="051B378A"/>
    <w:rsid w:val="051EF535"/>
    <w:rsid w:val="0565F9C7"/>
    <w:rsid w:val="0616BEA8"/>
    <w:rsid w:val="06484DF1"/>
    <w:rsid w:val="064AEA84"/>
    <w:rsid w:val="06E0AAA8"/>
    <w:rsid w:val="06E43E74"/>
    <w:rsid w:val="06FA7C5E"/>
    <w:rsid w:val="0759D68F"/>
    <w:rsid w:val="07DB6A6E"/>
    <w:rsid w:val="08749103"/>
    <w:rsid w:val="0877E30B"/>
    <w:rsid w:val="08A06488"/>
    <w:rsid w:val="08FA58B3"/>
    <w:rsid w:val="09220B7C"/>
    <w:rsid w:val="0980C637"/>
    <w:rsid w:val="098A80E0"/>
    <w:rsid w:val="0AFA96E3"/>
    <w:rsid w:val="0B35753D"/>
    <w:rsid w:val="0B582B0E"/>
    <w:rsid w:val="0B7053CC"/>
    <w:rsid w:val="0B89EFDD"/>
    <w:rsid w:val="0BD78E37"/>
    <w:rsid w:val="0C0C3368"/>
    <w:rsid w:val="0CB50A19"/>
    <w:rsid w:val="0CCBD2D7"/>
    <w:rsid w:val="0CE039B4"/>
    <w:rsid w:val="0D298887"/>
    <w:rsid w:val="0DE6F682"/>
    <w:rsid w:val="0E6E4F60"/>
    <w:rsid w:val="0EE93F92"/>
    <w:rsid w:val="0F8CFF82"/>
    <w:rsid w:val="0F9B2B40"/>
    <w:rsid w:val="0FE7A750"/>
    <w:rsid w:val="10068D86"/>
    <w:rsid w:val="101821F8"/>
    <w:rsid w:val="10516AFF"/>
    <w:rsid w:val="115250F3"/>
    <w:rsid w:val="1166E12A"/>
    <w:rsid w:val="11F8F3B2"/>
    <w:rsid w:val="12196016"/>
    <w:rsid w:val="127C5B8E"/>
    <w:rsid w:val="128AC736"/>
    <w:rsid w:val="12B02DEA"/>
    <w:rsid w:val="1370663C"/>
    <w:rsid w:val="13A57E23"/>
    <w:rsid w:val="13A60553"/>
    <w:rsid w:val="13D37057"/>
    <w:rsid w:val="1410B76C"/>
    <w:rsid w:val="14177064"/>
    <w:rsid w:val="143C74D2"/>
    <w:rsid w:val="144A4438"/>
    <w:rsid w:val="1470C958"/>
    <w:rsid w:val="153E9D65"/>
    <w:rsid w:val="162219B6"/>
    <w:rsid w:val="16E655E4"/>
    <w:rsid w:val="16FFEB38"/>
    <w:rsid w:val="170C82AF"/>
    <w:rsid w:val="17151BC3"/>
    <w:rsid w:val="17584788"/>
    <w:rsid w:val="175FA9D8"/>
    <w:rsid w:val="17E026E4"/>
    <w:rsid w:val="17FA2F73"/>
    <w:rsid w:val="1835AE77"/>
    <w:rsid w:val="183DA42A"/>
    <w:rsid w:val="1841AE28"/>
    <w:rsid w:val="1866782F"/>
    <w:rsid w:val="18897379"/>
    <w:rsid w:val="18F973E0"/>
    <w:rsid w:val="19A9AB63"/>
    <w:rsid w:val="1A16E44D"/>
    <w:rsid w:val="1A493564"/>
    <w:rsid w:val="1AB210B1"/>
    <w:rsid w:val="1AC63E89"/>
    <w:rsid w:val="1AE14C29"/>
    <w:rsid w:val="1BED1C9D"/>
    <w:rsid w:val="1BF755BB"/>
    <w:rsid w:val="1C1D4A2D"/>
    <w:rsid w:val="1C7C837E"/>
    <w:rsid w:val="1CCC61B2"/>
    <w:rsid w:val="1D55BC75"/>
    <w:rsid w:val="1D673FBD"/>
    <w:rsid w:val="1D77E6A2"/>
    <w:rsid w:val="1E28D3CC"/>
    <w:rsid w:val="1ECF1146"/>
    <w:rsid w:val="1F63596D"/>
    <w:rsid w:val="2055F3C4"/>
    <w:rsid w:val="20EC4D8E"/>
    <w:rsid w:val="2103EF04"/>
    <w:rsid w:val="214B9C23"/>
    <w:rsid w:val="21621BC9"/>
    <w:rsid w:val="21BC1FB8"/>
    <w:rsid w:val="23478B6E"/>
    <w:rsid w:val="236B5584"/>
    <w:rsid w:val="2402A4FC"/>
    <w:rsid w:val="243E0A98"/>
    <w:rsid w:val="248EA0D9"/>
    <w:rsid w:val="249FA534"/>
    <w:rsid w:val="24D77397"/>
    <w:rsid w:val="2545F559"/>
    <w:rsid w:val="257D1B5D"/>
    <w:rsid w:val="2673BA13"/>
    <w:rsid w:val="2816F561"/>
    <w:rsid w:val="2854952D"/>
    <w:rsid w:val="28D1D9DF"/>
    <w:rsid w:val="290F00E9"/>
    <w:rsid w:val="290FD5F1"/>
    <w:rsid w:val="29264754"/>
    <w:rsid w:val="29594EB5"/>
    <w:rsid w:val="297B732D"/>
    <w:rsid w:val="29A09699"/>
    <w:rsid w:val="2A155D34"/>
    <w:rsid w:val="2A68105E"/>
    <w:rsid w:val="2B4EFE48"/>
    <w:rsid w:val="2BEE89E3"/>
    <w:rsid w:val="2C4315D6"/>
    <w:rsid w:val="2C5F0D38"/>
    <w:rsid w:val="2CB0329C"/>
    <w:rsid w:val="2DB9C658"/>
    <w:rsid w:val="2E825DF9"/>
    <w:rsid w:val="2E966300"/>
    <w:rsid w:val="2F111359"/>
    <w:rsid w:val="2F180958"/>
    <w:rsid w:val="2FABB2B0"/>
    <w:rsid w:val="2FE1F199"/>
    <w:rsid w:val="30DCEBC4"/>
    <w:rsid w:val="314DC80C"/>
    <w:rsid w:val="31A04E95"/>
    <w:rsid w:val="31F5E8F4"/>
    <w:rsid w:val="323F8EF7"/>
    <w:rsid w:val="328657DC"/>
    <w:rsid w:val="32E497EC"/>
    <w:rsid w:val="33F2C5CC"/>
    <w:rsid w:val="3446BB51"/>
    <w:rsid w:val="34587515"/>
    <w:rsid w:val="346A1F1D"/>
    <w:rsid w:val="383E409A"/>
    <w:rsid w:val="3867850F"/>
    <w:rsid w:val="38A00A5E"/>
    <w:rsid w:val="38BACB06"/>
    <w:rsid w:val="38BC2F17"/>
    <w:rsid w:val="3991C100"/>
    <w:rsid w:val="39DB1E8C"/>
    <w:rsid w:val="3A2963C7"/>
    <w:rsid w:val="3B1DBE59"/>
    <w:rsid w:val="3B21DAA5"/>
    <w:rsid w:val="3B4D6CF6"/>
    <w:rsid w:val="3B605067"/>
    <w:rsid w:val="3BAFF3DD"/>
    <w:rsid w:val="3BBC89FA"/>
    <w:rsid w:val="3BE1D29B"/>
    <w:rsid w:val="3C08BEBE"/>
    <w:rsid w:val="3C5D36E4"/>
    <w:rsid w:val="3C62600F"/>
    <w:rsid w:val="3CEA2C71"/>
    <w:rsid w:val="3CFC1C0A"/>
    <w:rsid w:val="3DF31FDF"/>
    <w:rsid w:val="3E093D7F"/>
    <w:rsid w:val="3E53DB04"/>
    <w:rsid w:val="4001D1B9"/>
    <w:rsid w:val="4026A543"/>
    <w:rsid w:val="40A30B73"/>
    <w:rsid w:val="41727E72"/>
    <w:rsid w:val="4232D44A"/>
    <w:rsid w:val="4248949A"/>
    <w:rsid w:val="4403B05B"/>
    <w:rsid w:val="44314F85"/>
    <w:rsid w:val="4542058B"/>
    <w:rsid w:val="454F4F03"/>
    <w:rsid w:val="45C905CF"/>
    <w:rsid w:val="460C6A49"/>
    <w:rsid w:val="46EC7571"/>
    <w:rsid w:val="46F76AAE"/>
    <w:rsid w:val="471FDB78"/>
    <w:rsid w:val="472996ED"/>
    <w:rsid w:val="47A5799C"/>
    <w:rsid w:val="48076D2E"/>
    <w:rsid w:val="4927BABA"/>
    <w:rsid w:val="4A0FD501"/>
    <w:rsid w:val="4A2FC4F7"/>
    <w:rsid w:val="4A5EA44A"/>
    <w:rsid w:val="4A73EC8F"/>
    <w:rsid w:val="4AAD943B"/>
    <w:rsid w:val="4B5FA1BE"/>
    <w:rsid w:val="4BA1E37C"/>
    <w:rsid w:val="4C609A9B"/>
    <w:rsid w:val="4CF8FBD9"/>
    <w:rsid w:val="4D25DACE"/>
    <w:rsid w:val="4D44FBAE"/>
    <w:rsid w:val="4D4CC800"/>
    <w:rsid w:val="4D6CDD49"/>
    <w:rsid w:val="4E43961B"/>
    <w:rsid w:val="4EAD1F0F"/>
    <w:rsid w:val="4F328CB7"/>
    <w:rsid w:val="4F69FA43"/>
    <w:rsid w:val="5013F5A0"/>
    <w:rsid w:val="509BC7E9"/>
    <w:rsid w:val="50A47E0B"/>
    <w:rsid w:val="51EEE241"/>
    <w:rsid w:val="52711FBC"/>
    <w:rsid w:val="52AC9363"/>
    <w:rsid w:val="52E73AF8"/>
    <w:rsid w:val="52F6593C"/>
    <w:rsid w:val="532D9A93"/>
    <w:rsid w:val="53AC5849"/>
    <w:rsid w:val="53F1CA87"/>
    <w:rsid w:val="5434C733"/>
    <w:rsid w:val="54B5170E"/>
    <w:rsid w:val="557E493F"/>
    <w:rsid w:val="558E9601"/>
    <w:rsid w:val="55BBB72D"/>
    <w:rsid w:val="563CA6C8"/>
    <w:rsid w:val="563E9423"/>
    <w:rsid w:val="56DCF0B4"/>
    <w:rsid w:val="57951693"/>
    <w:rsid w:val="58071EA1"/>
    <w:rsid w:val="590A744C"/>
    <w:rsid w:val="59EE1B5B"/>
    <w:rsid w:val="59FA292D"/>
    <w:rsid w:val="5A29AA1F"/>
    <w:rsid w:val="5A58A633"/>
    <w:rsid w:val="5AADE54C"/>
    <w:rsid w:val="5ACBC319"/>
    <w:rsid w:val="5AEAB8AC"/>
    <w:rsid w:val="5B7DCB7B"/>
    <w:rsid w:val="5BAD5052"/>
    <w:rsid w:val="5BE6A471"/>
    <w:rsid w:val="5D5C92D6"/>
    <w:rsid w:val="5D9D629C"/>
    <w:rsid w:val="5DBF601E"/>
    <w:rsid w:val="5E3BEBDA"/>
    <w:rsid w:val="5E9C4BE3"/>
    <w:rsid w:val="5E9F51A1"/>
    <w:rsid w:val="5EEBEA3D"/>
    <w:rsid w:val="5FB613E9"/>
    <w:rsid w:val="5FB82DD2"/>
    <w:rsid w:val="5FD91E1E"/>
    <w:rsid w:val="5FE2001C"/>
    <w:rsid w:val="604407D0"/>
    <w:rsid w:val="60B4DC1F"/>
    <w:rsid w:val="611FF17B"/>
    <w:rsid w:val="614D629D"/>
    <w:rsid w:val="61651BFD"/>
    <w:rsid w:val="62184478"/>
    <w:rsid w:val="62AD4E9F"/>
    <w:rsid w:val="62F5CA91"/>
    <w:rsid w:val="65BF0F49"/>
    <w:rsid w:val="664382B2"/>
    <w:rsid w:val="66810E8C"/>
    <w:rsid w:val="681AEA1E"/>
    <w:rsid w:val="68307917"/>
    <w:rsid w:val="68A87063"/>
    <w:rsid w:val="68BB150E"/>
    <w:rsid w:val="68D17575"/>
    <w:rsid w:val="6982F490"/>
    <w:rsid w:val="69F2317E"/>
    <w:rsid w:val="6A98111B"/>
    <w:rsid w:val="6AB53443"/>
    <w:rsid w:val="6AC4AC68"/>
    <w:rsid w:val="6B824810"/>
    <w:rsid w:val="6B8B5DE5"/>
    <w:rsid w:val="6BF01D23"/>
    <w:rsid w:val="6C054202"/>
    <w:rsid w:val="6C668E9B"/>
    <w:rsid w:val="6C6CDB55"/>
    <w:rsid w:val="6DF61539"/>
    <w:rsid w:val="6DFE028A"/>
    <w:rsid w:val="6E814672"/>
    <w:rsid w:val="6FB562FA"/>
    <w:rsid w:val="6FC985D6"/>
    <w:rsid w:val="6FCA9679"/>
    <w:rsid w:val="703B8AFC"/>
    <w:rsid w:val="70A5CBEE"/>
    <w:rsid w:val="70C21229"/>
    <w:rsid w:val="716ABCD5"/>
    <w:rsid w:val="72419C4F"/>
    <w:rsid w:val="727245A1"/>
    <w:rsid w:val="727F0489"/>
    <w:rsid w:val="7280D0C7"/>
    <w:rsid w:val="728BC324"/>
    <w:rsid w:val="7302FF77"/>
    <w:rsid w:val="7309D541"/>
    <w:rsid w:val="7316FD7F"/>
    <w:rsid w:val="739C2833"/>
    <w:rsid w:val="739D5966"/>
    <w:rsid w:val="74B28909"/>
    <w:rsid w:val="75524342"/>
    <w:rsid w:val="759D28F2"/>
    <w:rsid w:val="7657F114"/>
    <w:rsid w:val="76CBF6E0"/>
    <w:rsid w:val="779462E2"/>
    <w:rsid w:val="77F2E7C0"/>
    <w:rsid w:val="780335CB"/>
    <w:rsid w:val="7891BC20"/>
    <w:rsid w:val="78F25905"/>
    <w:rsid w:val="78F47301"/>
    <w:rsid w:val="79A25727"/>
    <w:rsid w:val="7A3E617F"/>
    <w:rsid w:val="7A612925"/>
    <w:rsid w:val="7AA3C5EC"/>
    <w:rsid w:val="7B78DD37"/>
    <w:rsid w:val="7B893097"/>
    <w:rsid w:val="7BFC48C6"/>
    <w:rsid w:val="7CFBCB74"/>
    <w:rsid w:val="7D3E078B"/>
    <w:rsid w:val="7D77EA86"/>
    <w:rsid w:val="7D7D90FF"/>
    <w:rsid w:val="7FC433B5"/>
    <w:rsid w:val="7FE728C9"/>
    <w:rsid w:val="7FEC3DD3"/>
    <w:rsid w:val="7FFEF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C9002"/>
  <w15:docId w15:val="{866584CC-8685-4515-9639-CC1B6D0E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ind w:left="8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360"/>
      <w:jc w:val="both"/>
    </w:pPr>
  </w:style>
  <w:style w:type="paragraph" w:customStyle="1" w:styleId="TableParagraph">
    <w:name w:val="Table Paragraph"/>
    <w:basedOn w:val="Normal"/>
    <w:uiPriority w:val="1"/>
    <w:qFormat/>
    <w:pPr>
      <w:spacing w:line="256"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BA5128"/>
    <w:pPr>
      <w:tabs>
        <w:tab w:val="center" w:pos="4680"/>
        <w:tab w:val="right" w:pos="9360"/>
      </w:tabs>
    </w:pPr>
  </w:style>
  <w:style w:type="character" w:customStyle="1" w:styleId="HeaderChar">
    <w:name w:val="Header Char"/>
    <w:basedOn w:val="DefaultParagraphFont"/>
    <w:link w:val="Header"/>
    <w:uiPriority w:val="99"/>
    <w:rsid w:val="00BA5128"/>
    <w:rPr>
      <w:rFonts w:ascii="Georgia" w:eastAsia="Georgia" w:hAnsi="Georgia" w:cs="Georgia"/>
      <w:lang w:bidi="en-US"/>
    </w:rPr>
  </w:style>
  <w:style w:type="paragraph" w:styleId="Footer">
    <w:name w:val="footer"/>
    <w:basedOn w:val="Normal"/>
    <w:link w:val="FooterChar"/>
    <w:uiPriority w:val="99"/>
    <w:unhideWhenUsed/>
    <w:rsid w:val="00BA5128"/>
    <w:pPr>
      <w:tabs>
        <w:tab w:val="center" w:pos="4680"/>
        <w:tab w:val="right" w:pos="9360"/>
      </w:tabs>
    </w:pPr>
  </w:style>
  <w:style w:type="character" w:customStyle="1" w:styleId="FooterChar">
    <w:name w:val="Footer Char"/>
    <w:basedOn w:val="DefaultParagraphFont"/>
    <w:link w:val="Footer"/>
    <w:uiPriority w:val="99"/>
    <w:rsid w:val="00BA5128"/>
    <w:rPr>
      <w:rFonts w:ascii="Georgia" w:eastAsia="Georgia" w:hAnsi="Georgia" w:cs="Georgia"/>
      <w:lang w:bidi="en-US"/>
    </w:rPr>
  </w:style>
  <w:style w:type="character" w:styleId="Hyperlink">
    <w:name w:val="Hyperlink"/>
    <w:basedOn w:val="DefaultParagraphFont"/>
    <w:uiPriority w:val="99"/>
    <w:unhideWhenUsed/>
    <w:rsid w:val="00BB30D6"/>
    <w:rPr>
      <w:color w:val="0000FF" w:themeColor="hyperlink"/>
      <w:u w:val="single"/>
    </w:rPr>
  </w:style>
  <w:style w:type="character" w:styleId="UnresolvedMention">
    <w:name w:val="Unresolved Mention"/>
    <w:basedOn w:val="DefaultParagraphFont"/>
    <w:uiPriority w:val="99"/>
    <w:semiHidden/>
    <w:unhideWhenUsed/>
    <w:rsid w:val="00BB30D6"/>
    <w:rPr>
      <w:color w:val="605E5C"/>
      <w:shd w:val="clear" w:color="auto" w:fill="E1DFDD"/>
    </w:rPr>
  </w:style>
  <w:style w:type="character" w:styleId="FollowedHyperlink">
    <w:name w:val="FollowedHyperlink"/>
    <w:basedOn w:val="DefaultParagraphFont"/>
    <w:uiPriority w:val="99"/>
    <w:semiHidden/>
    <w:unhideWhenUsed/>
    <w:rsid w:val="00E67ADB"/>
    <w:rPr>
      <w:color w:val="800080" w:themeColor="followedHyperlink"/>
      <w:u w:val="single"/>
    </w:rPr>
  </w:style>
  <w:style w:type="character" w:styleId="CommentReference">
    <w:name w:val="annotation reference"/>
    <w:basedOn w:val="DefaultParagraphFont"/>
    <w:uiPriority w:val="99"/>
    <w:semiHidden/>
    <w:unhideWhenUsed/>
    <w:rsid w:val="008C34D8"/>
    <w:rPr>
      <w:sz w:val="16"/>
      <w:szCs w:val="16"/>
    </w:rPr>
  </w:style>
  <w:style w:type="paragraph" w:styleId="CommentText">
    <w:name w:val="annotation text"/>
    <w:basedOn w:val="Normal"/>
    <w:link w:val="CommentTextChar"/>
    <w:uiPriority w:val="99"/>
    <w:unhideWhenUsed/>
    <w:rsid w:val="008C34D8"/>
    <w:rPr>
      <w:sz w:val="20"/>
      <w:szCs w:val="20"/>
    </w:rPr>
  </w:style>
  <w:style w:type="character" w:customStyle="1" w:styleId="CommentTextChar">
    <w:name w:val="Comment Text Char"/>
    <w:basedOn w:val="DefaultParagraphFont"/>
    <w:link w:val="CommentText"/>
    <w:uiPriority w:val="99"/>
    <w:rsid w:val="008C34D8"/>
    <w:rPr>
      <w:rFonts w:ascii="Georgia" w:eastAsia="Georgia" w:hAnsi="Georgia" w:cs="Georgia"/>
      <w:sz w:val="20"/>
      <w:szCs w:val="20"/>
      <w:lang w:bidi="en-US"/>
    </w:rPr>
  </w:style>
  <w:style w:type="paragraph" w:styleId="CommentSubject">
    <w:name w:val="annotation subject"/>
    <w:basedOn w:val="CommentText"/>
    <w:next w:val="CommentText"/>
    <w:link w:val="CommentSubjectChar"/>
    <w:uiPriority w:val="99"/>
    <w:semiHidden/>
    <w:unhideWhenUsed/>
    <w:rsid w:val="008C34D8"/>
    <w:rPr>
      <w:b/>
      <w:bCs/>
    </w:rPr>
  </w:style>
  <w:style w:type="character" w:customStyle="1" w:styleId="CommentSubjectChar">
    <w:name w:val="Comment Subject Char"/>
    <w:basedOn w:val="CommentTextChar"/>
    <w:link w:val="CommentSubject"/>
    <w:uiPriority w:val="99"/>
    <w:semiHidden/>
    <w:rsid w:val="008C34D8"/>
    <w:rPr>
      <w:rFonts w:ascii="Georgia" w:eastAsia="Georgia" w:hAnsi="Georgia" w:cs="Georgia"/>
      <w:b/>
      <w:bCs/>
      <w:sz w:val="20"/>
      <w:szCs w:val="20"/>
      <w:lang w:bidi="en-US"/>
    </w:rPr>
  </w:style>
  <w:style w:type="paragraph" w:styleId="BalloonText">
    <w:name w:val="Balloon Text"/>
    <w:basedOn w:val="Normal"/>
    <w:link w:val="BalloonTextChar"/>
    <w:uiPriority w:val="99"/>
    <w:semiHidden/>
    <w:unhideWhenUsed/>
    <w:rsid w:val="00177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88E"/>
    <w:rPr>
      <w:rFonts w:ascii="Segoe UI" w:eastAsia="Georgia" w:hAnsi="Segoe UI" w:cs="Segoe UI"/>
      <w:sz w:val="18"/>
      <w:szCs w:val="18"/>
      <w:lang w:bidi="en-US"/>
    </w:rPr>
  </w:style>
  <w:style w:type="paragraph" w:styleId="FootnoteText">
    <w:name w:val="footnote text"/>
    <w:basedOn w:val="Normal"/>
    <w:link w:val="FootnoteTextChar"/>
    <w:uiPriority w:val="99"/>
    <w:semiHidden/>
    <w:unhideWhenUsed/>
    <w:rsid w:val="00C42DDC"/>
    <w:rPr>
      <w:sz w:val="20"/>
      <w:szCs w:val="20"/>
    </w:rPr>
  </w:style>
  <w:style w:type="character" w:customStyle="1" w:styleId="FootnoteTextChar">
    <w:name w:val="Footnote Text Char"/>
    <w:basedOn w:val="DefaultParagraphFont"/>
    <w:link w:val="FootnoteText"/>
    <w:uiPriority w:val="99"/>
    <w:semiHidden/>
    <w:rsid w:val="00C42DDC"/>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C42DDC"/>
    <w:rPr>
      <w:vertAlign w:val="superscript"/>
    </w:rPr>
  </w:style>
  <w:style w:type="character" w:customStyle="1" w:styleId="normaltextrun">
    <w:name w:val="normaltextrun"/>
    <w:basedOn w:val="DefaultParagraphFont"/>
    <w:rsid w:val="002915E0"/>
  </w:style>
  <w:style w:type="paragraph" w:customStyle="1" w:styleId="Default">
    <w:name w:val="Default"/>
    <w:rsid w:val="00CC21CA"/>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540C4B"/>
    <w:pPr>
      <w:widowControl/>
      <w:autoSpaceDE/>
      <w:autoSpaceDN/>
    </w:pPr>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11244">
      <w:bodyDiv w:val="1"/>
      <w:marLeft w:val="0"/>
      <w:marRight w:val="0"/>
      <w:marTop w:val="0"/>
      <w:marBottom w:val="0"/>
      <w:divBdr>
        <w:top w:val="none" w:sz="0" w:space="0" w:color="auto"/>
        <w:left w:val="none" w:sz="0" w:space="0" w:color="auto"/>
        <w:bottom w:val="none" w:sz="0" w:space="0" w:color="auto"/>
        <w:right w:val="none" w:sz="0" w:space="0" w:color="auto"/>
      </w:divBdr>
    </w:div>
    <w:div w:id="421800758">
      <w:bodyDiv w:val="1"/>
      <w:marLeft w:val="0"/>
      <w:marRight w:val="0"/>
      <w:marTop w:val="0"/>
      <w:marBottom w:val="0"/>
      <w:divBdr>
        <w:top w:val="none" w:sz="0" w:space="0" w:color="auto"/>
        <w:left w:val="none" w:sz="0" w:space="0" w:color="auto"/>
        <w:bottom w:val="none" w:sz="0" w:space="0" w:color="auto"/>
        <w:right w:val="none" w:sz="0" w:space="0" w:color="auto"/>
      </w:divBdr>
    </w:div>
    <w:div w:id="638918095">
      <w:bodyDiv w:val="1"/>
      <w:marLeft w:val="0"/>
      <w:marRight w:val="0"/>
      <w:marTop w:val="0"/>
      <w:marBottom w:val="0"/>
      <w:divBdr>
        <w:top w:val="none" w:sz="0" w:space="0" w:color="auto"/>
        <w:left w:val="none" w:sz="0" w:space="0" w:color="auto"/>
        <w:bottom w:val="none" w:sz="0" w:space="0" w:color="auto"/>
        <w:right w:val="none" w:sz="0" w:space="0" w:color="auto"/>
      </w:divBdr>
    </w:div>
    <w:div w:id="963149610">
      <w:bodyDiv w:val="1"/>
      <w:marLeft w:val="0"/>
      <w:marRight w:val="0"/>
      <w:marTop w:val="0"/>
      <w:marBottom w:val="0"/>
      <w:divBdr>
        <w:top w:val="none" w:sz="0" w:space="0" w:color="auto"/>
        <w:left w:val="none" w:sz="0" w:space="0" w:color="auto"/>
        <w:bottom w:val="none" w:sz="0" w:space="0" w:color="auto"/>
        <w:right w:val="none" w:sz="0" w:space="0" w:color="auto"/>
      </w:divBdr>
    </w:div>
    <w:div w:id="1117142020">
      <w:bodyDiv w:val="1"/>
      <w:marLeft w:val="0"/>
      <w:marRight w:val="0"/>
      <w:marTop w:val="0"/>
      <w:marBottom w:val="0"/>
      <w:divBdr>
        <w:top w:val="none" w:sz="0" w:space="0" w:color="auto"/>
        <w:left w:val="none" w:sz="0" w:space="0" w:color="auto"/>
        <w:bottom w:val="none" w:sz="0" w:space="0" w:color="auto"/>
        <w:right w:val="none" w:sz="0" w:space="0" w:color="auto"/>
      </w:divBdr>
    </w:div>
    <w:div w:id="1188131278">
      <w:bodyDiv w:val="1"/>
      <w:marLeft w:val="0"/>
      <w:marRight w:val="0"/>
      <w:marTop w:val="0"/>
      <w:marBottom w:val="0"/>
      <w:divBdr>
        <w:top w:val="none" w:sz="0" w:space="0" w:color="auto"/>
        <w:left w:val="none" w:sz="0" w:space="0" w:color="auto"/>
        <w:bottom w:val="none" w:sz="0" w:space="0" w:color="auto"/>
        <w:right w:val="none" w:sz="0" w:space="0" w:color="auto"/>
      </w:divBdr>
    </w:div>
    <w:div w:id="1300383193">
      <w:bodyDiv w:val="1"/>
      <w:marLeft w:val="0"/>
      <w:marRight w:val="0"/>
      <w:marTop w:val="0"/>
      <w:marBottom w:val="0"/>
      <w:divBdr>
        <w:top w:val="none" w:sz="0" w:space="0" w:color="auto"/>
        <w:left w:val="none" w:sz="0" w:space="0" w:color="auto"/>
        <w:bottom w:val="none" w:sz="0" w:space="0" w:color="auto"/>
        <w:right w:val="none" w:sz="0" w:space="0" w:color="auto"/>
      </w:divBdr>
    </w:div>
    <w:div w:id="1592884276">
      <w:bodyDiv w:val="1"/>
      <w:marLeft w:val="0"/>
      <w:marRight w:val="0"/>
      <w:marTop w:val="0"/>
      <w:marBottom w:val="0"/>
      <w:divBdr>
        <w:top w:val="none" w:sz="0" w:space="0" w:color="auto"/>
        <w:left w:val="none" w:sz="0" w:space="0" w:color="auto"/>
        <w:bottom w:val="none" w:sz="0" w:space="0" w:color="auto"/>
        <w:right w:val="none" w:sz="0" w:space="0" w:color="auto"/>
      </w:divBdr>
    </w:div>
    <w:div w:id="1786533926">
      <w:bodyDiv w:val="1"/>
      <w:marLeft w:val="0"/>
      <w:marRight w:val="0"/>
      <w:marTop w:val="0"/>
      <w:marBottom w:val="0"/>
      <w:divBdr>
        <w:top w:val="none" w:sz="0" w:space="0" w:color="auto"/>
        <w:left w:val="none" w:sz="0" w:space="0" w:color="auto"/>
        <w:bottom w:val="none" w:sz="0" w:space="0" w:color="auto"/>
        <w:right w:val="none" w:sz="0" w:space="0" w:color="auto"/>
      </w:divBdr>
      <w:divsChild>
        <w:div w:id="1378966765">
          <w:marLeft w:val="547"/>
          <w:marRight w:val="0"/>
          <w:marTop w:val="0"/>
          <w:marBottom w:val="0"/>
          <w:divBdr>
            <w:top w:val="none" w:sz="0" w:space="0" w:color="auto"/>
            <w:left w:val="none" w:sz="0" w:space="0" w:color="auto"/>
            <w:bottom w:val="none" w:sz="0" w:space="0" w:color="auto"/>
            <w:right w:val="none" w:sz="0" w:space="0" w:color="auto"/>
          </w:divBdr>
        </w:div>
        <w:div w:id="1606766106">
          <w:marLeft w:val="547"/>
          <w:marRight w:val="0"/>
          <w:marTop w:val="0"/>
          <w:marBottom w:val="0"/>
          <w:divBdr>
            <w:top w:val="none" w:sz="0" w:space="0" w:color="auto"/>
            <w:left w:val="none" w:sz="0" w:space="0" w:color="auto"/>
            <w:bottom w:val="none" w:sz="0" w:space="0" w:color="auto"/>
            <w:right w:val="none" w:sz="0" w:space="0" w:color="auto"/>
          </w:divBdr>
        </w:div>
        <w:div w:id="1572155505">
          <w:marLeft w:val="547"/>
          <w:marRight w:val="0"/>
          <w:marTop w:val="0"/>
          <w:marBottom w:val="0"/>
          <w:divBdr>
            <w:top w:val="none" w:sz="0" w:space="0" w:color="auto"/>
            <w:left w:val="none" w:sz="0" w:space="0" w:color="auto"/>
            <w:bottom w:val="none" w:sz="0" w:space="0" w:color="auto"/>
            <w:right w:val="none" w:sz="0" w:space="0" w:color="auto"/>
          </w:divBdr>
        </w:div>
      </w:divsChild>
    </w:div>
    <w:div w:id="1910919138">
      <w:bodyDiv w:val="1"/>
      <w:marLeft w:val="0"/>
      <w:marRight w:val="0"/>
      <w:marTop w:val="0"/>
      <w:marBottom w:val="0"/>
      <w:divBdr>
        <w:top w:val="none" w:sz="0" w:space="0" w:color="auto"/>
        <w:left w:val="none" w:sz="0" w:space="0" w:color="auto"/>
        <w:bottom w:val="none" w:sz="0" w:space="0" w:color="auto"/>
        <w:right w:val="none" w:sz="0" w:space="0" w:color="auto"/>
      </w:divBdr>
    </w:div>
    <w:div w:id="2047287979">
      <w:bodyDiv w:val="1"/>
      <w:marLeft w:val="0"/>
      <w:marRight w:val="0"/>
      <w:marTop w:val="0"/>
      <w:marBottom w:val="0"/>
      <w:divBdr>
        <w:top w:val="none" w:sz="0" w:space="0" w:color="auto"/>
        <w:left w:val="none" w:sz="0" w:space="0" w:color="auto"/>
        <w:bottom w:val="none" w:sz="0" w:space="0" w:color="auto"/>
        <w:right w:val="none" w:sz="0" w:space="0" w:color="auto"/>
      </w:divBdr>
    </w:div>
    <w:div w:id="2068412336">
      <w:bodyDiv w:val="1"/>
      <w:marLeft w:val="0"/>
      <w:marRight w:val="0"/>
      <w:marTop w:val="0"/>
      <w:marBottom w:val="0"/>
      <w:divBdr>
        <w:top w:val="none" w:sz="0" w:space="0" w:color="auto"/>
        <w:left w:val="none" w:sz="0" w:space="0" w:color="auto"/>
        <w:bottom w:val="none" w:sz="0" w:space="0" w:color="auto"/>
        <w:right w:val="none" w:sz="0" w:space="0" w:color="auto"/>
      </w:divBdr>
    </w:div>
    <w:div w:id="2129471010">
      <w:bodyDiv w:val="1"/>
      <w:marLeft w:val="0"/>
      <w:marRight w:val="0"/>
      <w:marTop w:val="0"/>
      <w:marBottom w:val="0"/>
      <w:divBdr>
        <w:top w:val="none" w:sz="0" w:space="0" w:color="auto"/>
        <w:left w:val="none" w:sz="0" w:space="0" w:color="auto"/>
        <w:bottom w:val="none" w:sz="0" w:space="0" w:color="auto"/>
        <w:right w:val="none" w:sz="0" w:space="0" w:color="auto"/>
      </w:divBdr>
    </w:div>
    <w:div w:id="213020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llinois.webex.com/illinois/j.php?MTID=ma624301c1cf7bf52f82a273c8f528f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l.amplifund.com/Public/Opportunities/Details/96f851dd-d6d3-421f-b4fa-b9c68dd2350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B6F96CAE8BB4198EBC372DE0F1A9C" ma:contentTypeVersion="16" ma:contentTypeDescription="Create a new document." ma:contentTypeScope="" ma:versionID="07510f5c78793a8cb25a8b6ad464c5d3">
  <xsd:schema xmlns:xsd="http://www.w3.org/2001/XMLSchema" xmlns:xs="http://www.w3.org/2001/XMLSchema" xmlns:p="http://schemas.microsoft.com/office/2006/metadata/properties" xmlns:ns1="http://schemas.microsoft.com/sharepoint/v3" xmlns:ns2="a4816c15-f1c6-4385-9061-5fed7653566a" xmlns:ns3="5c26a64f-c58a-43eb-8ab2-b374e02a7ab6" targetNamespace="http://schemas.microsoft.com/office/2006/metadata/properties" ma:root="true" ma:fieldsID="509aa27bdf9dfd9b693949ab3d551631" ns1:_="" ns2:_="" ns3:_="">
    <xsd:import namespace="http://schemas.microsoft.com/sharepoint/v3"/>
    <xsd:import namespace="a4816c15-f1c6-4385-9061-5fed7653566a"/>
    <xsd:import namespace="5c26a64f-c58a-43eb-8ab2-b374e02a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16c15-f1c6-4385-9061-5fed76535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6a64f-c58a-43eb-8ab2-b374e02a7a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febe09-c735-4811-ac02-d46d66c85cff}" ma:internalName="TaxCatchAll" ma:showField="CatchAllData" ma:web="5c26a64f-c58a-43eb-8ab2-b374e02a7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26a64f-c58a-43eb-8ab2-b374e02a7ab6" xsi:nil="true"/>
    <lcf76f155ced4ddcb4097134ff3c332f xmlns="a4816c15-f1c6-4385-9061-5fed765356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29FEB-70C3-4FEF-9451-412AA097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16c15-f1c6-4385-9061-5fed7653566a"/>
    <ds:schemaRef ds:uri="5c26a64f-c58a-43eb-8ab2-b374e02a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4353A-B1A7-471B-BD68-DD137B3922F0}">
  <ds:schemaRefs>
    <ds:schemaRef ds:uri="http://schemas.microsoft.com/office/2006/metadata/properties"/>
    <ds:schemaRef ds:uri="http://schemas.microsoft.com/office/infopath/2007/PartnerControls"/>
    <ds:schemaRef ds:uri="http://schemas.microsoft.com/sharepoint/v3"/>
    <ds:schemaRef ds:uri="5c26a64f-c58a-43eb-8ab2-b374e02a7ab6"/>
    <ds:schemaRef ds:uri="a4816c15-f1c6-4385-9061-5fed7653566a"/>
  </ds:schemaRefs>
</ds:datastoreItem>
</file>

<file path=customXml/itemProps3.xml><?xml version="1.0" encoding="utf-8"?>
<ds:datastoreItem xmlns:ds="http://schemas.openxmlformats.org/officeDocument/2006/customXml" ds:itemID="{34B971C5-BC67-4D23-88DA-9281BAEAC0F3}">
  <ds:schemaRefs>
    <ds:schemaRef ds:uri="http://schemas.openxmlformats.org/officeDocument/2006/bibliography"/>
  </ds:schemaRefs>
</ds:datastoreItem>
</file>

<file path=customXml/itemProps4.xml><?xml version="1.0" encoding="utf-8"?>
<ds:datastoreItem xmlns:ds="http://schemas.openxmlformats.org/officeDocument/2006/customXml" ds:itemID="{B19F696F-3D25-492B-B91B-95A51AD1A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2593</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Black</dc:creator>
  <cp:lastModifiedBy>Schenk, Deana</cp:lastModifiedBy>
  <cp:revision>2</cp:revision>
  <cp:lastPrinted>2024-02-08T16:56:00Z</cp:lastPrinted>
  <dcterms:created xsi:type="dcterms:W3CDTF">2025-11-06T13:46:00Z</dcterms:created>
  <dcterms:modified xsi:type="dcterms:W3CDTF">2025-11-06T13:46:00Z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for Word</vt:lpwstr>
  </property>
  <property fmtid="{D5CDD505-2E9C-101B-9397-08002B2CF9AE}" pid="4" name="LastSaved">
    <vt:filetime>2022-07-29T00:00:00Z</vt:filetime>
  </property>
  <property fmtid="{D5CDD505-2E9C-101B-9397-08002B2CF9AE}" pid="5" name="ContentTypeId">
    <vt:lpwstr>0x0101007EFB6F96CAE8BB4198EBC372DE0F1A9C</vt:lpwstr>
  </property>
  <property fmtid="{D5CDD505-2E9C-101B-9397-08002B2CF9AE}" pid="6" name="MediaServiceImageTags">
    <vt:lpwstr/>
  </property>
  <property fmtid="{D5CDD505-2E9C-101B-9397-08002B2CF9AE}" pid="7" name="GrammarlyDocumentId">
    <vt:lpwstr>b6db0ce7-87f1-48c1-bc8c-8a210cd79d0a</vt:lpwstr>
  </property>
</Properties>
</file>