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1E9E" w14:textId="4559A4F3" w:rsidR="00784DE0" w:rsidRPr="00784DE0" w:rsidRDefault="00784DE0" w:rsidP="00835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4DE0">
        <w:rPr>
          <w:rFonts w:ascii="Times New Roman" w:hAnsi="Times New Roman" w:cs="Times New Roman"/>
          <w:b/>
          <w:bCs/>
          <w:sz w:val="40"/>
          <w:szCs w:val="40"/>
        </w:rPr>
        <w:t>Illinois Community College Board</w:t>
      </w:r>
    </w:p>
    <w:p w14:paraId="3284C6D9" w14:textId="467877F9" w:rsidR="00CA1CDD" w:rsidRPr="00784DE0" w:rsidRDefault="00784DE0" w:rsidP="00784DE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4DE0">
        <w:rPr>
          <w:rFonts w:ascii="Times New Roman" w:hAnsi="Times New Roman" w:cs="Times New Roman"/>
          <w:b/>
          <w:bCs/>
          <w:sz w:val="40"/>
          <w:szCs w:val="40"/>
        </w:rPr>
        <w:t>Grant Award Determination Form</w:t>
      </w:r>
    </w:p>
    <w:p w14:paraId="4C8A16AB" w14:textId="6C9B1EF4" w:rsidR="00784DE0" w:rsidRDefault="00784DE0" w:rsidP="00835CD5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395"/>
      </w:tblGrid>
      <w:tr w:rsidR="00BA14B9" w:rsidRPr="00BA14B9" w14:paraId="33AC5F9E" w14:textId="2B755466" w:rsidTr="00991E1D">
        <w:tc>
          <w:tcPr>
            <w:tcW w:w="3955" w:type="dxa"/>
          </w:tcPr>
          <w:p w14:paraId="01DDC3C7" w14:textId="686E05B7" w:rsidR="00BA14B9" w:rsidRPr="00BA14B9" w:rsidRDefault="00BA14B9" w:rsidP="00835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 Title:</w:t>
            </w:r>
            <w:r w:rsidR="00482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4F33918A" w14:textId="412DF035" w:rsidR="00BA14B9" w:rsidRPr="00B150F4" w:rsidRDefault="00B150F4" w:rsidP="0083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hAnsi="Times New Roman" w:cs="Times New Roman"/>
                <w:sz w:val="24"/>
                <w:szCs w:val="24"/>
              </w:rPr>
              <w:t>Access and Equity in Dual Credit</w:t>
            </w:r>
          </w:p>
        </w:tc>
      </w:tr>
      <w:tr w:rsidR="00BA14B9" w:rsidRPr="00BA14B9" w14:paraId="1715A367" w14:textId="086335BA" w:rsidTr="00991E1D">
        <w:tc>
          <w:tcPr>
            <w:tcW w:w="3955" w:type="dxa"/>
          </w:tcPr>
          <w:p w14:paraId="76DCFE53" w14:textId="77777777" w:rsidR="00BA14B9" w:rsidRPr="00BA14B9" w:rsidRDefault="00BA14B9" w:rsidP="00835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 Period:</w:t>
            </w:r>
          </w:p>
        </w:tc>
        <w:tc>
          <w:tcPr>
            <w:tcW w:w="5395" w:type="dxa"/>
          </w:tcPr>
          <w:p w14:paraId="6110C4D5" w14:textId="796E6EB1" w:rsidR="00BA14B9" w:rsidRPr="00B150F4" w:rsidRDefault="00B150F4" w:rsidP="0083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hAnsi="Times New Roman" w:cs="Times New Roman"/>
                <w:sz w:val="24"/>
                <w:szCs w:val="24"/>
              </w:rPr>
              <w:t>4/1/26 – 6/30/27</w:t>
            </w:r>
          </w:p>
        </w:tc>
      </w:tr>
      <w:tr w:rsidR="00BA14B9" w:rsidRPr="00BA14B9" w14:paraId="56D602BA" w14:textId="5B5C1C48" w:rsidTr="00991E1D">
        <w:tc>
          <w:tcPr>
            <w:tcW w:w="3955" w:type="dxa"/>
          </w:tcPr>
          <w:p w14:paraId="342A539A" w14:textId="013A2DE4" w:rsidR="00BA14B9" w:rsidRPr="00BA14B9" w:rsidRDefault="00BA14B9" w:rsidP="00835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Program Funding: </w:t>
            </w:r>
          </w:p>
        </w:tc>
        <w:tc>
          <w:tcPr>
            <w:tcW w:w="5395" w:type="dxa"/>
          </w:tcPr>
          <w:p w14:paraId="77B5EE7D" w14:textId="2A0753A3" w:rsidR="00BA14B9" w:rsidRPr="00B150F4" w:rsidRDefault="00B150F4" w:rsidP="0083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hAnsi="Times New Roman" w:cs="Times New Roman"/>
                <w:sz w:val="24"/>
                <w:szCs w:val="24"/>
              </w:rPr>
              <w:t>$2,571,243.55</w:t>
            </w:r>
          </w:p>
        </w:tc>
      </w:tr>
      <w:tr w:rsidR="00BA14B9" w:rsidRPr="00BA14B9" w14:paraId="3FAD65DE" w14:textId="58BCE5FA" w:rsidTr="00991E1D">
        <w:tc>
          <w:tcPr>
            <w:tcW w:w="3955" w:type="dxa"/>
          </w:tcPr>
          <w:p w14:paraId="3B6C2AA9" w14:textId="77777777" w:rsidR="00BA14B9" w:rsidRPr="00BA14B9" w:rsidRDefault="00BA14B9" w:rsidP="00835C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 Lead:</w:t>
            </w:r>
          </w:p>
        </w:tc>
        <w:tc>
          <w:tcPr>
            <w:tcW w:w="5395" w:type="dxa"/>
          </w:tcPr>
          <w:p w14:paraId="61CF87F4" w14:textId="06598BE5" w:rsidR="00BA14B9" w:rsidRPr="00B150F4" w:rsidRDefault="00B150F4" w:rsidP="0083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hAnsi="Times New Roman" w:cs="Times New Roman"/>
                <w:sz w:val="24"/>
                <w:szCs w:val="24"/>
              </w:rPr>
              <w:t>Adrienne Pickett</w:t>
            </w:r>
          </w:p>
        </w:tc>
      </w:tr>
    </w:tbl>
    <w:p w14:paraId="04126BC3" w14:textId="77777777" w:rsidR="00B150F4" w:rsidRPr="00835CD5" w:rsidRDefault="00B150F4" w:rsidP="00835CD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963433E" w14:textId="3ACA75B5" w:rsidR="001948A4" w:rsidRDefault="001948A4" w:rsidP="00835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Awardees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590"/>
        <w:gridCol w:w="3420"/>
      </w:tblGrid>
      <w:tr w:rsidR="001948A4" w14:paraId="1E18C4CF" w14:textId="77777777" w:rsidTr="00835CD5">
        <w:tc>
          <w:tcPr>
            <w:tcW w:w="4590" w:type="dxa"/>
            <w:shd w:val="clear" w:color="auto" w:fill="006998"/>
          </w:tcPr>
          <w:p w14:paraId="654D649B" w14:textId="3B786CAD" w:rsidR="001948A4" w:rsidRPr="00BA14B9" w:rsidRDefault="001948A4" w:rsidP="00835C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A14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Grant Recipient</w:t>
            </w:r>
          </w:p>
        </w:tc>
        <w:tc>
          <w:tcPr>
            <w:tcW w:w="3420" w:type="dxa"/>
            <w:shd w:val="clear" w:color="auto" w:fill="006998"/>
          </w:tcPr>
          <w:p w14:paraId="65197E8D" w14:textId="79D207E8" w:rsidR="001948A4" w:rsidRPr="00BA14B9" w:rsidRDefault="001948A4" w:rsidP="00835C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A14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Award</w:t>
            </w:r>
            <w:r w:rsidR="006D188E" w:rsidRPr="00BA14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Amount</w:t>
            </w:r>
          </w:p>
        </w:tc>
      </w:tr>
      <w:tr w:rsidR="00B150F4" w:rsidRPr="00B150F4" w14:paraId="4A3A140B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A03E908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Elgin Community College</w:t>
            </w:r>
          </w:p>
        </w:tc>
        <w:tc>
          <w:tcPr>
            <w:tcW w:w="3420" w:type="dxa"/>
            <w:hideMark/>
          </w:tcPr>
          <w:p w14:paraId="430FA502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$41,065.00</w:t>
            </w:r>
          </w:p>
        </w:tc>
      </w:tr>
      <w:tr w:rsidR="00B150F4" w:rsidRPr="00B150F4" w14:paraId="49393FE7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11FCD6D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Harold Washington College</w:t>
            </w:r>
          </w:p>
        </w:tc>
        <w:tc>
          <w:tcPr>
            <w:tcW w:w="3420" w:type="dxa"/>
            <w:hideMark/>
          </w:tcPr>
          <w:p w14:paraId="2C18A9DD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$89,346.68</w:t>
            </w:r>
          </w:p>
        </w:tc>
      </w:tr>
      <w:tr w:rsidR="00B150F4" w:rsidRPr="00B150F4" w14:paraId="502ADE25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45558BC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William Rainey Harper College</w:t>
            </w:r>
          </w:p>
        </w:tc>
        <w:tc>
          <w:tcPr>
            <w:tcW w:w="3420" w:type="dxa"/>
            <w:hideMark/>
          </w:tcPr>
          <w:p w14:paraId="4939F9A4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$99,994.65</w:t>
            </w:r>
          </w:p>
        </w:tc>
      </w:tr>
      <w:tr w:rsidR="00B150F4" w:rsidRPr="00B150F4" w14:paraId="4E1A6422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17991BEB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Harry S. Truman College</w:t>
            </w:r>
          </w:p>
        </w:tc>
        <w:tc>
          <w:tcPr>
            <w:tcW w:w="3420" w:type="dxa"/>
            <w:hideMark/>
          </w:tcPr>
          <w:p w14:paraId="67D0BE1E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$89,560.08</w:t>
            </w:r>
          </w:p>
        </w:tc>
      </w:tr>
      <w:tr w:rsidR="00B150F4" w:rsidRPr="00B150F4" w14:paraId="55F24BE4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65804105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Illinois Central College</w:t>
            </w:r>
          </w:p>
        </w:tc>
        <w:tc>
          <w:tcPr>
            <w:tcW w:w="3420" w:type="dxa"/>
            <w:hideMark/>
          </w:tcPr>
          <w:p w14:paraId="044B4066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$99,900.50</w:t>
            </w:r>
          </w:p>
        </w:tc>
      </w:tr>
      <w:tr w:rsidR="00B150F4" w:rsidRPr="00B150F4" w14:paraId="2B66E3D3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4B564491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John A. Logan College</w:t>
            </w:r>
          </w:p>
        </w:tc>
        <w:tc>
          <w:tcPr>
            <w:tcW w:w="3420" w:type="dxa"/>
            <w:hideMark/>
          </w:tcPr>
          <w:p w14:paraId="4791473E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$88,531.93</w:t>
            </w:r>
          </w:p>
        </w:tc>
      </w:tr>
      <w:tr w:rsidR="00B150F4" w:rsidRPr="00B150F4" w14:paraId="43EF5131" w14:textId="77777777" w:rsidTr="00835CD5">
        <w:trPr>
          <w:trHeight w:val="330"/>
        </w:trPr>
        <w:tc>
          <w:tcPr>
            <w:tcW w:w="4590" w:type="dxa"/>
            <w:noWrap/>
            <w:hideMark/>
          </w:tcPr>
          <w:p w14:paraId="253EE860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Joliet Junior College</w:t>
            </w:r>
          </w:p>
        </w:tc>
        <w:tc>
          <w:tcPr>
            <w:tcW w:w="3420" w:type="dxa"/>
            <w:hideMark/>
          </w:tcPr>
          <w:p w14:paraId="796572BA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$82,272.00</w:t>
            </w:r>
          </w:p>
        </w:tc>
      </w:tr>
      <w:tr w:rsidR="00B150F4" w:rsidRPr="00B150F4" w14:paraId="54BE3452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4F0A95F3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Kankakee Community College</w:t>
            </w:r>
          </w:p>
        </w:tc>
        <w:tc>
          <w:tcPr>
            <w:tcW w:w="3420" w:type="dxa"/>
            <w:hideMark/>
          </w:tcPr>
          <w:p w14:paraId="64275A40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$90,000.00</w:t>
            </w:r>
          </w:p>
        </w:tc>
      </w:tr>
      <w:tr w:rsidR="00B150F4" w:rsidRPr="00B150F4" w14:paraId="7FD2F1AF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1FEA1D49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Kaskaskia College</w:t>
            </w:r>
          </w:p>
        </w:tc>
        <w:tc>
          <w:tcPr>
            <w:tcW w:w="3420" w:type="dxa"/>
            <w:hideMark/>
          </w:tcPr>
          <w:p w14:paraId="737237C8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6F0E7CAB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5A8EB47E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Kennedy King College</w:t>
            </w:r>
          </w:p>
        </w:tc>
        <w:tc>
          <w:tcPr>
            <w:tcW w:w="3420" w:type="dxa"/>
            <w:hideMark/>
          </w:tcPr>
          <w:p w14:paraId="2FAF3199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34F2114E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19D18DE8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Lewis and Clark Community College</w:t>
            </w:r>
          </w:p>
        </w:tc>
        <w:tc>
          <w:tcPr>
            <w:tcW w:w="3420" w:type="dxa"/>
            <w:hideMark/>
          </w:tcPr>
          <w:p w14:paraId="173DB269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26E22D33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458EA8CA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Malcolm X College</w:t>
            </w:r>
          </w:p>
        </w:tc>
        <w:tc>
          <w:tcPr>
            <w:tcW w:w="3420" w:type="dxa"/>
            <w:hideMark/>
          </w:tcPr>
          <w:p w14:paraId="0CEE23DA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31E467A1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4DECD08C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McHenry County College</w:t>
            </w:r>
          </w:p>
        </w:tc>
        <w:tc>
          <w:tcPr>
            <w:tcW w:w="3420" w:type="dxa"/>
            <w:hideMark/>
          </w:tcPr>
          <w:p w14:paraId="11096E98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7352968A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22685DFD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Moraine Valley Community College</w:t>
            </w:r>
          </w:p>
        </w:tc>
        <w:tc>
          <w:tcPr>
            <w:tcW w:w="3420" w:type="dxa"/>
            <w:hideMark/>
          </w:tcPr>
          <w:p w14:paraId="18EA65DD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$87,922.00</w:t>
            </w:r>
          </w:p>
        </w:tc>
      </w:tr>
      <w:tr w:rsidR="00B150F4" w:rsidRPr="00B150F4" w14:paraId="5E6396AE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4266225F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Morton College</w:t>
            </w:r>
          </w:p>
        </w:tc>
        <w:tc>
          <w:tcPr>
            <w:tcW w:w="3420" w:type="dxa"/>
            <w:hideMark/>
          </w:tcPr>
          <w:p w14:paraId="63416243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$84,360.00</w:t>
            </w:r>
          </w:p>
        </w:tc>
      </w:tr>
      <w:tr w:rsidR="00B150F4" w:rsidRPr="00B150F4" w14:paraId="471714CE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2D987218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Olive Harvey College</w:t>
            </w:r>
          </w:p>
        </w:tc>
        <w:tc>
          <w:tcPr>
            <w:tcW w:w="3420" w:type="dxa"/>
            <w:hideMark/>
          </w:tcPr>
          <w:p w14:paraId="4C5DD73D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$89,814.15</w:t>
            </w:r>
          </w:p>
        </w:tc>
      </w:tr>
      <w:tr w:rsidR="00B150F4" w:rsidRPr="00B150F4" w14:paraId="27772D3F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5B85EDEA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Parkland College</w:t>
            </w:r>
          </w:p>
        </w:tc>
        <w:tc>
          <w:tcPr>
            <w:tcW w:w="3420" w:type="dxa"/>
            <w:hideMark/>
          </w:tcPr>
          <w:p w14:paraId="3C0503FF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$99,994.53</w:t>
            </w:r>
          </w:p>
        </w:tc>
      </w:tr>
      <w:tr w:rsidR="00B150F4" w:rsidRPr="00B150F4" w14:paraId="71DA7098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220F9B09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Prairie State College</w:t>
            </w:r>
          </w:p>
        </w:tc>
        <w:tc>
          <w:tcPr>
            <w:tcW w:w="3420" w:type="dxa"/>
            <w:hideMark/>
          </w:tcPr>
          <w:p w14:paraId="4BBB773E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1628CF0E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641E66B6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Rend Lake College</w:t>
            </w:r>
          </w:p>
        </w:tc>
        <w:tc>
          <w:tcPr>
            <w:tcW w:w="3420" w:type="dxa"/>
            <w:hideMark/>
          </w:tcPr>
          <w:p w14:paraId="7D5738BE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$97,386.41</w:t>
            </w:r>
          </w:p>
        </w:tc>
      </w:tr>
      <w:tr w:rsidR="00B150F4" w:rsidRPr="00B150F4" w14:paraId="50245FA2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69C13A5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Richard J. Daley College</w:t>
            </w:r>
          </w:p>
        </w:tc>
        <w:tc>
          <w:tcPr>
            <w:tcW w:w="3420" w:type="dxa"/>
            <w:hideMark/>
          </w:tcPr>
          <w:p w14:paraId="1CAA6654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$90,000.00</w:t>
            </w:r>
          </w:p>
        </w:tc>
      </w:tr>
      <w:tr w:rsidR="00B150F4" w:rsidRPr="00B150F4" w14:paraId="0A63583F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1E75AFC2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Richland Community College</w:t>
            </w:r>
          </w:p>
        </w:tc>
        <w:tc>
          <w:tcPr>
            <w:tcW w:w="3420" w:type="dxa"/>
            <w:hideMark/>
          </w:tcPr>
          <w:p w14:paraId="23E45A27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$99,920.00</w:t>
            </w:r>
          </w:p>
        </w:tc>
      </w:tr>
      <w:tr w:rsidR="00B150F4" w:rsidRPr="00B150F4" w14:paraId="30188FCE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203D26B4" w14:textId="5F5D23BB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Rock Valley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3420" w:type="dxa"/>
            <w:hideMark/>
          </w:tcPr>
          <w:p w14:paraId="65029B9C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02199432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951AD66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Sauk Valley Community College</w:t>
            </w:r>
          </w:p>
        </w:tc>
        <w:tc>
          <w:tcPr>
            <w:tcW w:w="3420" w:type="dxa"/>
            <w:hideMark/>
          </w:tcPr>
          <w:p w14:paraId="0D75FA8C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$41,244.75</w:t>
            </w:r>
          </w:p>
        </w:tc>
      </w:tr>
      <w:tr w:rsidR="00B150F4" w:rsidRPr="00B150F4" w14:paraId="05D10A05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2A56F2A5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Shawnee Community College</w:t>
            </w:r>
          </w:p>
        </w:tc>
        <w:tc>
          <w:tcPr>
            <w:tcW w:w="3420" w:type="dxa"/>
            <w:hideMark/>
          </w:tcPr>
          <w:p w14:paraId="64A76B6C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2A4387D3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F7A17FD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South Suburban Community College</w:t>
            </w:r>
          </w:p>
        </w:tc>
        <w:tc>
          <w:tcPr>
            <w:tcW w:w="3420" w:type="dxa"/>
            <w:hideMark/>
          </w:tcPr>
          <w:p w14:paraId="49F72B43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7B602824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7BBE855C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Triton College</w:t>
            </w:r>
          </w:p>
        </w:tc>
        <w:tc>
          <w:tcPr>
            <w:tcW w:w="3420" w:type="dxa"/>
            <w:hideMark/>
          </w:tcPr>
          <w:p w14:paraId="570F2736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483ED142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32F0F201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Waubonsee Community College</w:t>
            </w:r>
          </w:p>
        </w:tc>
        <w:tc>
          <w:tcPr>
            <w:tcW w:w="3420" w:type="dxa"/>
            <w:hideMark/>
          </w:tcPr>
          <w:p w14:paraId="6080CCD4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$100,000.00</w:t>
            </w:r>
          </w:p>
        </w:tc>
      </w:tr>
      <w:tr w:rsidR="00B150F4" w:rsidRPr="00B150F4" w14:paraId="6204A681" w14:textId="77777777" w:rsidTr="00835CD5">
        <w:trPr>
          <w:trHeight w:val="315"/>
        </w:trPr>
        <w:tc>
          <w:tcPr>
            <w:tcW w:w="4590" w:type="dxa"/>
            <w:noWrap/>
            <w:hideMark/>
          </w:tcPr>
          <w:p w14:paraId="2CEEAE90" w14:textId="77777777" w:rsidR="00B150F4" w:rsidRPr="00B150F4" w:rsidRDefault="00B150F4" w:rsidP="00B15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sz w:val="24"/>
                <w:szCs w:val="24"/>
              </w:rPr>
              <w:t>Wilbur Wright College</w:t>
            </w:r>
          </w:p>
        </w:tc>
        <w:tc>
          <w:tcPr>
            <w:tcW w:w="3420" w:type="dxa"/>
            <w:noWrap/>
            <w:hideMark/>
          </w:tcPr>
          <w:p w14:paraId="5BAB9F21" w14:textId="77777777" w:rsidR="00B150F4" w:rsidRPr="00B150F4" w:rsidRDefault="00B150F4" w:rsidP="00B15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$99,930.87 </w:t>
            </w:r>
          </w:p>
        </w:tc>
      </w:tr>
    </w:tbl>
    <w:p w14:paraId="5601CA13" w14:textId="59668BD8" w:rsidR="00BA14B9" w:rsidRPr="00835CD5" w:rsidRDefault="00BA14B9" w:rsidP="00835C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35C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Last Revised: 3/</w:t>
      </w:r>
      <w:r w:rsidR="00B150F4" w:rsidRPr="00835C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31</w:t>
      </w:r>
      <w:r w:rsidRPr="00835C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="00B150F4" w:rsidRPr="00835C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26</w:t>
      </w:r>
    </w:p>
    <w:sectPr w:rsidR="00BA14B9" w:rsidRPr="00835CD5" w:rsidSect="00835CD5">
      <w:footerReference w:type="default" r:id="rId6"/>
      <w:pgSz w:w="12240" w:h="15840"/>
      <w:pgMar w:top="1296" w:right="1440" w:bottom="1296" w:left="1440" w:header="720" w:footer="720" w:gutter="0"/>
      <w:pgBorders w:offsetFrom="page">
        <w:top w:val="single" w:sz="24" w:space="24" w:color="006998"/>
        <w:left w:val="single" w:sz="24" w:space="24" w:color="006998"/>
        <w:bottom w:val="single" w:sz="24" w:space="24" w:color="006998"/>
        <w:right w:val="single" w:sz="24" w:space="24" w:color="00699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6CEB" w14:textId="77777777" w:rsidR="00FC74CF" w:rsidRDefault="00FC74CF" w:rsidP="00784DE0">
      <w:pPr>
        <w:spacing w:after="0" w:line="240" w:lineRule="auto"/>
      </w:pPr>
      <w:r>
        <w:separator/>
      </w:r>
    </w:p>
  </w:endnote>
  <w:endnote w:type="continuationSeparator" w:id="0">
    <w:p w14:paraId="39B58F68" w14:textId="77777777" w:rsidR="00FC74CF" w:rsidRDefault="00FC74CF" w:rsidP="0078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A260" w14:textId="5665D896" w:rsidR="00991E1D" w:rsidRDefault="00991E1D" w:rsidP="00835CD5">
    <w:pPr>
      <w:pStyle w:val="Footer"/>
      <w:tabs>
        <w:tab w:val="clear" w:pos="4680"/>
        <w:tab w:val="clear" w:pos="9360"/>
      </w:tabs>
      <w:jc w:val="center"/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B31D" w14:textId="77777777" w:rsidR="00FC74CF" w:rsidRDefault="00FC74CF" w:rsidP="00784DE0">
      <w:pPr>
        <w:spacing w:after="0" w:line="240" w:lineRule="auto"/>
      </w:pPr>
      <w:r>
        <w:separator/>
      </w:r>
    </w:p>
  </w:footnote>
  <w:footnote w:type="continuationSeparator" w:id="0">
    <w:p w14:paraId="06FECFC3" w14:textId="77777777" w:rsidR="00FC74CF" w:rsidRDefault="00FC74CF" w:rsidP="0078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E0"/>
    <w:rsid w:val="001948A4"/>
    <w:rsid w:val="00316CE6"/>
    <w:rsid w:val="004827DA"/>
    <w:rsid w:val="00597CBB"/>
    <w:rsid w:val="006D188E"/>
    <w:rsid w:val="006D5A00"/>
    <w:rsid w:val="00784DE0"/>
    <w:rsid w:val="00835CD5"/>
    <w:rsid w:val="008610C9"/>
    <w:rsid w:val="00991E1D"/>
    <w:rsid w:val="00B150F4"/>
    <w:rsid w:val="00B66790"/>
    <w:rsid w:val="00BA14B9"/>
    <w:rsid w:val="00BA3C3B"/>
    <w:rsid w:val="00CA1CDD"/>
    <w:rsid w:val="00DD7B79"/>
    <w:rsid w:val="00E6333B"/>
    <w:rsid w:val="00E81F1A"/>
    <w:rsid w:val="00ED3370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1407"/>
  <w15:chartTrackingRefBased/>
  <w15:docId w15:val="{E8615889-DCFF-4C81-BEA4-F6F4BDE2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E0"/>
  </w:style>
  <w:style w:type="paragraph" w:styleId="Footer">
    <w:name w:val="footer"/>
    <w:basedOn w:val="Normal"/>
    <w:link w:val="FooterChar"/>
    <w:uiPriority w:val="99"/>
    <w:unhideWhenUsed/>
    <w:rsid w:val="0078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E0"/>
  </w:style>
  <w:style w:type="table" w:styleId="TableGrid">
    <w:name w:val="Table Grid"/>
    <w:basedOn w:val="TableNormal"/>
    <w:uiPriority w:val="39"/>
    <w:rsid w:val="0019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Blankenhorn, Chris</dc:creator>
  <cp:keywords/>
  <dc:description/>
  <cp:lastModifiedBy>Jordan, Melinda G</cp:lastModifiedBy>
  <cp:revision>2</cp:revision>
  <dcterms:created xsi:type="dcterms:W3CDTF">2026-04-01T20:56:00Z</dcterms:created>
  <dcterms:modified xsi:type="dcterms:W3CDTF">2026-04-01T20:56:00Z</dcterms:modified>
</cp:coreProperties>
</file>