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2C" w:rsidRDefault="0039662C" w:rsidP="0039662C">
      <w:pPr>
        <w:spacing w:line="240" w:lineRule="auto"/>
        <w:jc w:val="center"/>
        <w:rPr>
          <w:b/>
        </w:rPr>
      </w:pPr>
      <w:r>
        <w:rPr>
          <w:b/>
        </w:rPr>
        <w:t>DUAL CREDIT MODEL PARTNERSHIP AGREEMENT BETWEEN</w:t>
      </w:r>
    </w:p>
    <w:p w:rsidR="0039662C" w:rsidRDefault="0039662C" w:rsidP="0039662C">
      <w:pPr>
        <w:spacing w:line="240" w:lineRule="auto"/>
        <w:jc w:val="center"/>
        <w:rPr>
          <w:b/>
        </w:rPr>
      </w:pPr>
      <w:r>
        <w:rPr>
          <w:b/>
        </w:rPr>
        <w:t>_______________________________________ (“COLLEGE”)</w:t>
      </w:r>
    </w:p>
    <w:p w:rsidR="0039662C" w:rsidRDefault="0039662C" w:rsidP="0039662C">
      <w:pPr>
        <w:spacing w:line="240" w:lineRule="auto"/>
        <w:jc w:val="center"/>
        <w:rPr>
          <w:b/>
        </w:rPr>
      </w:pPr>
      <w:r>
        <w:rPr>
          <w:b/>
        </w:rPr>
        <w:t>AND</w:t>
      </w:r>
    </w:p>
    <w:p w:rsidR="0039662C" w:rsidRDefault="0039662C" w:rsidP="0039662C">
      <w:pPr>
        <w:spacing w:after="360" w:line="240" w:lineRule="auto"/>
        <w:jc w:val="center"/>
        <w:rPr>
          <w:b/>
        </w:rPr>
      </w:pPr>
      <w:r>
        <w:rPr>
          <w:b/>
        </w:rPr>
        <w:t>_______________________________________ (“DISTRICT”)</w:t>
      </w:r>
    </w:p>
    <w:p w:rsidR="0039662C" w:rsidRDefault="0039662C" w:rsidP="0039662C">
      <w:pPr>
        <w:spacing w:line="240" w:lineRule="auto"/>
      </w:pPr>
      <w:r>
        <w:t>THIS DUAL CREDIT MODEL PARTNERSHIP AGREEMENT (“Agreement”) is entered into as of the Effective Date (as defined herein) in accordance with the Dual Credit Quality Act (110 ILCS 27/1) (“DCQA”).   With respect to Exhibits B through D, this Agreement is entered into only for those Exhibits selected below for which agreement between the College and District could not otherwise be reached.  In this Agreement, both the College and the District are referred to as the “Parties,” and each, a “Party.”</w:t>
      </w:r>
    </w:p>
    <w:p w:rsidR="0039662C" w:rsidRDefault="0039662C" w:rsidP="0039662C">
      <w:pPr>
        <w:spacing w:line="240" w:lineRule="auto"/>
      </w:pPr>
      <w:r>
        <w:t xml:space="preserve">This Agreement shall supplement any other partnership agreement between the Parties for dual credit delivery and administration (“Local Agreement”).  In the event of any conflict or inconsistency between this Agreement and a Local Agreement, the Local Agreement will control.  The Parties may, by mutual agreement, modify or delete any terms of the Model Partnership Agreement as adopted by ISBE and ICCB, or agree to supplemental terms.  </w:t>
      </w:r>
    </w:p>
    <w:p w:rsidR="0039662C" w:rsidRDefault="0039662C" w:rsidP="0039662C">
      <w:pPr>
        <w:spacing w:line="240" w:lineRule="auto"/>
      </w:pPr>
      <w:r>
        <w:t>The Parties agree to implement the following Exhibits as marked by “</w:t>
      </w:r>
      <w:r w:rsidRPr="00360D11">
        <w:rPr>
          <w:b/>
        </w:rPr>
        <w:t>X</w:t>
      </w:r>
      <w:r>
        <w:t>” in addition to Exhibit A, Definitions and General Terms:</w:t>
      </w:r>
    </w:p>
    <w:p w:rsidR="0039662C" w:rsidRDefault="0039662C" w:rsidP="0039662C">
      <w:pPr>
        <w:spacing w:after="0" w:line="480" w:lineRule="auto"/>
        <w:ind w:left="720" w:firstLine="720"/>
      </w:pPr>
      <w:r>
        <w:rPr>
          <w:noProof/>
        </w:rPr>
        <mc:AlternateContent>
          <mc:Choice Requires="wps">
            <w:drawing>
              <wp:anchor distT="45720" distB="45720" distL="114300" distR="114300" simplePos="0" relativeHeight="251663360" behindDoc="0" locked="0" layoutInCell="1" allowOverlap="1">
                <wp:simplePos x="0" y="0"/>
                <wp:positionH relativeFrom="column">
                  <wp:posOffset>527050</wp:posOffset>
                </wp:positionH>
                <wp:positionV relativeFrom="paragraph">
                  <wp:posOffset>8255</wp:posOffset>
                </wp:positionV>
                <wp:extent cx="276225" cy="2476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rsidR="0039662C" w:rsidRPr="00360D11" w:rsidRDefault="0039662C" w:rsidP="0039662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1.5pt;margin-top:.65pt;width:21.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">
                <v:textbox>
                  <w:txbxContent>
                    <w:p w:rsidR="0039662C" w:rsidRPr="00360D11" w:rsidRDefault="0039662C" w:rsidP="0039662C">
                      <w:pPr>
                        <w:rPr>
                          <w:b/>
                        </w:rPr>
                      </w:pPr>
                    </w:p>
                  </w:txbxContent>
                </v:textbox>
              </v:shape>
            </w:pict>
          </mc:Fallback>
        </mc:AlternateContent>
      </w:r>
      <w:r>
        <w:t>Exhibit B:</w:t>
      </w:r>
      <w:r w:rsidRPr="00360D11">
        <w:t xml:space="preserve"> </w:t>
      </w:r>
      <w:r>
        <w:t>Course Availability; Teacher and Course Approval</w:t>
      </w:r>
    </w:p>
    <w:p w:rsidR="0039662C" w:rsidRDefault="0039662C" w:rsidP="0039662C">
      <w:pPr>
        <w:spacing w:after="0" w:line="480" w:lineRule="auto"/>
        <w:ind w:left="1440"/>
      </w:pPr>
      <w:r>
        <w:rPr>
          <w:noProof/>
        </w:rPr>
        <mc:AlternateContent>
          <mc:Choice Requires="wps">
            <w:drawing>
              <wp:anchor distT="45720" distB="45720" distL="114300" distR="114300" simplePos="0" relativeHeight="251664384" behindDoc="0" locked="0" layoutInCell="1" allowOverlap="1">
                <wp:simplePos x="0" y="0"/>
                <wp:positionH relativeFrom="column">
                  <wp:posOffset>520700</wp:posOffset>
                </wp:positionH>
                <wp:positionV relativeFrom="paragraph">
                  <wp:posOffset>3810</wp:posOffset>
                </wp:positionV>
                <wp:extent cx="276225" cy="2476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rsidR="0039662C" w:rsidRPr="00360D11" w:rsidRDefault="0039662C" w:rsidP="0039662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1pt;margin-top:.3pt;width:21.7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">
                <v:textbox>
                  <w:txbxContent>
                    <w:p w:rsidR="0039662C" w:rsidRPr="00360D11" w:rsidRDefault="0039662C" w:rsidP="0039662C">
                      <w:pPr>
                        <w:rPr>
                          <w:b/>
                        </w:rPr>
                      </w:pPr>
                    </w:p>
                  </w:txbxContent>
                </v:textbox>
              </v:shape>
            </w:pict>
          </mc:Fallback>
        </mc:AlternateContent>
      </w:r>
      <w:r w:rsidR="003E656B">
        <w:t xml:space="preserve">Exhibit C: </w:t>
      </w:r>
      <w:r>
        <w:t>Cost and Fee Structure</w:t>
      </w:r>
    </w:p>
    <w:p w:rsidR="0039662C" w:rsidRDefault="0039662C" w:rsidP="0039662C">
      <w:pPr>
        <w:spacing w:after="0" w:line="480" w:lineRule="auto"/>
        <w:ind w:left="720" w:firstLine="720"/>
      </w:pPr>
      <w:r>
        <w:rPr>
          <w:noProof/>
        </w:rPr>
        <mc:AlternateContent>
          <mc:Choice Requires="wps">
            <w:drawing>
              <wp:anchor distT="45720" distB="45720" distL="114300" distR="114300" simplePos="0" relativeHeight="251665408" behindDoc="1" locked="0" layoutInCell="1" allowOverlap="1">
                <wp:simplePos x="0" y="0"/>
                <wp:positionH relativeFrom="margin">
                  <wp:posOffset>508000</wp:posOffset>
                </wp:positionH>
                <wp:positionV relativeFrom="paragraph">
                  <wp:posOffset>5715</wp:posOffset>
                </wp:positionV>
                <wp:extent cx="276225" cy="2571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solidFill>
                            <a:srgbClr val="000000"/>
                          </a:solidFill>
                          <a:miter lim="800000"/>
                          <a:headEnd/>
                          <a:tailEnd/>
                        </a:ln>
                      </wps:spPr>
                      <wps:txbx>
                        <w:txbxContent>
                          <w:p w:rsidR="0039662C" w:rsidRPr="00360D11" w:rsidRDefault="0039662C" w:rsidP="0039662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40pt;margin-top:.45pt;width:21.75pt;height:20.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">
                <v:textbox>
                  <w:txbxContent>
                    <w:p w:rsidR="0039662C" w:rsidRPr="00360D11" w:rsidRDefault="0039662C" w:rsidP="0039662C">
                      <w:pPr>
                        <w:rPr>
                          <w:b/>
                        </w:rPr>
                      </w:pPr>
                    </w:p>
                  </w:txbxContent>
                </v:textbox>
                <w10:wrap anchorx="margin"/>
              </v:shape>
            </w:pict>
          </mc:Fallback>
        </mc:AlternateContent>
      </w:r>
      <w:r w:rsidR="003E656B">
        <w:t xml:space="preserve">Exhibit D: </w:t>
      </w:r>
      <w:r>
        <w:t>Student Procedures, Student Supports, Data, and Partnership Review</w:t>
      </w:r>
    </w:p>
    <w:p w:rsidR="0039662C" w:rsidRDefault="0039662C" w:rsidP="0039662C">
      <w:pPr>
        <w:spacing w:after="0" w:line="240" w:lineRule="auto"/>
        <w:contextualSpacing/>
      </w:pPr>
    </w:p>
    <w:p w:rsidR="0039662C" w:rsidRDefault="0039662C" w:rsidP="0039662C">
      <w:pPr>
        <w:spacing w:after="0" w:line="240" w:lineRule="auto"/>
        <w:contextualSpacing/>
      </w:pPr>
      <w:r>
        <w:t>Exhibit A and the other Exhibits marked above are hereby incorporated into this Agreement by this reference and expressly made a part of this Agreement.  The Parties hereby confirm their agreement to the terms set forth herein.</w:t>
      </w:r>
    </w:p>
    <w:p w:rsidR="0039662C" w:rsidRDefault="0039662C" w:rsidP="0039662C">
      <w:pPr>
        <w:spacing w:after="0" w:line="240" w:lineRule="auto"/>
        <w:contextualSpacing/>
      </w:pPr>
    </w:p>
    <w:p w:rsidR="0039662C" w:rsidRPr="00360D11" w:rsidRDefault="0039662C" w:rsidP="0039662C">
      <w:pPr>
        <w:spacing w:line="240" w:lineRule="auto"/>
        <w:rPr>
          <w:b/>
        </w:rPr>
      </w:pPr>
      <w:r>
        <w:rPr>
          <w:b/>
        </w:rPr>
        <w:t>FOR THE COLLEGE</w:t>
      </w:r>
    </w:p>
    <w:p w:rsidR="0039662C" w:rsidRDefault="0039662C" w:rsidP="0039662C">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President</w:t>
      </w:r>
    </w:p>
    <w:p w:rsidR="0039662C" w:rsidRDefault="0039662C" w:rsidP="0039662C">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______________________________________________</w:t>
      </w:r>
    </w:p>
    <w:p w:rsidR="0039662C" w:rsidRDefault="0039662C" w:rsidP="0039662C">
      <w:pPr>
        <w:pStyle w:val="NormalWeb"/>
        <w:shd w:val="clear" w:color="auto" w:fill="FFFFFF"/>
        <w:spacing w:before="0" w:beforeAutospacing="0" w:after="0" w:afterAutospacing="0"/>
        <w:rPr>
          <w:rFonts w:ascii="Calibri" w:hAnsi="Calibri" w:cs="Calibri"/>
          <w:color w:val="000000"/>
          <w:sz w:val="18"/>
          <w:szCs w:val="22"/>
        </w:rPr>
      </w:pPr>
      <w:r w:rsidRPr="003C0E98">
        <w:rPr>
          <w:rFonts w:ascii="Calibri" w:hAnsi="Calibri" w:cs="Calibri"/>
          <w:color w:val="000000"/>
          <w:sz w:val="18"/>
          <w:szCs w:val="22"/>
        </w:rPr>
        <w:t>Printed Name</w:t>
      </w:r>
    </w:p>
    <w:p w:rsidR="0039662C" w:rsidRPr="003C0E98" w:rsidRDefault="0039662C" w:rsidP="0039662C">
      <w:pPr>
        <w:pStyle w:val="NormalWeb"/>
        <w:shd w:val="clear" w:color="auto" w:fill="FFFFFF"/>
        <w:spacing w:before="0" w:beforeAutospacing="0" w:after="0" w:afterAutospacing="0"/>
        <w:rPr>
          <w:rFonts w:ascii="Calibri" w:hAnsi="Calibri" w:cs="Calibri"/>
          <w:color w:val="000000"/>
          <w:sz w:val="18"/>
          <w:szCs w:val="22"/>
        </w:rPr>
      </w:pPr>
    </w:p>
    <w:p w:rsidR="0039662C" w:rsidRPr="003C0E98" w:rsidRDefault="0039662C" w:rsidP="0039662C">
      <w:pPr>
        <w:pStyle w:val="NormalWeb"/>
        <w:shd w:val="clear" w:color="auto" w:fill="FFFFFF"/>
        <w:spacing w:before="0" w:beforeAutospacing="0" w:after="0" w:afterAutospacing="0"/>
        <w:rPr>
          <w:rFonts w:ascii="Calibri" w:hAnsi="Calibri" w:cs="Calibri"/>
          <w:color w:val="000000"/>
          <w:sz w:val="18"/>
          <w:szCs w:val="22"/>
        </w:rPr>
      </w:pPr>
      <w:r w:rsidRPr="003C0E98">
        <w:rPr>
          <w:rFonts w:ascii="Calibri" w:hAnsi="Calibri" w:cs="Calibri"/>
          <w:color w:val="000000"/>
          <w:sz w:val="18"/>
          <w:szCs w:val="22"/>
        </w:rPr>
        <w:t xml:space="preserve">______________________________________________ </w:t>
      </w:r>
      <w:r w:rsidRPr="003C0E98">
        <w:rPr>
          <w:rFonts w:ascii="Calibri" w:hAnsi="Calibri" w:cs="Calibri"/>
          <w:color w:val="000000"/>
          <w:sz w:val="18"/>
          <w:szCs w:val="22"/>
        </w:rPr>
        <w:tab/>
        <w:t>___________________</w:t>
      </w:r>
    </w:p>
    <w:p w:rsidR="0039662C" w:rsidRPr="003C0E98" w:rsidRDefault="0039662C" w:rsidP="0039662C">
      <w:pPr>
        <w:pStyle w:val="NormalWeb"/>
        <w:shd w:val="clear" w:color="auto" w:fill="FFFFFF"/>
        <w:spacing w:before="0" w:beforeAutospacing="0" w:after="0" w:afterAutospacing="0"/>
        <w:rPr>
          <w:rFonts w:ascii="Calibri" w:hAnsi="Calibri" w:cs="Calibri"/>
          <w:color w:val="000000"/>
          <w:sz w:val="18"/>
          <w:szCs w:val="22"/>
        </w:rPr>
      </w:pPr>
      <w:r w:rsidRPr="003C0E98">
        <w:rPr>
          <w:rFonts w:ascii="Calibri" w:hAnsi="Calibri" w:cs="Calibri"/>
          <w:color w:val="000000"/>
          <w:sz w:val="18"/>
          <w:szCs w:val="22"/>
        </w:rPr>
        <w:t>Signature</w:t>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t>Date</w:t>
      </w:r>
    </w:p>
    <w:p w:rsidR="0039662C" w:rsidRDefault="0039662C" w:rsidP="0039662C">
      <w:pPr>
        <w:spacing w:line="240" w:lineRule="auto"/>
      </w:pPr>
    </w:p>
    <w:p w:rsidR="0039662C" w:rsidRPr="00360D11" w:rsidRDefault="0039662C" w:rsidP="0039662C">
      <w:pPr>
        <w:spacing w:line="240" w:lineRule="auto"/>
        <w:rPr>
          <w:b/>
        </w:rPr>
      </w:pPr>
      <w:r>
        <w:rPr>
          <w:b/>
        </w:rPr>
        <w:t>FOR THE DISTRICT</w:t>
      </w:r>
    </w:p>
    <w:p w:rsidR="0039662C" w:rsidRDefault="0039662C" w:rsidP="0039662C">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Superintendent</w:t>
      </w:r>
    </w:p>
    <w:p w:rsidR="0039662C" w:rsidRDefault="0039662C" w:rsidP="0039662C">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______________________________________________</w:t>
      </w:r>
    </w:p>
    <w:p w:rsidR="0039662C" w:rsidRDefault="0039662C" w:rsidP="0039662C">
      <w:pPr>
        <w:pStyle w:val="NormalWeb"/>
        <w:shd w:val="clear" w:color="auto" w:fill="FFFFFF"/>
        <w:spacing w:before="0" w:beforeAutospacing="0" w:after="0" w:afterAutospacing="0"/>
        <w:rPr>
          <w:rFonts w:ascii="Calibri" w:hAnsi="Calibri" w:cs="Calibri"/>
          <w:color w:val="000000"/>
          <w:sz w:val="18"/>
          <w:szCs w:val="22"/>
        </w:rPr>
      </w:pPr>
      <w:r w:rsidRPr="003C0E98">
        <w:rPr>
          <w:rFonts w:ascii="Calibri" w:hAnsi="Calibri" w:cs="Calibri"/>
          <w:color w:val="000000"/>
          <w:sz w:val="18"/>
          <w:szCs w:val="22"/>
        </w:rPr>
        <w:t>Printed Name</w:t>
      </w:r>
    </w:p>
    <w:p w:rsidR="0039662C" w:rsidRPr="003C0E98" w:rsidRDefault="0039662C" w:rsidP="0039662C">
      <w:pPr>
        <w:pStyle w:val="NormalWeb"/>
        <w:shd w:val="clear" w:color="auto" w:fill="FFFFFF"/>
        <w:spacing w:before="0" w:beforeAutospacing="0" w:after="0" w:afterAutospacing="0"/>
        <w:rPr>
          <w:rFonts w:ascii="Calibri" w:hAnsi="Calibri" w:cs="Calibri"/>
          <w:color w:val="000000"/>
          <w:sz w:val="18"/>
          <w:szCs w:val="22"/>
        </w:rPr>
      </w:pPr>
    </w:p>
    <w:p w:rsidR="0039662C" w:rsidRPr="003C0E98" w:rsidRDefault="0039662C" w:rsidP="0039662C">
      <w:pPr>
        <w:pStyle w:val="NormalWeb"/>
        <w:shd w:val="clear" w:color="auto" w:fill="FFFFFF"/>
        <w:spacing w:before="0" w:beforeAutospacing="0" w:after="0" w:afterAutospacing="0"/>
        <w:rPr>
          <w:rFonts w:ascii="Calibri" w:hAnsi="Calibri" w:cs="Calibri"/>
          <w:color w:val="000000"/>
          <w:sz w:val="18"/>
          <w:szCs w:val="22"/>
        </w:rPr>
      </w:pPr>
      <w:r w:rsidRPr="003C0E98">
        <w:rPr>
          <w:rFonts w:ascii="Calibri" w:hAnsi="Calibri" w:cs="Calibri"/>
          <w:color w:val="000000"/>
          <w:sz w:val="18"/>
          <w:szCs w:val="22"/>
        </w:rPr>
        <w:t xml:space="preserve">______________________________________________ </w:t>
      </w:r>
      <w:r w:rsidRPr="003C0E98">
        <w:rPr>
          <w:rFonts w:ascii="Calibri" w:hAnsi="Calibri" w:cs="Calibri"/>
          <w:color w:val="000000"/>
          <w:sz w:val="18"/>
          <w:szCs w:val="22"/>
        </w:rPr>
        <w:tab/>
        <w:t>___________________</w:t>
      </w:r>
    </w:p>
    <w:p w:rsidR="0039662C" w:rsidRDefault="0039662C" w:rsidP="0039662C">
      <w:pPr>
        <w:pStyle w:val="NormalWeb"/>
        <w:shd w:val="clear" w:color="auto" w:fill="FFFFFF"/>
        <w:spacing w:before="0" w:beforeAutospacing="0" w:after="0" w:afterAutospacing="0"/>
        <w:rPr>
          <w:b/>
          <w:u w:val="single"/>
        </w:rPr>
      </w:pPr>
      <w:r w:rsidRPr="003C0E98">
        <w:rPr>
          <w:rFonts w:ascii="Calibri" w:hAnsi="Calibri" w:cs="Calibri"/>
          <w:color w:val="000000"/>
          <w:sz w:val="18"/>
          <w:szCs w:val="22"/>
        </w:rPr>
        <w:t>Signature</w:t>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r>
      <w:r w:rsidRPr="003C0E98">
        <w:rPr>
          <w:rFonts w:ascii="Calibri" w:hAnsi="Calibri" w:cs="Calibri"/>
          <w:color w:val="000000"/>
          <w:sz w:val="18"/>
          <w:szCs w:val="22"/>
        </w:rPr>
        <w:tab/>
        <w:t>Date</w:t>
      </w:r>
    </w:p>
    <w:p w:rsidR="0039662C" w:rsidRPr="003C0E98" w:rsidRDefault="009B55D2" w:rsidP="0039662C">
      <w:pPr>
        <w:pStyle w:val="NormalWeb"/>
        <w:shd w:val="clear" w:color="auto" w:fill="FFFFFF"/>
        <w:spacing w:before="0" w:beforeAutospacing="0" w:after="0" w:afterAutospacing="0"/>
        <w:rPr>
          <w:rFonts w:ascii="Calibri" w:hAnsi="Calibri" w:cs="Calibri"/>
          <w:color w:val="000000"/>
          <w:sz w:val="18"/>
          <w:szCs w:val="22"/>
        </w:rPr>
      </w:pPr>
      <w:r>
        <w:rPr>
          <w:rFonts w:eastAsiaTheme="minorHAnsi"/>
          <w:noProof/>
        </w:rPr>
        <mc:AlternateContent>
          <mc:Choice Requires="wps">
            <w:drawing>
              <wp:anchor distT="45720" distB="45720" distL="114300" distR="114300" simplePos="0" relativeHeight="251667456" behindDoc="0" locked="0" layoutInCell="1" allowOverlap="1" wp14:anchorId="6B13FDE2" wp14:editId="78FFC3B4">
                <wp:simplePos x="0" y="0"/>
                <wp:positionH relativeFrom="rightMargin">
                  <wp:posOffset>267407</wp:posOffset>
                </wp:positionH>
                <wp:positionV relativeFrom="paragraph">
                  <wp:posOffset>286325</wp:posOffset>
                </wp:positionV>
                <wp:extent cx="342900" cy="3048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3FDE2" id="Text Box 217" o:spid="_x0000_s1029" type="#_x0000_t202" style="position:absolute;margin-left:21.05pt;margin-top:22.55pt;width:27pt;height:24pt;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" stroked="f">
                <v:textbox>
                  <w:txbxContent>
                    <w:p w:rsidR="009B55D2" w:rsidRDefault="009B55D2" w:rsidP="009B55D2">
                      <w:pPr>
                        <w:rPr>
                          <w:rFonts w:ascii="Times New Roman" w:hAnsi="Times New Roman"/>
                        </w:rPr>
                      </w:pPr>
                      <w:r>
                        <w:rPr>
                          <w:rFonts w:ascii="Times New Roman" w:hAnsi="Times New Roman"/>
                        </w:rPr>
                        <w:t>1</w:t>
                      </w:r>
                    </w:p>
                  </w:txbxContent>
                </v:textbox>
                <w10:wrap anchorx="margin"/>
              </v:shape>
            </w:pict>
          </mc:Fallback>
        </mc:AlternateContent>
      </w:r>
    </w:p>
    <w:p w:rsidR="0039662C" w:rsidRDefault="0039662C" w:rsidP="0039662C">
      <w:pPr>
        <w:spacing w:line="240" w:lineRule="auto"/>
        <w:jc w:val="center"/>
        <w:rPr>
          <w:b/>
          <w:u w:val="single"/>
        </w:rPr>
      </w:pPr>
      <w:r>
        <w:rPr>
          <w:b/>
          <w:u w:val="single"/>
        </w:rPr>
        <w:lastRenderedPageBreak/>
        <w:t>Exhibit A</w:t>
      </w:r>
    </w:p>
    <w:p w:rsidR="0039662C" w:rsidRPr="00A9505A" w:rsidRDefault="0039662C" w:rsidP="0039662C">
      <w:pPr>
        <w:spacing w:line="240" w:lineRule="auto"/>
        <w:jc w:val="center"/>
        <w:rPr>
          <w:b/>
        </w:rPr>
      </w:pPr>
      <w:r>
        <w:rPr>
          <w:b/>
        </w:rPr>
        <w:t>Definitions and General Terms</w:t>
      </w:r>
    </w:p>
    <w:p w:rsidR="0039662C" w:rsidRPr="00D06107" w:rsidRDefault="0039662C" w:rsidP="0039662C">
      <w:pPr>
        <w:spacing w:line="240" w:lineRule="auto"/>
        <w:rPr>
          <w:b/>
        </w:rPr>
      </w:pPr>
      <w:r w:rsidRPr="00A9505A">
        <w:rPr>
          <w:b/>
        </w:rPr>
        <w:t xml:space="preserve">I.  </w:t>
      </w:r>
      <w:r w:rsidRPr="00A9505A">
        <w:rPr>
          <w:b/>
          <w:u w:val="single"/>
        </w:rPr>
        <w:t>Definitions</w:t>
      </w:r>
      <w:r>
        <w:rPr>
          <w:b/>
        </w:rPr>
        <w:t>.</w:t>
      </w:r>
    </w:p>
    <w:p w:rsidR="0039662C" w:rsidRDefault="0039662C" w:rsidP="0039662C">
      <w:pPr>
        <w:spacing w:line="240" w:lineRule="auto"/>
      </w:pPr>
      <w:r>
        <w:t>All capitalized terms used in this Agreement will have the meaning set forth below or as defined in the Agreement:</w:t>
      </w:r>
    </w:p>
    <w:p w:rsidR="0039662C" w:rsidRDefault="0039662C" w:rsidP="0039662C">
      <w:pPr>
        <w:spacing w:line="240" w:lineRule="auto"/>
        <w:ind w:firstLine="720"/>
      </w:pPr>
      <w:r>
        <w:t xml:space="preserve">“College Course Contact” means an identified appropriate Dean or content faculty member to serve as a contact for a Type </w:t>
      </w:r>
      <w:proofErr w:type="gramStart"/>
      <w:r>
        <w:t>A</w:t>
      </w:r>
      <w:proofErr w:type="gramEnd"/>
      <w:r>
        <w:t xml:space="preserve"> Course Instructor whose responsibilities include:</w:t>
      </w:r>
    </w:p>
    <w:p w:rsidR="0039662C" w:rsidRPr="000E2B1F" w:rsidRDefault="0039662C" w:rsidP="0039662C">
      <w:pPr>
        <w:pStyle w:val="ListParagraph"/>
        <w:numPr>
          <w:ilvl w:val="0"/>
          <w:numId w:val="32"/>
        </w:numPr>
        <w:spacing w:line="240" w:lineRule="auto"/>
      </w:pPr>
      <w:r>
        <w:t>Serving</w:t>
      </w:r>
      <w:r w:rsidRPr="000E2B1F">
        <w:t xml:space="preserve"> as a contact and on</w:t>
      </w:r>
      <w:r>
        <w:t>going resource to the Instructor</w:t>
      </w:r>
      <w:r w:rsidRPr="000E2B1F">
        <w:t xml:space="preserve"> during the course delivery</w:t>
      </w:r>
      <w:r>
        <w:t>, including being available for consultation on a timely basis as reasonably requested by the Instructor;</w:t>
      </w:r>
    </w:p>
    <w:p w:rsidR="0039662C" w:rsidRPr="000E2B1F" w:rsidRDefault="0039662C" w:rsidP="0039662C">
      <w:pPr>
        <w:pStyle w:val="ListParagraph"/>
        <w:numPr>
          <w:ilvl w:val="0"/>
          <w:numId w:val="32"/>
        </w:numPr>
        <w:spacing w:line="240" w:lineRule="auto"/>
      </w:pPr>
      <w:r>
        <w:t>Coordinating</w:t>
      </w:r>
      <w:r w:rsidRPr="000E2B1F">
        <w:t xml:space="preserve"> course administrative tasks, such as feedback on syllabi and course assessments</w:t>
      </w:r>
      <w:r>
        <w:t>;</w:t>
      </w:r>
    </w:p>
    <w:p w:rsidR="0039662C" w:rsidRDefault="0039662C" w:rsidP="0039662C">
      <w:pPr>
        <w:pStyle w:val="ListParagraph"/>
        <w:numPr>
          <w:ilvl w:val="0"/>
          <w:numId w:val="32"/>
        </w:numPr>
        <w:spacing w:line="240" w:lineRule="auto"/>
      </w:pPr>
      <w:r w:rsidRPr="000E2B1F">
        <w:t>Sh</w:t>
      </w:r>
      <w:r>
        <w:t>aring</w:t>
      </w:r>
      <w:r w:rsidRPr="000E2B1F">
        <w:t xml:space="preserve"> </w:t>
      </w:r>
      <w:r>
        <w:t xml:space="preserve">and supporting integration of </w:t>
      </w:r>
      <w:r w:rsidRPr="000E2B1F">
        <w:t>updated course content materials use</w:t>
      </w:r>
      <w:r>
        <w:t xml:space="preserve">d on campus, and notifying the Instructor </w:t>
      </w:r>
      <w:r w:rsidRPr="000E2B1F">
        <w:t>of professional development opportunities</w:t>
      </w:r>
      <w:r>
        <w:t>; and</w:t>
      </w:r>
    </w:p>
    <w:p w:rsidR="0039662C" w:rsidRDefault="0039662C" w:rsidP="0039662C">
      <w:pPr>
        <w:pStyle w:val="ListParagraph"/>
        <w:numPr>
          <w:ilvl w:val="0"/>
          <w:numId w:val="32"/>
        </w:numPr>
        <w:spacing w:line="240" w:lineRule="auto"/>
      </w:pPr>
      <w:r>
        <w:t>Other support for implementing the Course Documentation as directed by the College.</w:t>
      </w:r>
    </w:p>
    <w:p w:rsidR="0039662C" w:rsidRDefault="0039662C" w:rsidP="0039662C">
      <w:pPr>
        <w:spacing w:line="240" w:lineRule="auto"/>
        <w:ind w:firstLine="720"/>
      </w:pPr>
      <w:r>
        <w:t>“Course Documentation” is defined in Exhibit B, Section III.C.</w:t>
      </w:r>
    </w:p>
    <w:p w:rsidR="0039662C" w:rsidRDefault="0039662C" w:rsidP="0039662C">
      <w:pPr>
        <w:spacing w:line="240" w:lineRule="auto"/>
        <w:ind w:firstLine="720"/>
      </w:pPr>
      <w:r>
        <w:t>“College Dual Credit Liaison,” or “College Liaison” means an individual designated in writing by the College’s President as having primary responsibility for the management and administration of this Agreement and the dual credit relationship with the District.</w:t>
      </w:r>
    </w:p>
    <w:p w:rsidR="0039662C" w:rsidRDefault="0039662C" w:rsidP="0039662C">
      <w:pPr>
        <w:spacing w:line="240" w:lineRule="auto"/>
        <w:ind w:firstLine="720"/>
      </w:pPr>
      <w:r>
        <w:t xml:space="preserve"> “Course Planning” is defined in Exhibit B, Section III.A.</w:t>
      </w:r>
    </w:p>
    <w:p w:rsidR="0039662C" w:rsidRDefault="0039662C" w:rsidP="0039662C">
      <w:pPr>
        <w:spacing w:line="240" w:lineRule="auto"/>
        <w:ind w:firstLine="720"/>
      </w:pPr>
      <w:r>
        <w:t>“Course Planning Decision Areas” is defined in Exhibit B, Section III.B.</w:t>
      </w:r>
    </w:p>
    <w:p w:rsidR="0039662C" w:rsidRDefault="0039662C" w:rsidP="0039662C">
      <w:pPr>
        <w:spacing w:line="240" w:lineRule="auto"/>
        <w:ind w:firstLine="720"/>
      </w:pPr>
      <w:r>
        <w:t>“Course Request Form” means the form attached as Exhibit B-1 of this Agreement, or another form agreed upon by the Parties that substantially addresses the information requirements of Exhibit B-1.</w:t>
      </w:r>
    </w:p>
    <w:p w:rsidR="0039662C" w:rsidRDefault="0039662C" w:rsidP="0039662C">
      <w:pPr>
        <w:spacing w:line="240" w:lineRule="auto"/>
        <w:ind w:firstLine="720"/>
      </w:pPr>
      <w:r w:rsidDel="00B41C2A">
        <w:t xml:space="preserve"> </w:t>
      </w:r>
      <w:r>
        <w:t>“DCQA” means the Dual Credit Quality Act (110 ILCS 27/1 et seq.).</w:t>
      </w:r>
    </w:p>
    <w:p w:rsidR="0039662C" w:rsidRDefault="0039662C" w:rsidP="0039662C">
      <w:pPr>
        <w:spacing w:line="240" w:lineRule="auto"/>
        <w:ind w:firstLine="720"/>
      </w:pPr>
      <w:r>
        <w:t>“DCQA Qualifications Requirements” means any of the minimum academic credential requirements an Instructor must meet as set forth in paragraph (1), (2), or (3) of Section 20 of the DCQA.</w:t>
      </w:r>
    </w:p>
    <w:p w:rsidR="0039662C" w:rsidRDefault="0039662C" w:rsidP="0039662C">
      <w:pPr>
        <w:spacing w:line="240" w:lineRule="auto"/>
        <w:ind w:firstLine="720"/>
      </w:pPr>
      <w:r>
        <w:t>“District Dual Credit Liaison,” or “District Liaison” means an individual designated in writing by the District’s Superintendent as having primary responsibility for the management and administration of this Agreement and the dual credit relationship with the College.</w:t>
      </w:r>
      <w:r w:rsidDel="004A5AED">
        <w:t xml:space="preserve"> </w:t>
      </w:r>
    </w:p>
    <w:p w:rsidR="0039662C" w:rsidRDefault="0039662C" w:rsidP="0039662C">
      <w:pPr>
        <w:spacing w:line="240" w:lineRule="auto"/>
        <w:ind w:firstLine="720"/>
      </w:pPr>
      <w:r>
        <w:t>“Dual Credit Course”, or “Course”, means a C</w:t>
      </w:r>
      <w:r w:rsidRPr="00FD4D92">
        <w:t xml:space="preserve">ollege course taken by a high school student </w:t>
      </w:r>
      <w:r>
        <w:t xml:space="preserve">enrolled in the District </w:t>
      </w:r>
      <w:r w:rsidRPr="00FD4D92">
        <w:t>for credit at both the college and high school level.</w:t>
      </w:r>
    </w:p>
    <w:p w:rsidR="0039662C" w:rsidRDefault="0039662C" w:rsidP="0039662C">
      <w:pPr>
        <w:spacing w:line="240" w:lineRule="auto"/>
        <w:ind w:firstLine="720"/>
      </w:pPr>
      <w:r>
        <w:t>“Effective Date” means either the date of execution by both the College and the District, or, if either Party does not execute the Agreement by the timelines required in Section 16 of the DCQA, the date established by either ISBE (with respect to the District) or ICCB (with respect to the College) as the Effective Date.</w:t>
      </w:r>
    </w:p>
    <w:p w:rsidR="0039662C" w:rsidRDefault="009B55D2" w:rsidP="0039662C">
      <w:pPr>
        <w:spacing w:line="240" w:lineRule="auto"/>
        <w:ind w:firstLine="720"/>
      </w:pPr>
      <w:r>
        <w:rPr>
          <w:rFonts w:eastAsiaTheme="minorHAnsi"/>
          <w:noProof/>
        </w:rPr>
        <mc:AlternateContent>
          <mc:Choice Requires="wps">
            <w:drawing>
              <wp:anchor distT="45720" distB="45720" distL="114300" distR="114300" simplePos="0" relativeHeight="251669504" behindDoc="0" locked="0" layoutInCell="1" allowOverlap="1" wp14:anchorId="2FD1FD20" wp14:editId="25E882B4">
                <wp:simplePos x="0" y="0"/>
                <wp:positionH relativeFrom="rightMargin">
                  <wp:align>left</wp:align>
                </wp:positionH>
                <wp:positionV relativeFrom="paragraph">
                  <wp:posOffset>457505</wp:posOffset>
                </wp:positionV>
                <wp:extent cx="342900" cy="297485"/>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1FD20" id="Text Box 4" o:spid="_x0000_s1030" type="#_x0000_t202" style="position:absolute;left:0;text-align:left;margin-left:0;margin-top:36pt;width:27pt;height:23.4pt;z-index:25166950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" stroked="f">
                <v:textbox>
                  <w:txbxContent>
                    <w:p w:rsidR="009B55D2" w:rsidRDefault="009B55D2" w:rsidP="009B55D2">
                      <w:pPr>
                        <w:rPr>
                          <w:rFonts w:ascii="Times New Roman" w:hAnsi="Times New Roman"/>
                        </w:rPr>
                      </w:pPr>
                      <w:r>
                        <w:rPr>
                          <w:rFonts w:ascii="Times New Roman" w:hAnsi="Times New Roman"/>
                        </w:rPr>
                        <w:t>2</w:t>
                      </w:r>
                    </w:p>
                  </w:txbxContent>
                </v:textbox>
                <w10:wrap anchorx="margin"/>
              </v:shape>
            </w:pict>
          </mc:Fallback>
        </mc:AlternateContent>
      </w:r>
      <w:r w:rsidR="0039662C">
        <w:t>“FERPA” means the Family Educational Rights and Privacy Act of 1974, and the regulations at 34 CFR Part 99.</w:t>
      </w:r>
      <w:r w:rsidRPr="009B55D2">
        <w:rPr>
          <w:rFonts w:eastAsiaTheme="minorHAnsi"/>
          <w:noProof/>
        </w:rPr>
        <w:t xml:space="preserve"> </w:t>
      </w:r>
    </w:p>
    <w:p w:rsidR="0039662C" w:rsidRDefault="0039662C" w:rsidP="0039662C">
      <w:pPr>
        <w:spacing w:line="240" w:lineRule="auto"/>
        <w:ind w:firstLine="720"/>
      </w:pPr>
      <w:r>
        <w:lastRenderedPageBreak/>
        <w:t xml:space="preserve">“ICCB” means the Illinois Community College Board.  </w:t>
      </w:r>
    </w:p>
    <w:p w:rsidR="0039662C" w:rsidRDefault="0039662C" w:rsidP="0039662C">
      <w:pPr>
        <w:spacing w:line="240" w:lineRule="auto"/>
        <w:ind w:firstLine="720"/>
      </w:pPr>
      <w:r>
        <w:t xml:space="preserve">“In-District Rate” means the College’s </w:t>
      </w:r>
      <w:r w:rsidRPr="00F018DA">
        <w:t>in-di</w:t>
      </w:r>
      <w:r>
        <w:t xml:space="preserve">strict per credit hour tuition and standard fee rate as reported to and annually published by ICCB.  </w:t>
      </w:r>
    </w:p>
    <w:p w:rsidR="0039662C" w:rsidRDefault="0039662C" w:rsidP="0039662C">
      <w:pPr>
        <w:spacing w:line="240" w:lineRule="auto"/>
        <w:ind w:firstLine="720"/>
      </w:pPr>
      <w:r>
        <w:t xml:space="preserve">“Instructor” means a high school teacher proposed by the District to teach a Type </w:t>
      </w:r>
      <w:proofErr w:type="gramStart"/>
      <w:r>
        <w:t>A</w:t>
      </w:r>
      <w:proofErr w:type="gramEnd"/>
      <w:r>
        <w:t xml:space="preserve"> Course.</w:t>
      </w:r>
    </w:p>
    <w:p w:rsidR="0039662C" w:rsidRDefault="0039662C" w:rsidP="0039662C">
      <w:pPr>
        <w:spacing w:line="240" w:lineRule="auto"/>
        <w:ind w:firstLine="720"/>
      </w:pPr>
      <w:r w:rsidDel="009C74F2">
        <w:t xml:space="preserve"> </w:t>
      </w:r>
      <w:r>
        <w:t>“Instructor Qualifications Documentation”</w:t>
      </w:r>
      <w:r w:rsidRPr="002F1E75">
        <w:t xml:space="preserve"> </w:t>
      </w:r>
      <w:r>
        <w:t>is defined in Exhibit B, Section II.C.</w:t>
      </w:r>
    </w:p>
    <w:p w:rsidR="0039662C" w:rsidRDefault="0039662C" w:rsidP="0039662C">
      <w:pPr>
        <w:spacing w:line="240" w:lineRule="auto"/>
        <w:ind w:firstLine="720"/>
      </w:pPr>
      <w:r>
        <w:t xml:space="preserve">“Instructor Qualifications Review Form” means the form attached as Exhibit B-2 of this Agreement, or another form agreed upon by the Parties that substantially addresses the information requirements of Exhibit B-2. </w:t>
      </w:r>
    </w:p>
    <w:p w:rsidR="0039662C" w:rsidRDefault="0039662C" w:rsidP="0039662C">
      <w:pPr>
        <w:spacing w:line="240" w:lineRule="auto"/>
        <w:ind w:firstLine="720"/>
      </w:pPr>
      <w:r w:rsidDel="009C74F2">
        <w:t xml:space="preserve"> </w:t>
      </w:r>
      <w:r>
        <w:t>“ISBE” means the Illinois State Board of Education.</w:t>
      </w:r>
    </w:p>
    <w:p w:rsidR="0039662C" w:rsidRDefault="0039662C" w:rsidP="0039662C">
      <w:pPr>
        <w:spacing w:line="240" w:lineRule="auto"/>
        <w:ind w:firstLine="720"/>
      </w:pPr>
      <w:r>
        <w:t>“Liaisons” means the College Liaison and the District Liaison.</w:t>
      </w:r>
    </w:p>
    <w:p w:rsidR="0039662C" w:rsidRDefault="0039662C" w:rsidP="0039662C">
      <w:pPr>
        <w:spacing w:line="240" w:lineRule="auto"/>
        <w:ind w:firstLine="720"/>
      </w:pPr>
      <w:r>
        <w:t>“Local Agreement” is defined on the signature page of this Agreement.</w:t>
      </w:r>
    </w:p>
    <w:p w:rsidR="0039662C" w:rsidRDefault="0039662C" w:rsidP="0039662C">
      <w:pPr>
        <w:spacing w:line="240" w:lineRule="auto"/>
        <w:ind w:firstLine="720"/>
      </w:pPr>
      <w:r>
        <w:t xml:space="preserve">“Non-Priority Course” means any Dual Credit Course which is not a Priority Course.  </w:t>
      </w:r>
    </w:p>
    <w:p w:rsidR="0039662C" w:rsidRDefault="0039662C" w:rsidP="0039662C">
      <w:pPr>
        <w:spacing w:line="240" w:lineRule="auto"/>
        <w:ind w:firstLine="720"/>
      </w:pPr>
      <w:r>
        <w:t>“Parties”, and “Party”, are defined on the signature page of this Agreement.</w:t>
      </w:r>
    </w:p>
    <w:p w:rsidR="0039662C" w:rsidRDefault="0039662C" w:rsidP="0039662C">
      <w:pPr>
        <w:spacing w:line="240" w:lineRule="auto"/>
        <w:ind w:firstLine="720"/>
      </w:pPr>
      <w:r>
        <w:t xml:space="preserve">“Priority Career Pathway Course” means a career-focused course that has been identified by the District, after consultation with the College, in its submission to ISBE as an early college credit course within a career-focused instructional sequence as part of a College and Career Pathway Endorsement system under the Postsecondary and Workforce Readiness Act (110 ILCS 148/1 et seq.).  </w:t>
      </w:r>
    </w:p>
    <w:p w:rsidR="0039662C" w:rsidRDefault="0039662C" w:rsidP="0039662C">
      <w:pPr>
        <w:spacing w:line="240" w:lineRule="auto"/>
        <w:ind w:firstLine="720"/>
      </w:pPr>
      <w:r>
        <w:t>“Priority Course” means any course within the Illinois Articulation Initiative General Education Core Curriculum, or any Priority Career Pathway Course.</w:t>
      </w:r>
    </w:p>
    <w:p w:rsidR="0039662C" w:rsidRDefault="0039662C" w:rsidP="0039662C">
      <w:pPr>
        <w:spacing w:line="240" w:lineRule="auto"/>
        <w:ind w:firstLine="720"/>
      </w:pPr>
      <w:r w:rsidDel="009A1195">
        <w:t xml:space="preserve"> </w:t>
      </w:r>
      <w:r>
        <w:t>“Supplemental Requirements” is defined in Exhibit C, Section V.</w:t>
      </w:r>
    </w:p>
    <w:p w:rsidR="0039662C" w:rsidRDefault="0039662C" w:rsidP="0039662C">
      <w:pPr>
        <w:spacing w:line="240" w:lineRule="auto"/>
        <w:ind w:firstLine="720"/>
      </w:pPr>
      <w:r>
        <w:t>“Type A Course” means a Dual Credit Course taught at a high school or other District-managed location by one or more District teachers.</w:t>
      </w:r>
    </w:p>
    <w:p w:rsidR="0039662C" w:rsidRDefault="0039662C" w:rsidP="0039662C">
      <w:pPr>
        <w:spacing w:line="240" w:lineRule="auto"/>
        <w:ind w:firstLine="720"/>
      </w:pPr>
      <w:r>
        <w:t>“Type B Course” means a Dual Credit Course taught at a high school or other District-managed location by one or more College faculty members.</w:t>
      </w:r>
    </w:p>
    <w:p w:rsidR="0039662C" w:rsidRDefault="0039662C" w:rsidP="0039662C">
      <w:pPr>
        <w:spacing w:line="240" w:lineRule="auto"/>
        <w:ind w:firstLine="720"/>
      </w:pPr>
      <w:r>
        <w:t>“Type C Course” means a Dual Credit Course that is taught online, taught via distance learning, co-taught by a District teacher and College faculty member, or other hybrid models of other Types.</w:t>
      </w:r>
    </w:p>
    <w:p w:rsidR="0039662C" w:rsidRDefault="0039662C" w:rsidP="002553E8">
      <w:pPr>
        <w:spacing w:line="240" w:lineRule="auto"/>
        <w:ind w:firstLine="720"/>
      </w:pPr>
      <w:r>
        <w:t xml:space="preserve">“Type D Course” is a Dual Credit Course taught at the College or a College satellite location (other than a District-managed location) by one or more College faculty members. </w:t>
      </w:r>
    </w:p>
    <w:p w:rsidR="0039662C" w:rsidRPr="00B05B40" w:rsidRDefault="009B55D2" w:rsidP="0039662C">
      <w:pPr>
        <w:spacing w:line="240" w:lineRule="auto"/>
        <w:rPr>
          <w:b/>
        </w:rPr>
      </w:pPr>
      <w:r>
        <w:rPr>
          <w:rFonts w:eastAsiaTheme="minorHAnsi"/>
          <w:noProof/>
        </w:rPr>
        <mc:AlternateContent>
          <mc:Choice Requires="wps">
            <w:drawing>
              <wp:anchor distT="45720" distB="45720" distL="114300" distR="114300" simplePos="0" relativeHeight="251671552" behindDoc="0" locked="0" layoutInCell="1" allowOverlap="1" wp14:anchorId="2398A3E1" wp14:editId="31D3B579">
                <wp:simplePos x="0" y="0"/>
                <wp:positionH relativeFrom="rightMargin">
                  <wp:align>left</wp:align>
                </wp:positionH>
                <wp:positionV relativeFrom="paragraph">
                  <wp:posOffset>1718513</wp:posOffset>
                </wp:positionV>
                <wp:extent cx="342900" cy="297485"/>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8A3E1" id="Text Box 5" o:spid="_x0000_s1031" type="#_x0000_t202" style="position:absolute;margin-left:0;margin-top:135.3pt;width:27pt;height:23.4pt;z-index:25167155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" stroked="f">
                <v:textbox>
                  <w:txbxContent>
                    <w:p w:rsidR="009B55D2" w:rsidRDefault="009B55D2" w:rsidP="009B55D2">
                      <w:pPr>
                        <w:rPr>
                          <w:rFonts w:ascii="Times New Roman" w:hAnsi="Times New Roman"/>
                        </w:rPr>
                      </w:pPr>
                      <w:r>
                        <w:rPr>
                          <w:rFonts w:ascii="Times New Roman" w:hAnsi="Times New Roman"/>
                        </w:rPr>
                        <w:t>3</w:t>
                      </w:r>
                    </w:p>
                  </w:txbxContent>
                </v:textbox>
                <w10:wrap anchorx="margin"/>
              </v:shape>
            </w:pict>
          </mc:Fallback>
        </mc:AlternateContent>
      </w:r>
      <w:r w:rsidR="0039662C">
        <w:br w:type="page"/>
      </w:r>
      <w:r w:rsidR="0039662C">
        <w:rPr>
          <w:b/>
        </w:rPr>
        <w:lastRenderedPageBreak/>
        <w:t xml:space="preserve">II.  </w:t>
      </w:r>
      <w:r w:rsidR="0039662C">
        <w:rPr>
          <w:b/>
          <w:u w:val="single"/>
        </w:rPr>
        <w:t>General Terms</w:t>
      </w:r>
      <w:r w:rsidR="0039662C">
        <w:rPr>
          <w:b/>
        </w:rPr>
        <w:t>.</w:t>
      </w:r>
    </w:p>
    <w:p w:rsidR="0039662C" w:rsidRPr="00945221" w:rsidRDefault="0039662C" w:rsidP="0039662C">
      <w:pPr>
        <w:pStyle w:val="qowt-li-60"/>
        <w:numPr>
          <w:ilvl w:val="0"/>
          <w:numId w:val="16"/>
        </w:numPr>
        <w:shd w:val="clear" w:color="auto" w:fill="FFFFFF"/>
        <w:spacing w:before="160" w:beforeAutospacing="0" w:after="160" w:afterAutospacing="0"/>
        <w:rPr>
          <w:rFonts w:ascii="Calibri" w:hAnsi="Calibri" w:cs="Calibri"/>
          <w:color w:val="000000"/>
          <w:sz w:val="22"/>
          <w:szCs w:val="22"/>
        </w:rPr>
      </w:pPr>
      <w:r>
        <w:rPr>
          <w:rFonts w:ascii="Calibri" w:hAnsi="Calibri" w:cs="Calibri"/>
          <w:color w:val="000000"/>
          <w:sz w:val="22"/>
          <w:szCs w:val="22"/>
          <w:u w:val="single"/>
          <w:shd w:val="clear" w:color="auto" w:fill="FFFFFF"/>
        </w:rPr>
        <w:t>Liaisons; Disputes</w:t>
      </w:r>
      <w:r>
        <w:rPr>
          <w:rFonts w:ascii="Calibri" w:hAnsi="Calibri" w:cs="Calibri"/>
          <w:color w:val="000000"/>
          <w:sz w:val="22"/>
          <w:szCs w:val="22"/>
          <w:shd w:val="clear" w:color="auto" w:fill="FFFFFF"/>
        </w:rPr>
        <w:t xml:space="preserve">. Each Party will designate a Liaison.  The Parties will use good faith efforts to collaboratively resolve any disputes regarding this Agreement through their Liaisons. Disputes regarding the College’s basis for disapproval of Instructors for Type </w:t>
      </w:r>
      <w:proofErr w:type="gramStart"/>
      <w:r>
        <w:rPr>
          <w:rFonts w:ascii="Calibri" w:hAnsi="Calibri" w:cs="Calibri"/>
          <w:color w:val="000000"/>
          <w:sz w:val="22"/>
          <w:szCs w:val="22"/>
          <w:shd w:val="clear" w:color="auto" w:fill="FFFFFF"/>
        </w:rPr>
        <w:t>A</w:t>
      </w:r>
      <w:proofErr w:type="gramEnd"/>
      <w:r>
        <w:rPr>
          <w:rFonts w:ascii="Calibri" w:hAnsi="Calibri" w:cs="Calibri"/>
          <w:color w:val="000000"/>
          <w:sz w:val="22"/>
          <w:szCs w:val="22"/>
          <w:shd w:val="clear" w:color="auto" w:fill="FFFFFF"/>
        </w:rPr>
        <w:t xml:space="preserve"> Courses will be resolved in accordance with Exhibit B, Section II.C.  Disputes regarding the Parties’ inability to reach agreement on Course Planning Decision Areas and Course Documentation despite good faith efforts will be resolved in accordance with Exhibit B, Section III.  In the event any other dispute under this Agreement cannot be timely resolved, either Liaison may refer the dispute to the College’s President and the District’s Superintendent for resolution. If the dispute can still not be resolved within thirty (30) days after such a referral, the Parties will notify ISBE and ICCB and the dispute will be resolved by authorized representatives of ISBE and ICCB. The resolution of the dispute by authorized representatives of ISBE and ICCB will be binding on the Parties.</w:t>
      </w:r>
    </w:p>
    <w:p w:rsidR="0039662C" w:rsidRPr="00945221" w:rsidRDefault="0039662C" w:rsidP="0039662C">
      <w:pPr>
        <w:pStyle w:val="qowt-li-60"/>
        <w:numPr>
          <w:ilvl w:val="0"/>
          <w:numId w:val="16"/>
        </w:numPr>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shd w:val="clear" w:color="auto" w:fill="FFFFFF"/>
        </w:rPr>
        <w:t>Amendment</w:t>
      </w:r>
      <w:r>
        <w:rPr>
          <w:rFonts w:ascii="Calibri" w:hAnsi="Calibri" w:cs="Calibri"/>
          <w:color w:val="000000"/>
          <w:sz w:val="22"/>
          <w:szCs w:val="22"/>
          <w:shd w:val="clear" w:color="auto" w:fill="FFFFFF"/>
        </w:rPr>
        <w:t>. This Agreement may be amended at any time by the written agreement of both Parties.</w:t>
      </w:r>
    </w:p>
    <w:p w:rsidR="0039662C" w:rsidRPr="00945221" w:rsidRDefault="0039662C" w:rsidP="0039662C">
      <w:pPr>
        <w:pStyle w:val="qowt-li-60"/>
        <w:numPr>
          <w:ilvl w:val="0"/>
          <w:numId w:val="16"/>
        </w:numPr>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shd w:val="clear" w:color="auto" w:fill="FFFFFF"/>
        </w:rPr>
        <w:t>Term and Termination</w:t>
      </w:r>
      <w:r>
        <w:rPr>
          <w:rFonts w:ascii="Calibri" w:hAnsi="Calibri" w:cs="Calibri"/>
          <w:color w:val="000000"/>
          <w:sz w:val="22"/>
          <w:szCs w:val="22"/>
          <w:shd w:val="clear" w:color="auto" w:fill="FFFFFF"/>
        </w:rPr>
        <w:t xml:space="preserve">. This Agreement will remain in effect unless terminated by the mutual agreement of the Parties.  ISBE and ICCB shall be notified of any termination. </w:t>
      </w:r>
    </w:p>
    <w:p w:rsidR="0039662C" w:rsidRDefault="0039662C" w:rsidP="0039662C">
      <w:pPr>
        <w:pStyle w:val="qowt-li-60"/>
        <w:numPr>
          <w:ilvl w:val="0"/>
          <w:numId w:val="1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u w:val="single"/>
          <w:shd w:val="clear" w:color="auto" w:fill="FFFFFF"/>
        </w:rPr>
        <w:t>Applicable Law and Severability</w:t>
      </w:r>
      <w:r>
        <w:rPr>
          <w:rFonts w:ascii="Calibri" w:hAnsi="Calibri" w:cs="Calibri"/>
          <w:color w:val="000000"/>
          <w:sz w:val="22"/>
          <w:szCs w:val="22"/>
          <w:shd w:val="clear" w:color="auto" w:fill="FFFFFF"/>
        </w:rPr>
        <w:t>. This Agreement shall be governed in all respects by the laws of the State of Illinois. If any provision of this Agreement shall be held or deemed to be or shall in fact be inoperative or unenforceable as applied in any particular case in any jurisdiction or jurisdictions or in all cases because it conflicts with any other provision or provisions hereof or any constitution, statute, regulation, or for any reason, such circumstance shall not have the effect of rendering any other provision or provisions contained herein invalid, inoperative or unenforceable to any extent whatsoever. The invalidity of any one or more phrases, sentences, clauses, or sections contained in this Agreement shall not affect the remaining portions of this agreement or any part thereof. In the event that this Agreement is determined to be invalid by a court of competent jurisdiction, it shall be terminated immediately.</w:t>
      </w:r>
    </w:p>
    <w:p w:rsidR="0039662C" w:rsidRDefault="0039662C" w:rsidP="0039662C">
      <w:pPr>
        <w:spacing w:line="240" w:lineRule="auto"/>
        <w:rPr>
          <w:b/>
          <w:u w:val="single"/>
        </w:rPr>
      </w:pPr>
    </w:p>
    <w:p w:rsidR="0039662C" w:rsidRDefault="009B55D2" w:rsidP="0039662C">
      <w:pPr>
        <w:spacing w:line="240" w:lineRule="auto"/>
        <w:jc w:val="center"/>
        <w:rPr>
          <w:b/>
          <w:u w:val="single"/>
        </w:rPr>
      </w:pPr>
      <w:r>
        <w:rPr>
          <w:rFonts w:eastAsiaTheme="minorHAnsi"/>
          <w:noProof/>
        </w:rPr>
        <mc:AlternateContent>
          <mc:Choice Requires="wps">
            <w:drawing>
              <wp:anchor distT="45720" distB="45720" distL="114300" distR="114300" simplePos="0" relativeHeight="251673600" behindDoc="0" locked="0" layoutInCell="1" allowOverlap="1" wp14:anchorId="5074C7E1" wp14:editId="2B24EF9C">
                <wp:simplePos x="0" y="0"/>
                <wp:positionH relativeFrom="rightMargin">
                  <wp:align>left</wp:align>
                </wp:positionH>
                <wp:positionV relativeFrom="paragraph">
                  <wp:posOffset>3110154</wp:posOffset>
                </wp:positionV>
                <wp:extent cx="342900" cy="297485"/>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4C7E1" id="Text Box 6" o:spid="_x0000_s1032" type="#_x0000_t202" style="position:absolute;left:0;text-align:left;margin-left:0;margin-top:244.9pt;width:27pt;height:23.4pt;z-index:25167360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" stroked="f">
                <v:textbox>
                  <w:txbxContent>
                    <w:p w:rsidR="009B55D2" w:rsidRDefault="009B55D2" w:rsidP="009B55D2">
                      <w:pPr>
                        <w:rPr>
                          <w:rFonts w:ascii="Times New Roman" w:hAnsi="Times New Roman"/>
                        </w:rPr>
                      </w:pPr>
                      <w:r>
                        <w:rPr>
                          <w:rFonts w:ascii="Times New Roman" w:hAnsi="Times New Roman"/>
                        </w:rPr>
                        <w:t>4</w:t>
                      </w:r>
                    </w:p>
                  </w:txbxContent>
                </v:textbox>
                <w10:wrap anchorx="margin"/>
              </v:shape>
            </w:pict>
          </mc:Fallback>
        </mc:AlternateContent>
      </w:r>
      <w:r w:rsidR="0039662C">
        <w:rPr>
          <w:b/>
          <w:u w:val="single"/>
        </w:rPr>
        <w:br w:type="page"/>
      </w:r>
      <w:r w:rsidR="0039662C">
        <w:rPr>
          <w:b/>
          <w:u w:val="single"/>
        </w:rPr>
        <w:lastRenderedPageBreak/>
        <w:t>Exhibit B</w:t>
      </w:r>
    </w:p>
    <w:p w:rsidR="0039662C" w:rsidRPr="000E2B1F" w:rsidRDefault="0039662C" w:rsidP="0039662C">
      <w:pPr>
        <w:spacing w:line="240" w:lineRule="auto"/>
        <w:ind w:left="360" w:hanging="360"/>
        <w:jc w:val="center"/>
        <w:rPr>
          <w:b/>
        </w:rPr>
      </w:pPr>
      <w:r>
        <w:rPr>
          <w:b/>
        </w:rPr>
        <w:t xml:space="preserve">Course Availability; </w:t>
      </w:r>
      <w:r w:rsidRPr="000E2B1F">
        <w:rPr>
          <w:b/>
        </w:rPr>
        <w:t>Teacher and Course Approval</w:t>
      </w:r>
    </w:p>
    <w:p w:rsidR="0039662C" w:rsidRPr="00E22CAB" w:rsidRDefault="0039662C" w:rsidP="0039662C">
      <w:pPr>
        <w:spacing w:line="240" w:lineRule="auto"/>
        <w:rPr>
          <w:b/>
        </w:rPr>
      </w:pPr>
      <w:r w:rsidRPr="00E22CAB">
        <w:rPr>
          <w:b/>
        </w:rPr>
        <w:t xml:space="preserve">I. </w:t>
      </w:r>
      <w:r>
        <w:rPr>
          <w:b/>
          <w:u w:val="single"/>
        </w:rPr>
        <w:t>District Course Offerings</w:t>
      </w:r>
      <w:r w:rsidRPr="00E22CAB">
        <w:rPr>
          <w:b/>
        </w:rPr>
        <w:t>.</w:t>
      </w:r>
    </w:p>
    <w:p w:rsidR="0039662C" w:rsidRPr="000E2B1F" w:rsidRDefault="0039662C" w:rsidP="0039662C">
      <w:pPr>
        <w:numPr>
          <w:ilvl w:val="0"/>
          <w:numId w:val="22"/>
        </w:numPr>
        <w:spacing w:line="240" w:lineRule="auto"/>
      </w:pPr>
      <w:r>
        <w:rPr>
          <w:iCs/>
          <w:u w:val="single"/>
        </w:rPr>
        <w:t xml:space="preserve">Offering of </w:t>
      </w:r>
      <w:proofErr w:type="gramStart"/>
      <w:r>
        <w:rPr>
          <w:iCs/>
          <w:u w:val="single"/>
        </w:rPr>
        <w:t>Type</w:t>
      </w:r>
      <w:proofErr w:type="gramEnd"/>
      <w:r>
        <w:rPr>
          <w:iCs/>
          <w:u w:val="single"/>
        </w:rPr>
        <w:t xml:space="preserve"> A</w:t>
      </w:r>
      <w:r w:rsidRPr="008C5F9C">
        <w:rPr>
          <w:iCs/>
          <w:u w:val="single"/>
        </w:rPr>
        <w:t xml:space="preserve"> Courses</w:t>
      </w:r>
      <w:r>
        <w:rPr>
          <w:iCs/>
        </w:rPr>
        <w:t xml:space="preserve">.  </w:t>
      </w:r>
      <w:r w:rsidRPr="008C5F9C">
        <w:rPr>
          <w:iCs/>
        </w:rPr>
        <w:t>Subject</w:t>
      </w:r>
      <w:r>
        <w:rPr>
          <w:iCs/>
        </w:rPr>
        <w:t xml:space="preserve"> to the College’s approval of the Instructor and the Parties’ mutual agreement to the Course Documentation in accordance with this Exhibit B, the College will approve Type </w:t>
      </w:r>
      <w:proofErr w:type="gramStart"/>
      <w:r>
        <w:rPr>
          <w:iCs/>
        </w:rPr>
        <w:t>A</w:t>
      </w:r>
      <w:proofErr w:type="gramEnd"/>
      <w:r>
        <w:rPr>
          <w:iCs/>
        </w:rPr>
        <w:t xml:space="preserve"> Priority Course requests.  </w:t>
      </w:r>
      <w:r w:rsidRPr="008C5F9C">
        <w:rPr>
          <w:iCs/>
        </w:rPr>
        <w:t>The</w:t>
      </w:r>
      <w:r>
        <w:rPr>
          <w:iCs/>
        </w:rPr>
        <w:t xml:space="preserve"> College may disapprove Non-Priority Type </w:t>
      </w:r>
      <w:proofErr w:type="gramStart"/>
      <w:r>
        <w:rPr>
          <w:iCs/>
        </w:rPr>
        <w:t>A</w:t>
      </w:r>
      <w:proofErr w:type="gramEnd"/>
      <w:r>
        <w:rPr>
          <w:iCs/>
        </w:rPr>
        <w:t xml:space="preserve"> Course requests if deemed necessary by the College to ensure appropriate levels of oversight and support for Priority Courses and other aspects of its dual credit partnership with the District.  </w:t>
      </w:r>
      <w:r w:rsidRPr="008C5F9C">
        <w:rPr>
          <w:iCs/>
        </w:rPr>
        <w:t xml:space="preserve"> </w:t>
      </w:r>
    </w:p>
    <w:p w:rsidR="0039662C" w:rsidRPr="000E2B1F" w:rsidRDefault="0039662C" w:rsidP="0039662C">
      <w:pPr>
        <w:numPr>
          <w:ilvl w:val="0"/>
          <w:numId w:val="22"/>
        </w:numPr>
        <w:spacing w:line="240" w:lineRule="auto"/>
      </w:pPr>
      <w:r w:rsidRPr="008C5F9C">
        <w:rPr>
          <w:u w:val="single"/>
        </w:rPr>
        <w:t>Offering of Type B and Type D Courses</w:t>
      </w:r>
      <w:r>
        <w:t>.  The College may disapprove a Type B Course request if the College determines</w:t>
      </w:r>
      <w:r w:rsidRPr="000E2B1F">
        <w:t>, in its sole discretion, t</w:t>
      </w:r>
      <w:r>
        <w:t>hat the College is unable to</w:t>
      </w:r>
      <w:r w:rsidRPr="000E2B1F">
        <w:t xml:space="preserve"> provide a qualified faculty.</w:t>
      </w:r>
      <w:r>
        <w:t xml:space="preserve"> The Parties will mutually specify the Type D Courses, if any, that will be subject to this Agreement.  Type D Courses are subject to cancellation or modification by the College in accordance with </w:t>
      </w:r>
      <w:r w:rsidRPr="005D6281">
        <w:t>generally applicable College policies</w:t>
      </w:r>
      <w:r>
        <w:t>.  In determining the offering of Type B and Type D Courses, the P</w:t>
      </w:r>
      <w:r w:rsidRPr="000E2B1F">
        <w:t xml:space="preserve">arties will </w:t>
      </w:r>
      <w:r>
        <w:t xml:space="preserve">prioritize </w:t>
      </w:r>
      <w:r w:rsidRPr="000E2B1F">
        <w:t>Priority Courses for which the District does not have sufficient qualified teachers to meet student demand.</w:t>
      </w:r>
    </w:p>
    <w:p w:rsidR="0039662C" w:rsidRDefault="0039662C" w:rsidP="0039662C">
      <w:pPr>
        <w:numPr>
          <w:ilvl w:val="0"/>
          <w:numId w:val="22"/>
        </w:numPr>
        <w:spacing w:line="240" w:lineRule="auto"/>
      </w:pPr>
      <w:r w:rsidRPr="008C5F9C">
        <w:rPr>
          <w:u w:val="single"/>
        </w:rPr>
        <w:t>Offering of Type C Courses</w:t>
      </w:r>
      <w:r>
        <w:t>.  The requirements applicable to the delivery and administration of a Type C Course must be defined by Local Agreement.</w:t>
      </w:r>
    </w:p>
    <w:p w:rsidR="0039662C" w:rsidRPr="006B54FC" w:rsidRDefault="0039662C" w:rsidP="0039662C">
      <w:pPr>
        <w:spacing w:line="240" w:lineRule="auto"/>
        <w:rPr>
          <w:b/>
        </w:rPr>
      </w:pPr>
      <w:r>
        <w:rPr>
          <w:b/>
        </w:rPr>
        <w:t xml:space="preserve">II.  </w:t>
      </w:r>
      <w:r w:rsidRPr="009144BE">
        <w:rPr>
          <w:b/>
          <w:u w:val="single"/>
        </w:rPr>
        <w:t>Course Request Process</w:t>
      </w:r>
      <w:r>
        <w:rPr>
          <w:b/>
        </w:rPr>
        <w:t>.</w:t>
      </w:r>
    </w:p>
    <w:p w:rsidR="0039662C" w:rsidRDefault="0039662C" w:rsidP="0039662C">
      <w:pPr>
        <w:pStyle w:val="ListParagraph"/>
        <w:numPr>
          <w:ilvl w:val="0"/>
          <w:numId w:val="23"/>
        </w:numPr>
        <w:spacing w:line="240" w:lineRule="auto"/>
        <w:contextualSpacing w:val="0"/>
      </w:pPr>
      <w:r w:rsidRPr="009144BE">
        <w:rPr>
          <w:u w:val="single"/>
        </w:rPr>
        <w:t>New Courses</w:t>
      </w:r>
      <w:r>
        <w:t xml:space="preserve">.  To initiate a request to offer a new Type A, B, or D Course, the District Liaison must complete and submit to the College Liaison a Course Request Form for each proposed Course.  Unless otherwise agreed to by the College, for a Fall </w:t>
      </w:r>
      <w:proofErr w:type="gramStart"/>
      <w:r>
        <w:t>semester</w:t>
      </w:r>
      <w:proofErr w:type="gramEnd"/>
      <w:r>
        <w:t xml:space="preserve"> Course, the Course Request Form must be submitted to the College Liaison by no later than February 1 of the same calendar year.  Unless otherwise agreed to by the College, for a Spring or Summer Semester Course, the Course Request Form must be submitted to the College Liaison by no later than May 1 of the calendar year prior to the semester.</w:t>
      </w:r>
    </w:p>
    <w:p w:rsidR="0039662C" w:rsidRDefault="0039662C" w:rsidP="0039662C">
      <w:pPr>
        <w:pStyle w:val="ListParagraph"/>
        <w:numPr>
          <w:ilvl w:val="0"/>
          <w:numId w:val="23"/>
        </w:numPr>
        <w:spacing w:line="240" w:lineRule="auto"/>
        <w:contextualSpacing w:val="0"/>
      </w:pPr>
      <w:r>
        <w:rPr>
          <w:u w:val="single"/>
        </w:rPr>
        <w:t>Action on Course Requests</w:t>
      </w:r>
      <w:r w:rsidRPr="00D325CC">
        <w:t>.  The College may disapprove a Non-</w:t>
      </w:r>
      <w:r>
        <w:t xml:space="preserve">Priority Type </w:t>
      </w:r>
      <w:proofErr w:type="gramStart"/>
      <w:r>
        <w:t>A</w:t>
      </w:r>
      <w:proofErr w:type="gramEnd"/>
      <w:r>
        <w:t xml:space="preserve"> Course request or a Type B or Type D Course request for the reasons described in Section I of this Exhibit.  The basis for the disapproval must be provided on the Course Request Form and returned to the District within fourteen (14) days of the College’s receipt of the form.  Unless otherwise agreed by the District, the College must proceed to the Instructor Qualifications Review process in Section II.C of this Exhibit for a Priority Type </w:t>
      </w:r>
      <w:proofErr w:type="gramStart"/>
      <w:r>
        <w:t>A</w:t>
      </w:r>
      <w:proofErr w:type="gramEnd"/>
      <w:r>
        <w:t xml:space="preserve"> Course and, if the Instructor is approved, the Course Planning and Documentation process in Section III of this Exhibit.  Upon the College’s disapproval or the Parties’ mutual agreement to discontinue the Course request and approval process, the District may pursue an alternative provider for that Course in accordance with Section V of this Exhibit.</w:t>
      </w:r>
    </w:p>
    <w:p w:rsidR="0039662C" w:rsidRDefault="0039662C" w:rsidP="0039662C">
      <w:pPr>
        <w:pStyle w:val="ListParagraph"/>
        <w:numPr>
          <w:ilvl w:val="0"/>
          <w:numId w:val="23"/>
        </w:numPr>
        <w:spacing w:before="120" w:line="240" w:lineRule="auto"/>
      </w:pPr>
      <w:r>
        <w:rPr>
          <w:u w:val="single"/>
        </w:rPr>
        <w:t xml:space="preserve">Instructor Qualifications Review for Type </w:t>
      </w:r>
      <w:proofErr w:type="gramStart"/>
      <w:r>
        <w:rPr>
          <w:u w:val="single"/>
        </w:rPr>
        <w:t>A</w:t>
      </w:r>
      <w:proofErr w:type="gramEnd"/>
      <w:r>
        <w:rPr>
          <w:u w:val="single"/>
        </w:rPr>
        <w:t xml:space="preserve"> Courses</w:t>
      </w:r>
      <w:r>
        <w:t xml:space="preserve">.  For a new Type </w:t>
      </w:r>
      <w:proofErr w:type="gramStart"/>
      <w:r>
        <w:t>A</w:t>
      </w:r>
      <w:proofErr w:type="gramEnd"/>
      <w:r>
        <w:t xml:space="preserve"> Course Request, the District Liaison will include with the Course Request Form the Instructor Qualifications Review Form identifying the proposed Instructor and demonstrating how the Instructor meets the DCQA Qualifications Requirements (“Instructor Qualifications Documentation”).  The College Liaison will review the Instructor Qualifications Documentation and </w:t>
      </w:r>
      <w:r w:rsidRPr="000E2B1F">
        <w:t xml:space="preserve">will respond to </w:t>
      </w:r>
      <w:r>
        <w:t xml:space="preserve">the District Liaison </w:t>
      </w:r>
      <w:r w:rsidRPr="000E2B1F">
        <w:t>with prelimin</w:t>
      </w:r>
      <w:r>
        <w:t xml:space="preserve">ary approval or disapproval within fourteen (14) days.  </w:t>
      </w:r>
    </w:p>
    <w:p w:rsidR="0039662C" w:rsidRDefault="009B55D2" w:rsidP="0039662C">
      <w:pPr>
        <w:pStyle w:val="ListParagraph"/>
        <w:spacing w:before="120" w:line="240" w:lineRule="auto"/>
      </w:pPr>
      <w:r>
        <w:rPr>
          <w:rFonts w:eastAsiaTheme="minorHAnsi"/>
          <w:noProof/>
        </w:rPr>
        <mc:AlternateContent>
          <mc:Choice Requires="wps">
            <w:drawing>
              <wp:anchor distT="45720" distB="45720" distL="114300" distR="114300" simplePos="0" relativeHeight="251675648" behindDoc="0" locked="0" layoutInCell="1" allowOverlap="1" wp14:anchorId="031C2E01" wp14:editId="6B1D9F6C">
                <wp:simplePos x="0" y="0"/>
                <wp:positionH relativeFrom="rightMargin">
                  <wp:align>left</wp:align>
                </wp:positionH>
                <wp:positionV relativeFrom="paragraph">
                  <wp:posOffset>315747</wp:posOffset>
                </wp:positionV>
                <wp:extent cx="342900" cy="297485"/>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C2E01" id="Text Box 7" o:spid="_x0000_s1033" type="#_x0000_t202" style="position:absolute;left:0;text-align:left;margin-left:0;margin-top:24.85pt;width:27pt;height:23.4pt;z-index:25167564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" stroked="f">
                <v:textbox>
                  <w:txbxContent>
                    <w:p w:rsidR="009B55D2" w:rsidRDefault="009B55D2" w:rsidP="009B55D2">
                      <w:pPr>
                        <w:rPr>
                          <w:rFonts w:ascii="Times New Roman" w:hAnsi="Times New Roman"/>
                        </w:rPr>
                      </w:pPr>
                      <w:r>
                        <w:rPr>
                          <w:rFonts w:ascii="Times New Roman" w:hAnsi="Times New Roman"/>
                        </w:rPr>
                        <w:t>5</w:t>
                      </w:r>
                    </w:p>
                  </w:txbxContent>
                </v:textbox>
                <w10:wrap anchorx="margin"/>
              </v:shape>
            </w:pict>
          </mc:Fallback>
        </mc:AlternateContent>
      </w:r>
    </w:p>
    <w:p w:rsidR="0039662C" w:rsidRPr="000E2B1F" w:rsidRDefault="0039662C" w:rsidP="0039662C">
      <w:pPr>
        <w:pStyle w:val="ListParagraph"/>
        <w:numPr>
          <w:ilvl w:val="1"/>
          <w:numId w:val="23"/>
        </w:numPr>
        <w:spacing w:line="240" w:lineRule="auto"/>
      </w:pPr>
      <w:r>
        <w:lastRenderedPageBreak/>
        <w:t>If preliminarily approved:</w:t>
      </w:r>
    </w:p>
    <w:p w:rsidR="0039662C" w:rsidRDefault="0039662C" w:rsidP="0039662C">
      <w:pPr>
        <w:pStyle w:val="ListParagraph"/>
        <w:numPr>
          <w:ilvl w:val="2"/>
          <w:numId w:val="24"/>
        </w:numPr>
        <w:spacing w:line="240" w:lineRule="auto"/>
      </w:pPr>
      <w:r>
        <w:t>The College Liaison will i</w:t>
      </w:r>
      <w:r w:rsidRPr="000E2B1F">
        <w:t xml:space="preserve">ndicate preliminary approval </w:t>
      </w:r>
      <w:r>
        <w:t xml:space="preserve">on the Course Request Form pending receipt of the Instructor’s official transcripts; </w:t>
      </w:r>
    </w:p>
    <w:p w:rsidR="0039662C" w:rsidRDefault="0039662C" w:rsidP="0039662C">
      <w:pPr>
        <w:pStyle w:val="ListParagraph"/>
        <w:numPr>
          <w:ilvl w:val="2"/>
          <w:numId w:val="24"/>
        </w:numPr>
        <w:spacing w:line="240" w:lineRule="auto"/>
      </w:pPr>
      <w:r w:rsidRPr="000E2B1F">
        <w:t>I</w:t>
      </w:r>
      <w:r>
        <w:t>f known by the College, the College will i</w:t>
      </w:r>
      <w:r w:rsidRPr="000E2B1F">
        <w:t xml:space="preserve">dentify </w:t>
      </w:r>
      <w:r>
        <w:t>the College Course Contact; and</w:t>
      </w:r>
    </w:p>
    <w:p w:rsidR="0039662C" w:rsidRDefault="0039662C" w:rsidP="0039662C">
      <w:pPr>
        <w:pStyle w:val="ListParagraph"/>
        <w:numPr>
          <w:ilvl w:val="2"/>
          <w:numId w:val="24"/>
        </w:numPr>
        <w:spacing w:line="240" w:lineRule="auto"/>
      </w:pPr>
      <w:r>
        <w:t>The District Liaison will provide the official transcripts of the Instructor, and contact the College Liaison to commence Course Planning and Documentation in accordance with Section III of this Exhibit.</w:t>
      </w:r>
    </w:p>
    <w:p w:rsidR="0039662C" w:rsidRDefault="0039662C" w:rsidP="0039662C">
      <w:pPr>
        <w:pStyle w:val="ListParagraph"/>
        <w:numPr>
          <w:ilvl w:val="1"/>
          <w:numId w:val="23"/>
        </w:numPr>
        <w:spacing w:after="0" w:line="240" w:lineRule="auto"/>
        <w:contextualSpacing w:val="0"/>
      </w:pPr>
      <w:r w:rsidRPr="000E2B1F">
        <w:t>If disapproved,</w:t>
      </w:r>
      <w:r>
        <w:t xml:space="preserve"> the College Liaison will</w:t>
      </w:r>
      <w:r w:rsidRPr="000E2B1F">
        <w:t xml:space="preserve"> identify </w:t>
      </w:r>
      <w:r>
        <w:t xml:space="preserve">the </w:t>
      </w:r>
      <w:r w:rsidRPr="000E2B1F">
        <w:t xml:space="preserve">basis </w:t>
      </w:r>
      <w:r>
        <w:t xml:space="preserve">for disapproval </w:t>
      </w:r>
      <w:r w:rsidRPr="000E2B1F">
        <w:t>in writing</w:t>
      </w:r>
      <w:r>
        <w:t xml:space="preserve"> on the Instructor Qualifications Review Form and submit the written rationale to the District Liaison</w:t>
      </w:r>
      <w:r w:rsidRPr="000E2B1F">
        <w:t xml:space="preserve">.  </w:t>
      </w:r>
      <w:r>
        <w:t xml:space="preserve">The rationale must specifically indicate the basis for why the proposed Instructor does not meet the DCQA Qualifications Requirements, or another legitimate basis for why the College is unable to approve the proposed Instructor for the Course.  The College cannot require an Instructor to exceed the DCQA Qualifications Requirements.  </w:t>
      </w:r>
      <w:r w:rsidRPr="000E2B1F">
        <w:t xml:space="preserve">Thereafter, </w:t>
      </w:r>
      <w:r>
        <w:t xml:space="preserve">the </w:t>
      </w:r>
      <w:r w:rsidRPr="000E2B1F">
        <w:t xml:space="preserve">District </w:t>
      </w:r>
      <w:r>
        <w:t xml:space="preserve">Liaison </w:t>
      </w:r>
      <w:r w:rsidRPr="000E2B1F">
        <w:t xml:space="preserve">may request </w:t>
      </w:r>
      <w:r>
        <w:t xml:space="preserve">an </w:t>
      </w:r>
      <w:r w:rsidRPr="000E2B1F">
        <w:t xml:space="preserve">in-person or teleconference meeting to discuss </w:t>
      </w:r>
      <w:r>
        <w:t xml:space="preserve">the disapproval </w:t>
      </w:r>
      <w:r w:rsidRPr="000E2B1F">
        <w:t xml:space="preserve">among </w:t>
      </w:r>
      <w:r>
        <w:t xml:space="preserve">the applicable College </w:t>
      </w:r>
      <w:r w:rsidRPr="000E2B1F">
        <w:t xml:space="preserve">Dean, </w:t>
      </w:r>
      <w:r>
        <w:t>the Liaisons</w:t>
      </w:r>
      <w:r w:rsidRPr="000E2B1F">
        <w:t xml:space="preserve">, and </w:t>
      </w:r>
      <w:r>
        <w:t xml:space="preserve">the District </w:t>
      </w:r>
      <w:r w:rsidRPr="000E2B1F">
        <w:t xml:space="preserve">Superintendent (or designee). </w:t>
      </w:r>
      <w:r>
        <w:t xml:space="preserve"> The </w:t>
      </w:r>
      <w:r w:rsidRPr="000E2B1F">
        <w:t xml:space="preserve">College will participate </w:t>
      </w:r>
      <w:r>
        <w:t xml:space="preserve">in such a meeting </w:t>
      </w:r>
      <w:r w:rsidRPr="000E2B1F">
        <w:t>if requested.</w:t>
      </w:r>
      <w:r>
        <w:t xml:space="preserve">  Further, upon disapproval, and with or without requesting a meeting to discuss, the District may pursue an alternative provider for that Course in accordance with Section V of this Exhibit.</w:t>
      </w:r>
    </w:p>
    <w:p w:rsidR="0039662C" w:rsidRPr="000E2B1F" w:rsidRDefault="0039662C" w:rsidP="0039662C">
      <w:pPr>
        <w:pStyle w:val="ListParagraph"/>
        <w:numPr>
          <w:ilvl w:val="1"/>
          <w:numId w:val="23"/>
        </w:numPr>
        <w:spacing w:line="240" w:lineRule="auto"/>
        <w:contextualSpacing w:val="0"/>
      </w:pPr>
      <w:r>
        <w:t xml:space="preserve">The District must submit a new Instructor Qualifications Review Form subject to the review and approval process set forth in this Section any time the District proposes a new Instructor assignment for an approved Course. </w:t>
      </w:r>
    </w:p>
    <w:p w:rsidR="0039662C" w:rsidRPr="00E05A60" w:rsidRDefault="0039662C" w:rsidP="0039662C">
      <w:pPr>
        <w:spacing w:line="240" w:lineRule="auto"/>
        <w:rPr>
          <w:b/>
          <w:bCs/>
        </w:rPr>
      </w:pPr>
      <w:r w:rsidRPr="00E05A60">
        <w:rPr>
          <w:b/>
          <w:bCs/>
        </w:rPr>
        <w:t xml:space="preserve">III.  </w:t>
      </w:r>
      <w:r w:rsidRPr="00E05A60">
        <w:rPr>
          <w:b/>
          <w:bCs/>
          <w:u w:val="single"/>
        </w:rPr>
        <w:t>Course Planning and Documentation</w:t>
      </w:r>
      <w:r w:rsidRPr="00E05A60">
        <w:rPr>
          <w:b/>
          <w:bCs/>
        </w:rPr>
        <w:t xml:space="preserve">.  </w:t>
      </w:r>
    </w:p>
    <w:p w:rsidR="0039662C" w:rsidRDefault="0039662C" w:rsidP="0039662C">
      <w:pPr>
        <w:pStyle w:val="ListParagraph"/>
        <w:numPr>
          <w:ilvl w:val="0"/>
          <w:numId w:val="25"/>
        </w:numPr>
        <w:spacing w:line="240" w:lineRule="auto"/>
      </w:pPr>
      <w:r w:rsidRPr="00E05A60">
        <w:rPr>
          <w:bCs/>
          <w:u w:val="single"/>
        </w:rPr>
        <w:t>Purpose</w:t>
      </w:r>
      <w:r>
        <w:rPr>
          <w:bCs/>
          <w:u w:val="single"/>
        </w:rPr>
        <w:t>; Schedule</w:t>
      </w:r>
      <w:r>
        <w:rPr>
          <w:bCs/>
        </w:rPr>
        <w:t xml:space="preserve">.  </w:t>
      </w:r>
      <w:r w:rsidRPr="00E05A60">
        <w:rPr>
          <w:bCs/>
        </w:rPr>
        <w:t xml:space="preserve">The purpose of the </w:t>
      </w:r>
      <w:r>
        <w:rPr>
          <w:bCs/>
        </w:rPr>
        <w:t>C</w:t>
      </w:r>
      <w:r w:rsidRPr="00E05A60">
        <w:rPr>
          <w:bCs/>
        </w:rPr>
        <w:t xml:space="preserve">ourse </w:t>
      </w:r>
      <w:r>
        <w:rPr>
          <w:bCs/>
        </w:rPr>
        <w:t>P</w:t>
      </w:r>
      <w:r w:rsidRPr="00E05A60">
        <w:rPr>
          <w:bCs/>
        </w:rPr>
        <w:t xml:space="preserve">lanning and </w:t>
      </w:r>
      <w:r>
        <w:rPr>
          <w:bCs/>
        </w:rPr>
        <w:t>D</w:t>
      </w:r>
      <w:r w:rsidRPr="00E05A60">
        <w:rPr>
          <w:bCs/>
        </w:rPr>
        <w:t xml:space="preserve">ocumentation process </w:t>
      </w:r>
      <w:r>
        <w:rPr>
          <w:bCs/>
        </w:rPr>
        <w:t xml:space="preserve">described in this Section III (“Course Planning”) is to ensure that Dual Credit Courses </w:t>
      </w:r>
      <w:r>
        <w:t>address equivalent content and include</w:t>
      </w:r>
      <w:r w:rsidRPr="000E2B1F">
        <w:t xml:space="preserve"> the same learning outcomes </w:t>
      </w:r>
      <w:r>
        <w:t>as those courses taught at the C</w:t>
      </w:r>
      <w:r w:rsidRPr="000E2B1F">
        <w:t>ollege</w:t>
      </w:r>
      <w:r>
        <w:t xml:space="preserve">.  The Liaisons will determine the schedule and logistics of Course Planning, provided that:  </w:t>
      </w:r>
    </w:p>
    <w:p w:rsidR="0039662C" w:rsidRDefault="0039662C" w:rsidP="0039662C">
      <w:pPr>
        <w:pStyle w:val="ListParagraph"/>
        <w:numPr>
          <w:ilvl w:val="1"/>
          <w:numId w:val="33"/>
        </w:numPr>
        <w:spacing w:line="240" w:lineRule="auto"/>
      </w:pPr>
      <w:r>
        <w:t xml:space="preserve">The Course Planning schedule must ensure its completion, including completion of the Course Documentation described in Section III.C of this Exhibit, by a date that enables the District to prepare the Instructor (with respect to Type </w:t>
      </w:r>
      <w:proofErr w:type="gramStart"/>
      <w:r>
        <w:t>A</w:t>
      </w:r>
      <w:proofErr w:type="gramEnd"/>
      <w:r>
        <w:t xml:space="preserve"> Courses) and enroll students as of its planned start date; </w:t>
      </w:r>
    </w:p>
    <w:p w:rsidR="0039662C" w:rsidRDefault="0039662C" w:rsidP="0039662C">
      <w:pPr>
        <w:pStyle w:val="ListParagraph"/>
        <w:numPr>
          <w:ilvl w:val="1"/>
          <w:numId w:val="33"/>
        </w:numPr>
        <w:spacing w:line="240" w:lineRule="auto"/>
      </w:pPr>
      <w:r>
        <w:t>The schedule and logistics must ensure that all prerequisites and placement requirements are determined in time to ensure certainty for high school scheduling and enrollments;</w:t>
      </w:r>
    </w:p>
    <w:p w:rsidR="0039662C" w:rsidRDefault="0039662C" w:rsidP="0039662C">
      <w:pPr>
        <w:pStyle w:val="ListParagraph"/>
        <w:numPr>
          <w:ilvl w:val="1"/>
          <w:numId w:val="33"/>
        </w:numPr>
        <w:spacing w:line="240" w:lineRule="auto"/>
      </w:pPr>
      <w:r>
        <w:t xml:space="preserve">The schedule and logistics must ensure adequate timing and engagement opportunities to collaboratively address the applicable Course Planning Decision Areas described in Section III.B of this Exhibit; and </w:t>
      </w:r>
    </w:p>
    <w:p w:rsidR="0039662C" w:rsidRPr="000E2B1F" w:rsidRDefault="0039662C" w:rsidP="0039662C">
      <w:pPr>
        <w:pStyle w:val="ListParagraph"/>
        <w:numPr>
          <w:ilvl w:val="1"/>
          <w:numId w:val="33"/>
        </w:numPr>
        <w:spacing w:line="240" w:lineRule="auto"/>
        <w:contextualSpacing w:val="0"/>
      </w:pPr>
      <w:r>
        <w:t xml:space="preserve">With respect to Type </w:t>
      </w:r>
      <w:proofErr w:type="gramStart"/>
      <w:r>
        <w:t>A</w:t>
      </w:r>
      <w:proofErr w:type="gramEnd"/>
      <w:r>
        <w:t xml:space="preserve"> Courses, the schedule and logistics must ensure the College Course Contact and Instructor have multiple opportunities to discuss Course content, delivery, and learning outcomes, and that an adequate onboarding process is designed and delivered for the Instructor.</w:t>
      </w:r>
    </w:p>
    <w:p w:rsidR="0039662C" w:rsidRPr="00A0162D" w:rsidRDefault="009B55D2" w:rsidP="0039662C">
      <w:pPr>
        <w:pStyle w:val="ListParagraph"/>
        <w:numPr>
          <w:ilvl w:val="0"/>
          <w:numId w:val="25"/>
        </w:numPr>
        <w:spacing w:line="240" w:lineRule="auto"/>
      </w:pPr>
      <w:r>
        <w:rPr>
          <w:rFonts w:eastAsiaTheme="minorHAnsi"/>
          <w:noProof/>
        </w:rPr>
        <mc:AlternateContent>
          <mc:Choice Requires="wps">
            <w:drawing>
              <wp:anchor distT="45720" distB="45720" distL="114300" distR="114300" simplePos="0" relativeHeight="251677696" behindDoc="0" locked="0" layoutInCell="1" allowOverlap="1" wp14:anchorId="5CFEA6F9" wp14:editId="30589538">
                <wp:simplePos x="0" y="0"/>
                <wp:positionH relativeFrom="rightMargin">
                  <wp:align>left</wp:align>
                </wp:positionH>
                <wp:positionV relativeFrom="paragraph">
                  <wp:posOffset>757148</wp:posOffset>
                </wp:positionV>
                <wp:extent cx="342900" cy="297485"/>
                <wp:effectExtent l="0" t="0" r="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A6F9" id="Text Box 10" o:spid="_x0000_s1034" type="#_x0000_t202" style="position:absolute;left:0;text-align:left;margin-left:0;margin-top:59.6pt;width:27pt;height:23.4pt;z-index:25167769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" stroked="f">
                <v:textbox>
                  <w:txbxContent>
                    <w:p w:rsidR="009B55D2" w:rsidRDefault="009B55D2" w:rsidP="009B55D2">
                      <w:pPr>
                        <w:rPr>
                          <w:rFonts w:ascii="Times New Roman" w:hAnsi="Times New Roman"/>
                        </w:rPr>
                      </w:pPr>
                      <w:r>
                        <w:rPr>
                          <w:rFonts w:ascii="Times New Roman" w:hAnsi="Times New Roman"/>
                        </w:rPr>
                        <w:t>6</w:t>
                      </w:r>
                    </w:p>
                  </w:txbxContent>
                </v:textbox>
                <w10:wrap anchorx="margin"/>
              </v:shape>
            </w:pict>
          </mc:Fallback>
        </mc:AlternateContent>
      </w:r>
      <w:r w:rsidR="0039662C" w:rsidRPr="00752EDA">
        <w:rPr>
          <w:bCs/>
          <w:u w:val="single"/>
        </w:rPr>
        <w:t>Course Planning Decision Areas</w:t>
      </w:r>
      <w:r w:rsidR="0039662C">
        <w:rPr>
          <w:bCs/>
        </w:rPr>
        <w:t xml:space="preserve">.  The Course Planning must result in documented agreement between the Liaisons on the administrative aspects and course content topical areas specified in this Section III.B (“Course Planning Decision Areas”) and must be described in the form attached as Exhibit B-3 or another form agreed upon by the Parties.  For Type </w:t>
      </w:r>
      <w:proofErr w:type="gramStart"/>
      <w:r w:rsidR="0039662C">
        <w:rPr>
          <w:bCs/>
        </w:rPr>
        <w:t>A</w:t>
      </w:r>
      <w:proofErr w:type="gramEnd"/>
      <w:r w:rsidR="0039662C">
        <w:rPr>
          <w:bCs/>
        </w:rPr>
        <w:t xml:space="preserve"> Courses, all of the Course </w:t>
      </w:r>
      <w:r w:rsidR="0039662C">
        <w:rPr>
          <w:bCs/>
        </w:rPr>
        <w:lastRenderedPageBreak/>
        <w:t xml:space="preserve">Planning Decision Areas must be addressed.  For Type B and D Courses, the Liaisons will determine which of the Course Planning Decision Areas are applicable to the Course Planning process for that Course.  </w:t>
      </w:r>
    </w:p>
    <w:p w:rsidR="0039662C" w:rsidRDefault="0039662C" w:rsidP="0039662C">
      <w:pPr>
        <w:pStyle w:val="ListParagraph"/>
        <w:numPr>
          <w:ilvl w:val="1"/>
          <w:numId w:val="26"/>
        </w:numPr>
        <w:spacing w:line="240" w:lineRule="auto"/>
      </w:pPr>
      <w:r>
        <w:t>Course content and instruction, including:</w:t>
      </w:r>
    </w:p>
    <w:p w:rsidR="0039662C" w:rsidRPr="000E2B1F" w:rsidRDefault="0039662C" w:rsidP="0039662C">
      <w:pPr>
        <w:pStyle w:val="ListParagraph"/>
        <w:numPr>
          <w:ilvl w:val="2"/>
          <w:numId w:val="28"/>
        </w:numPr>
        <w:spacing w:line="240" w:lineRule="auto"/>
      </w:pPr>
      <w:r w:rsidRPr="000E2B1F">
        <w:t>Curriculum</w:t>
      </w:r>
      <w:r>
        <w:t>, which will include the College’s sharing of core content materials and syllabi used for the Course on campus;</w:t>
      </w:r>
    </w:p>
    <w:p w:rsidR="0039662C" w:rsidRDefault="0039662C" w:rsidP="0039662C">
      <w:pPr>
        <w:pStyle w:val="ListParagraph"/>
        <w:numPr>
          <w:ilvl w:val="2"/>
          <w:numId w:val="28"/>
        </w:numPr>
        <w:spacing w:line="240" w:lineRule="auto"/>
      </w:pPr>
      <w:r w:rsidRPr="000E2B1F">
        <w:t>Textbook and materials</w:t>
      </w:r>
      <w:r>
        <w:t>, which will include the College identifying any common textbook selected by faculty for all sections of the Course taught on campus;</w:t>
      </w:r>
    </w:p>
    <w:p w:rsidR="0039662C" w:rsidRDefault="0039662C" w:rsidP="0039662C">
      <w:pPr>
        <w:pStyle w:val="ListParagraph"/>
        <w:numPr>
          <w:ilvl w:val="2"/>
          <w:numId w:val="28"/>
        </w:numPr>
        <w:spacing w:line="240" w:lineRule="auto"/>
      </w:pPr>
      <w:r>
        <w:t>Other facilities, technology, or equipment needed for the delivery of the Course, including the identification of any Supplemental Requirements;</w:t>
      </w:r>
    </w:p>
    <w:p w:rsidR="0039662C" w:rsidRDefault="0039662C" w:rsidP="0039662C">
      <w:pPr>
        <w:pStyle w:val="ListParagraph"/>
        <w:numPr>
          <w:ilvl w:val="2"/>
          <w:numId w:val="28"/>
        </w:numPr>
        <w:spacing w:line="240" w:lineRule="auto"/>
      </w:pPr>
      <w:r>
        <w:t xml:space="preserve">Assessment of learning outcomes, which will include the College sharing any common assessment materials and rubrics for the Course </w:t>
      </w:r>
      <w:r w:rsidRPr="00B05B40">
        <w:t xml:space="preserve">along with </w:t>
      </w:r>
      <w:r>
        <w:t xml:space="preserve">any </w:t>
      </w:r>
      <w:r w:rsidRPr="00B05B40">
        <w:t xml:space="preserve">expectations </w:t>
      </w:r>
      <w:r>
        <w:t>related to the College’s assessment of student learning outcomes program</w:t>
      </w:r>
      <w:r w:rsidRPr="0020177C">
        <w:t xml:space="preserve">; </w:t>
      </w:r>
      <w:r>
        <w:t>and</w:t>
      </w:r>
    </w:p>
    <w:p w:rsidR="0039662C" w:rsidRDefault="0039662C" w:rsidP="0039662C">
      <w:pPr>
        <w:pStyle w:val="ListParagraph"/>
        <w:numPr>
          <w:ilvl w:val="2"/>
          <w:numId w:val="28"/>
        </w:numPr>
        <w:spacing w:line="240" w:lineRule="auto"/>
      </w:pPr>
      <w:r>
        <w:t>Accreditation requirements.</w:t>
      </w:r>
    </w:p>
    <w:p w:rsidR="0039662C" w:rsidRDefault="0039662C" w:rsidP="0039662C">
      <w:pPr>
        <w:pStyle w:val="ListParagraph"/>
        <w:numPr>
          <w:ilvl w:val="1"/>
          <w:numId w:val="26"/>
        </w:numPr>
        <w:spacing w:line="240" w:lineRule="auto"/>
      </w:pPr>
      <w:r>
        <w:t>Course administration, including:</w:t>
      </w:r>
    </w:p>
    <w:p w:rsidR="0039662C" w:rsidRDefault="0039662C" w:rsidP="0039662C">
      <w:pPr>
        <w:pStyle w:val="ListParagraph"/>
        <w:numPr>
          <w:ilvl w:val="2"/>
          <w:numId w:val="26"/>
        </w:numPr>
        <w:spacing w:line="240" w:lineRule="auto"/>
      </w:pPr>
      <w:r>
        <w:t xml:space="preserve">Utilization of the College’s course management system or another system acceptable to the Parties; </w:t>
      </w:r>
    </w:p>
    <w:p w:rsidR="0039662C" w:rsidRDefault="0039662C" w:rsidP="0039662C">
      <w:pPr>
        <w:pStyle w:val="ListParagraph"/>
        <w:numPr>
          <w:ilvl w:val="2"/>
          <w:numId w:val="26"/>
        </w:numPr>
        <w:spacing w:line="240" w:lineRule="auto"/>
      </w:pPr>
      <w:r>
        <w:t>The College’s academic calendar and class scheduling requirements and the impact on delivery of the Course;</w:t>
      </w:r>
    </w:p>
    <w:p w:rsidR="0039662C" w:rsidRPr="000E2B1F" w:rsidRDefault="0039662C" w:rsidP="0039662C">
      <w:pPr>
        <w:pStyle w:val="ListParagraph"/>
        <w:numPr>
          <w:ilvl w:val="2"/>
          <w:numId w:val="26"/>
        </w:numPr>
        <w:spacing w:line="240" w:lineRule="auto"/>
      </w:pPr>
      <w:r>
        <w:t>The College’s p</w:t>
      </w:r>
      <w:r w:rsidRPr="000E2B1F">
        <w:t xml:space="preserve">rocesses </w:t>
      </w:r>
      <w:r>
        <w:t xml:space="preserve">and timing for submission of class rosters and </w:t>
      </w:r>
      <w:r w:rsidRPr="000E2B1F">
        <w:t>grades</w:t>
      </w:r>
      <w:r>
        <w:t>; and</w:t>
      </w:r>
    </w:p>
    <w:p w:rsidR="0039662C" w:rsidRPr="000E2B1F" w:rsidRDefault="0039662C" w:rsidP="0039662C">
      <w:pPr>
        <w:pStyle w:val="ListParagraph"/>
        <w:numPr>
          <w:ilvl w:val="2"/>
          <w:numId w:val="26"/>
        </w:numPr>
        <w:spacing w:line="240" w:lineRule="auto"/>
      </w:pPr>
      <w:r>
        <w:t>The anticipated student count and number of sections.</w:t>
      </w:r>
    </w:p>
    <w:p w:rsidR="0039662C" w:rsidRPr="000E2B1F" w:rsidRDefault="0039662C" w:rsidP="0039662C">
      <w:pPr>
        <w:pStyle w:val="ListParagraph"/>
        <w:numPr>
          <w:ilvl w:val="1"/>
          <w:numId w:val="26"/>
        </w:numPr>
        <w:spacing w:line="240" w:lineRule="auto"/>
      </w:pPr>
      <w:r w:rsidRPr="000E2B1F">
        <w:t>Student prerequisi</w:t>
      </w:r>
      <w:r>
        <w:t xml:space="preserve">tes for enrollment (if any), </w:t>
      </w:r>
      <w:r w:rsidRPr="000E2B1F">
        <w:t>placement requirements (if any)</w:t>
      </w:r>
      <w:r>
        <w:t>, and any additional student registration or application requirements.  The College will ensure that all placement requirements are evidence-based, include multiple appropriate measures to determine whether a student is prepared, address equity of high school student access to placement tests, and enable the use of standardized assessments appropriate to the grade level of potential students.</w:t>
      </w:r>
    </w:p>
    <w:p w:rsidR="0039662C" w:rsidRDefault="0039662C" w:rsidP="0039662C">
      <w:pPr>
        <w:pStyle w:val="ListParagraph"/>
        <w:numPr>
          <w:ilvl w:val="1"/>
          <w:numId w:val="26"/>
        </w:numPr>
        <w:spacing w:line="240" w:lineRule="auto"/>
      </w:pPr>
      <w:r>
        <w:t>Instructor support and expectations, including:</w:t>
      </w:r>
    </w:p>
    <w:p w:rsidR="0039662C" w:rsidRDefault="0039662C" w:rsidP="0039662C">
      <w:pPr>
        <w:pStyle w:val="ListParagraph"/>
        <w:numPr>
          <w:ilvl w:val="2"/>
          <w:numId w:val="26"/>
        </w:numPr>
        <w:spacing w:line="240" w:lineRule="auto"/>
      </w:pPr>
      <w:r>
        <w:t>If not already identified, designation of the College Course Contact;</w:t>
      </w:r>
    </w:p>
    <w:p w:rsidR="0039662C" w:rsidRDefault="0039662C" w:rsidP="0039662C">
      <w:pPr>
        <w:pStyle w:val="ListParagraph"/>
        <w:numPr>
          <w:ilvl w:val="2"/>
          <w:numId w:val="26"/>
        </w:numPr>
        <w:spacing w:line="240" w:lineRule="auto"/>
      </w:pPr>
      <w:r>
        <w:t>The onboarding process and expectations to ensure new Instructors are sufficiently trained in the Course content and learning outcomes, with expectations not to exceed those of adjunct faculty;</w:t>
      </w:r>
    </w:p>
    <w:p w:rsidR="0039662C" w:rsidRDefault="0039662C" w:rsidP="0039662C">
      <w:pPr>
        <w:pStyle w:val="ListParagraph"/>
        <w:numPr>
          <w:ilvl w:val="2"/>
          <w:numId w:val="26"/>
        </w:numPr>
        <w:spacing w:line="240" w:lineRule="auto"/>
      </w:pPr>
      <w:r>
        <w:t xml:space="preserve"> Ongoing available and required training and p</w:t>
      </w:r>
      <w:r w:rsidRPr="000E2B1F">
        <w:t xml:space="preserve">rofessional development opportunities </w:t>
      </w:r>
      <w:r>
        <w:t>for the Instructor, including a description of trainings and workshops available for the specific discipline as established by the College, with expectations not to exceed those of adjunct faculty; and</w:t>
      </w:r>
    </w:p>
    <w:p w:rsidR="0039662C" w:rsidRPr="000E2B1F" w:rsidRDefault="0039662C" w:rsidP="0039662C">
      <w:pPr>
        <w:pStyle w:val="ListParagraph"/>
        <w:numPr>
          <w:ilvl w:val="2"/>
          <w:numId w:val="26"/>
        </w:numPr>
        <w:spacing w:line="240" w:lineRule="auto"/>
      </w:pPr>
      <w:r>
        <w:t>A description of the review and observation process to be used by the College under Section IV of this Exhibit, with student evaluation procedures as applicable, which must include the College’s provision of the instrument(s) to be used.</w:t>
      </w:r>
    </w:p>
    <w:p w:rsidR="0039662C" w:rsidRDefault="0039662C" w:rsidP="0039662C">
      <w:pPr>
        <w:pStyle w:val="ListParagraph"/>
        <w:numPr>
          <w:ilvl w:val="1"/>
          <w:numId w:val="26"/>
        </w:numPr>
        <w:spacing w:line="240" w:lineRule="auto"/>
      </w:pPr>
      <w:r>
        <w:t>Contingency plans that accommodate the delivery of the Course and minimize disruptions to students, including:</w:t>
      </w:r>
    </w:p>
    <w:p w:rsidR="0039662C" w:rsidRDefault="0039662C" w:rsidP="0039662C">
      <w:pPr>
        <w:pStyle w:val="ListParagraph"/>
        <w:numPr>
          <w:ilvl w:val="2"/>
          <w:numId w:val="26"/>
        </w:numPr>
        <w:spacing w:line="240" w:lineRule="auto"/>
      </w:pPr>
      <w:r>
        <w:t>A contingency plan if the approved Instructor is no longer able to teach the Course, which may involve using a different qualified high school teacher or offering the Course as a Type B or Type D Course; and</w:t>
      </w:r>
    </w:p>
    <w:p w:rsidR="0039662C" w:rsidRDefault="009B55D2" w:rsidP="0039662C">
      <w:pPr>
        <w:pStyle w:val="ListParagraph"/>
        <w:numPr>
          <w:ilvl w:val="2"/>
          <w:numId w:val="26"/>
        </w:numPr>
        <w:spacing w:line="240" w:lineRule="auto"/>
      </w:pPr>
      <w:r>
        <w:rPr>
          <w:rFonts w:eastAsiaTheme="minorHAnsi"/>
          <w:noProof/>
        </w:rPr>
        <mc:AlternateContent>
          <mc:Choice Requires="wps">
            <w:drawing>
              <wp:anchor distT="45720" distB="45720" distL="114300" distR="114300" simplePos="0" relativeHeight="251679744" behindDoc="0" locked="0" layoutInCell="1" allowOverlap="1" wp14:anchorId="126C6B67" wp14:editId="64610D35">
                <wp:simplePos x="0" y="0"/>
                <wp:positionH relativeFrom="rightMargin">
                  <wp:align>left</wp:align>
                </wp:positionH>
                <wp:positionV relativeFrom="paragraph">
                  <wp:posOffset>206654</wp:posOffset>
                </wp:positionV>
                <wp:extent cx="342900" cy="297485"/>
                <wp:effectExtent l="0" t="0" r="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C6B67" id="Text Box 12" o:spid="_x0000_s1035" type="#_x0000_t202" style="position:absolute;left:0;text-align:left;margin-left:0;margin-top:16.25pt;width:27pt;height:23.4pt;z-index:25167974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" stroked="f">
                <v:textbox>
                  <w:txbxContent>
                    <w:p w:rsidR="009B55D2" w:rsidRDefault="009B55D2" w:rsidP="009B55D2">
                      <w:pPr>
                        <w:rPr>
                          <w:rFonts w:ascii="Times New Roman" w:hAnsi="Times New Roman"/>
                        </w:rPr>
                      </w:pPr>
                      <w:r>
                        <w:rPr>
                          <w:rFonts w:ascii="Times New Roman" w:hAnsi="Times New Roman"/>
                        </w:rPr>
                        <w:t>7</w:t>
                      </w:r>
                    </w:p>
                  </w:txbxContent>
                </v:textbox>
                <w10:wrap anchorx="margin"/>
              </v:shape>
            </w:pict>
          </mc:Fallback>
        </mc:AlternateContent>
      </w:r>
      <w:r w:rsidR="0039662C">
        <w:t>Plans for the Course delivery in the event a long-term substitute is required.</w:t>
      </w:r>
      <w:r w:rsidRPr="009B55D2">
        <w:rPr>
          <w:rFonts w:eastAsiaTheme="minorHAnsi"/>
          <w:noProof/>
        </w:rPr>
        <w:t xml:space="preserve"> </w:t>
      </w:r>
    </w:p>
    <w:p w:rsidR="008864C3" w:rsidRPr="00A0162D" w:rsidRDefault="0039662C" w:rsidP="008864C3">
      <w:pPr>
        <w:pStyle w:val="ListParagraph"/>
        <w:numPr>
          <w:ilvl w:val="1"/>
          <w:numId w:val="26"/>
        </w:numPr>
        <w:spacing w:line="240" w:lineRule="auto"/>
        <w:contextualSpacing w:val="0"/>
      </w:pPr>
      <w:r w:rsidRPr="000E2B1F">
        <w:lastRenderedPageBreak/>
        <w:t xml:space="preserve">Other professional expectations for the </w:t>
      </w:r>
      <w:r>
        <w:t>C</w:t>
      </w:r>
      <w:r w:rsidRPr="000E2B1F">
        <w:t>ourse</w:t>
      </w:r>
      <w:r>
        <w:t>.</w:t>
      </w:r>
    </w:p>
    <w:p w:rsidR="0039662C" w:rsidRDefault="0039662C" w:rsidP="0039662C">
      <w:pPr>
        <w:pStyle w:val="ListParagraph"/>
        <w:numPr>
          <w:ilvl w:val="0"/>
          <w:numId w:val="25"/>
        </w:numPr>
        <w:spacing w:line="240" w:lineRule="auto"/>
        <w:contextualSpacing w:val="0"/>
      </w:pPr>
      <w:r>
        <w:rPr>
          <w:u w:val="single"/>
        </w:rPr>
        <w:t>Course Documentation</w:t>
      </w:r>
      <w:r w:rsidRPr="00090441">
        <w:t xml:space="preserve">.  </w:t>
      </w:r>
    </w:p>
    <w:p w:rsidR="0039662C" w:rsidRDefault="0039662C" w:rsidP="0039662C">
      <w:pPr>
        <w:pStyle w:val="ListParagraph"/>
        <w:numPr>
          <w:ilvl w:val="1"/>
          <w:numId w:val="34"/>
        </w:numPr>
        <w:spacing w:line="240" w:lineRule="auto"/>
        <w:contextualSpacing w:val="0"/>
      </w:pPr>
      <w:r>
        <w:t>The Liaiso</w:t>
      </w:r>
      <w:bookmarkStart w:id="0" w:name="_GoBack"/>
      <w:bookmarkEnd w:id="0"/>
      <w:r>
        <w:t xml:space="preserve">ns </w:t>
      </w:r>
      <w:r w:rsidRPr="000E2B1F">
        <w:t>will jointly document the understa</w:t>
      </w:r>
      <w:r>
        <w:t>ndings arising from the Course Planning</w:t>
      </w:r>
      <w:r w:rsidRPr="000E2B1F">
        <w:t xml:space="preserve"> </w:t>
      </w:r>
      <w:r>
        <w:t>(“Course Documentation”) by no later than thirty (30) days prior to the scheduled first day of the Course, unless a later date is approved by the District</w:t>
      </w:r>
      <w:r w:rsidRPr="000E2B1F">
        <w:t xml:space="preserve">.  </w:t>
      </w:r>
      <w:r>
        <w:t xml:space="preserve">If, however, despite good faith efforts, the Liaisons are unable to reach agreement on the Course Documentation, then either (a) the Parties may mutually agree not to offer the Course, or (b) either Liaison may refer the disputed matter or matters to the College’s President and the District’s Superintendent for resolution.  If the disputed matter(s) can still not be resolved through good faith efforts within thirty (30) days, the District may pursue an alternative provider for that Course in accordance with Section V of this Exhibit. </w:t>
      </w:r>
    </w:p>
    <w:p w:rsidR="0039662C" w:rsidRDefault="0039662C" w:rsidP="0039662C">
      <w:pPr>
        <w:pStyle w:val="ListParagraph"/>
        <w:numPr>
          <w:ilvl w:val="1"/>
          <w:numId w:val="34"/>
        </w:numPr>
        <w:spacing w:line="240" w:lineRule="auto"/>
        <w:contextualSpacing w:val="0"/>
      </w:pPr>
      <w:r>
        <w:t xml:space="preserve">The Parties </w:t>
      </w:r>
      <w:r w:rsidRPr="000E2B1F">
        <w:t>will</w:t>
      </w:r>
      <w:r>
        <w:t xml:space="preserve"> ensure the</w:t>
      </w:r>
      <w:r w:rsidRPr="000E2B1F">
        <w:t xml:space="preserve"> deliver</w:t>
      </w:r>
      <w:r>
        <w:t>y of</w:t>
      </w:r>
      <w:r w:rsidRPr="000E2B1F">
        <w:t xml:space="preserve"> </w:t>
      </w:r>
      <w:r>
        <w:t>the C</w:t>
      </w:r>
      <w:r w:rsidRPr="000E2B1F">
        <w:t>ourse in accordance</w:t>
      </w:r>
      <w:r>
        <w:t xml:space="preserve"> with the Course Documentation</w:t>
      </w:r>
      <w:r w:rsidRPr="000E2B1F">
        <w:t>, unless variances are</w:t>
      </w:r>
      <w:r>
        <w:t xml:space="preserve"> mutually approved during the Course’s delivery</w:t>
      </w:r>
      <w:r w:rsidRPr="000E2B1F">
        <w:t>.</w:t>
      </w:r>
      <w:r>
        <w:t xml:space="preserve">  If the College reasonably determines that the District is not adhering to the Course Documentation, the College Liaison will notify the District Liaison and provide the District with a reasonable opportunity to correct the matter.  If, following a reasonable opportunity to correct, the District is not adhering to the Course Documentation, the College may withdraw its approval of the Course for the next semester, and the District may pursue an alternative provider for that Course in accordance with Section V of this Exhibit.</w:t>
      </w:r>
    </w:p>
    <w:p w:rsidR="0039662C" w:rsidRPr="000E2B1F" w:rsidRDefault="0039662C" w:rsidP="0039662C">
      <w:pPr>
        <w:pStyle w:val="ListParagraph"/>
        <w:numPr>
          <w:ilvl w:val="0"/>
          <w:numId w:val="25"/>
        </w:numPr>
        <w:spacing w:line="240" w:lineRule="auto"/>
      </w:pPr>
      <w:r w:rsidRPr="00090441">
        <w:rPr>
          <w:u w:val="single"/>
        </w:rPr>
        <w:t>Multiple Districts</w:t>
      </w:r>
      <w:r>
        <w:t xml:space="preserve">.  The </w:t>
      </w:r>
      <w:r w:rsidRPr="000E2B1F">
        <w:t>C</w:t>
      </w:r>
      <w:r>
        <w:t>ollege may establish a Course Planning process</w:t>
      </w:r>
      <w:r w:rsidRPr="000E2B1F">
        <w:t xml:space="preserve"> with multiple school districts offering the same </w:t>
      </w:r>
      <w:r>
        <w:t>C</w:t>
      </w:r>
      <w:r w:rsidRPr="000E2B1F">
        <w:t>ourse</w:t>
      </w:r>
      <w:r>
        <w:t>.</w:t>
      </w:r>
    </w:p>
    <w:p w:rsidR="0039662C" w:rsidRPr="008931B1" w:rsidRDefault="0039662C" w:rsidP="0039662C">
      <w:pPr>
        <w:spacing w:line="240" w:lineRule="auto"/>
        <w:ind w:left="360"/>
        <w:rPr>
          <w:b/>
        </w:rPr>
      </w:pPr>
      <w:r w:rsidRPr="008931B1">
        <w:rPr>
          <w:b/>
        </w:rPr>
        <w:t xml:space="preserve">IV.  </w:t>
      </w:r>
      <w:r w:rsidRPr="008931B1">
        <w:rPr>
          <w:b/>
          <w:u w:val="single"/>
        </w:rPr>
        <w:t>Observation and Review of Course Delivery</w:t>
      </w:r>
      <w:r w:rsidRPr="008931B1">
        <w:rPr>
          <w:b/>
        </w:rPr>
        <w:t>.</w:t>
      </w:r>
    </w:p>
    <w:p w:rsidR="0039662C" w:rsidRPr="008931B1" w:rsidRDefault="0039662C" w:rsidP="0039662C">
      <w:pPr>
        <w:pStyle w:val="ListParagraph"/>
        <w:numPr>
          <w:ilvl w:val="0"/>
          <w:numId w:val="27"/>
        </w:numPr>
        <w:spacing w:line="240" w:lineRule="auto"/>
        <w:contextualSpacing w:val="0"/>
      </w:pPr>
      <w:r w:rsidRPr="00C450A7">
        <w:rPr>
          <w:u w:val="single"/>
        </w:rPr>
        <w:t>Purpose; Process</w:t>
      </w:r>
      <w:r>
        <w:t>.  T</w:t>
      </w:r>
      <w:r w:rsidRPr="000E2B1F">
        <w:t>he College’s Chief Academic O</w:t>
      </w:r>
      <w:r>
        <w:t xml:space="preserve">fficer or designee will observe and review the delivery of each Type </w:t>
      </w:r>
      <w:proofErr w:type="gramStart"/>
      <w:r>
        <w:t>A</w:t>
      </w:r>
      <w:proofErr w:type="gramEnd"/>
      <w:r>
        <w:t xml:space="preserve"> Course</w:t>
      </w:r>
      <w:r w:rsidRPr="000E2B1F">
        <w:t xml:space="preserve"> </w:t>
      </w:r>
      <w:r w:rsidRPr="00C450A7">
        <w:rPr>
          <w:iCs/>
        </w:rPr>
        <w:t>in a manner that is consistent with the College’s review and evaluation policy and procedures for on-campus adjunct faculty</w:t>
      </w:r>
      <w:r>
        <w:rPr>
          <w:iCs/>
        </w:rPr>
        <w:t xml:space="preserve"> and any related agreements set forth in the Course Documentation</w:t>
      </w:r>
      <w:r w:rsidRPr="00C450A7">
        <w:rPr>
          <w:iCs/>
        </w:rPr>
        <w:t xml:space="preserve">.  The College will schedule </w:t>
      </w:r>
      <w:r>
        <w:rPr>
          <w:iCs/>
        </w:rPr>
        <w:t xml:space="preserve">and </w:t>
      </w:r>
      <w:r>
        <w:t xml:space="preserve">coordinate all aspects of the observation and review with the District Liaison in a collaborative manner.  </w:t>
      </w:r>
      <w:r w:rsidRPr="00C450A7">
        <w:rPr>
          <w:iCs/>
        </w:rPr>
        <w:t>This e</w:t>
      </w:r>
      <w:r>
        <w:rPr>
          <w:iCs/>
        </w:rPr>
        <w:t>valuation shall not impact the I</w:t>
      </w:r>
      <w:r w:rsidRPr="00C450A7">
        <w:rPr>
          <w:iCs/>
        </w:rPr>
        <w:t>nstructor’s performance evaluation under Article 24A of the School Code.</w:t>
      </w:r>
      <w:r>
        <w:rPr>
          <w:iCs/>
        </w:rPr>
        <w:t xml:space="preserve">  The evaluation may impact the Instructor’s approved status and future eligibility as an adjunct faculty member for that Course in accordance with the College’s evaluation policies and procedures.</w:t>
      </w:r>
    </w:p>
    <w:p w:rsidR="0039662C" w:rsidRDefault="0039662C" w:rsidP="0039662C">
      <w:pPr>
        <w:pStyle w:val="ListParagraph"/>
        <w:numPr>
          <w:ilvl w:val="0"/>
          <w:numId w:val="27"/>
        </w:numPr>
        <w:spacing w:line="240" w:lineRule="auto"/>
        <w:contextualSpacing w:val="0"/>
      </w:pPr>
      <w:r w:rsidRPr="00090441">
        <w:rPr>
          <w:iCs/>
          <w:u w:val="single"/>
        </w:rPr>
        <w:t>Sharing Results</w:t>
      </w:r>
      <w:r>
        <w:rPr>
          <w:iCs/>
        </w:rPr>
        <w:t xml:space="preserve">.  No later than thirty (30) days after the observation and review, the </w:t>
      </w:r>
      <w:r w:rsidRPr="000E2B1F">
        <w:t>College will share</w:t>
      </w:r>
      <w:r>
        <w:t xml:space="preserve"> the</w:t>
      </w:r>
      <w:r w:rsidRPr="000E2B1F">
        <w:t xml:space="preserve"> results </w:t>
      </w:r>
      <w:r>
        <w:t xml:space="preserve">with the District Liaison </w:t>
      </w:r>
      <w:r w:rsidRPr="000E2B1F">
        <w:t>and be available to disc</w:t>
      </w:r>
      <w:r>
        <w:t>uss the results with the District Liaison</w:t>
      </w:r>
      <w:r w:rsidRPr="000E2B1F">
        <w:t xml:space="preserve">, </w:t>
      </w:r>
      <w:r>
        <w:t>the High School Department Chair, and the Instructor</w:t>
      </w:r>
      <w:r w:rsidRPr="000E2B1F">
        <w:t>.</w:t>
      </w:r>
    </w:p>
    <w:p w:rsidR="0039662C" w:rsidRDefault="0039662C" w:rsidP="0039662C">
      <w:pPr>
        <w:pStyle w:val="ListParagraph"/>
        <w:spacing w:line="240" w:lineRule="auto"/>
        <w:ind w:left="360"/>
      </w:pPr>
      <w:r>
        <w:rPr>
          <w:b/>
        </w:rPr>
        <w:t xml:space="preserve">V.  </w:t>
      </w:r>
      <w:r w:rsidRPr="00D325CC">
        <w:rPr>
          <w:b/>
          <w:u w:val="single"/>
        </w:rPr>
        <w:t>Alternative Providers</w:t>
      </w:r>
      <w:r>
        <w:t xml:space="preserve">.  Upon disapproval by the College of a Course request pursuant to Section II.B, disapproval of an Instructor pursuant to Section II.C, failure to reach agreement on Course Documentation pursuant to Section III, or the College’s withdrawal of Course approval pursuant to Section III.C, the District may pursue an alternative provider of that Course, and will notify the College Liaison of its intent to do so.  Thereafter, the College will not object to, or seek to limit, the District’s ability to contract with another community college or institution of higher learning (whether in-state or out-of-state) for delivery of that Course.  Nothing in this Agreement restricts </w:t>
      </w:r>
      <w:r>
        <w:lastRenderedPageBreak/>
        <w:t>the ability of the District to pursue Dual Credit Course delivery with an in-state institution of higher learning at any time, for any reason.</w:t>
      </w:r>
      <w:r w:rsidR="009B55D2" w:rsidRPr="009B55D2">
        <w:rPr>
          <w:rFonts w:eastAsiaTheme="minorHAnsi"/>
          <w:noProof/>
        </w:rPr>
        <w:t xml:space="preserve"> </w:t>
      </w:r>
    </w:p>
    <w:p w:rsidR="0039662C" w:rsidRDefault="009B55D2" w:rsidP="0039662C">
      <w:pPr>
        <w:spacing w:line="240" w:lineRule="auto"/>
        <w:jc w:val="center"/>
        <w:rPr>
          <w:b/>
          <w:u w:val="single"/>
        </w:rPr>
      </w:pPr>
      <w:r>
        <w:rPr>
          <w:rFonts w:eastAsiaTheme="minorHAnsi"/>
          <w:noProof/>
        </w:rPr>
        <mc:AlternateContent>
          <mc:Choice Requires="wps">
            <w:drawing>
              <wp:anchor distT="45720" distB="45720" distL="114300" distR="114300" simplePos="0" relativeHeight="251681792" behindDoc="0" locked="0" layoutInCell="1" allowOverlap="1" wp14:anchorId="2F1A9849" wp14:editId="2A50FA0B">
                <wp:simplePos x="0" y="0"/>
                <wp:positionH relativeFrom="rightMargin">
                  <wp:align>left</wp:align>
                </wp:positionH>
                <wp:positionV relativeFrom="paragraph">
                  <wp:posOffset>7391</wp:posOffset>
                </wp:positionV>
                <wp:extent cx="342900" cy="297485"/>
                <wp:effectExtent l="0" t="0" r="0"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A9849" id="Text Box 13" o:spid="_x0000_s1036" type="#_x0000_t202" style="position:absolute;left:0;text-align:left;margin-left:0;margin-top:.6pt;width:27pt;height:23.4pt;z-index:25168179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" stroked="f">
                <v:textbox>
                  <w:txbxContent>
                    <w:p w:rsidR="009B55D2" w:rsidRDefault="009B55D2" w:rsidP="009B55D2">
                      <w:pPr>
                        <w:rPr>
                          <w:rFonts w:ascii="Times New Roman" w:hAnsi="Times New Roman"/>
                        </w:rPr>
                      </w:pPr>
                      <w:r>
                        <w:rPr>
                          <w:rFonts w:ascii="Times New Roman" w:hAnsi="Times New Roman"/>
                        </w:rPr>
                        <w:t>8</w:t>
                      </w:r>
                    </w:p>
                  </w:txbxContent>
                </v:textbox>
                <w10:wrap anchorx="margin"/>
              </v:shape>
            </w:pict>
          </mc:Fallback>
        </mc:AlternateContent>
      </w:r>
      <w:r w:rsidR="0039662C">
        <w:rPr>
          <w:b/>
          <w:u w:val="single"/>
        </w:rPr>
        <w:br w:type="page"/>
      </w:r>
      <w:r w:rsidR="0039662C">
        <w:rPr>
          <w:b/>
          <w:u w:val="single"/>
        </w:rPr>
        <w:lastRenderedPageBreak/>
        <w:t>Exhibit C</w:t>
      </w:r>
    </w:p>
    <w:p w:rsidR="0039662C" w:rsidRDefault="0039662C" w:rsidP="0039662C">
      <w:pPr>
        <w:spacing w:line="240" w:lineRule="auto"/>
        <w:jc w:val="center"/>
        <w:rPr>
          <w:b/>
        </w:rPr>
      </w:pPr>
      <w:r>
        <w:rPr>
          <w:b/>
        </w:rPr>
        <w:t>Cost and Fee Structure</w:t>
      </w:r>
    </w:p>
    <w:p w:rsidR="0039662C" w:rsidRPr="00515199" w:rsidRDefault="0039662C" w:rsidP="0039662C">
      <w:pPr>
        <w:spacing w:line="240" w:lineRule="auto"/>
        <w:rPr>
          <w:b/>
        </w:rPr>
      </w:pPr>
      <w:r w:rsidRPr="00F018DA">
        <w:rPr>
          <w:b/>
        </w:rPr>
        <w:t xml:space="preserve">I.  </w:t>
      </w:r>
      <w:r w:rsidRPr="00F018DA">
        <w:rPr>
          <w:b/>
          <w:u w:val="single"/>
        </w:rPr>
        <w:t>Cost Structure – Type A Courses</w:t>
      </w:r>
      <w:r>
        <w:rPr>
          <w:b/>
        </w:rPr>
        <w:t xml:space="preserve">.  </w:t>
      </w:r>
    </w:p>
    <w:p w:rsidR="0039662C" w:rsidRPr="00F018DA" w:rsidRDefault="0039662C" w:rsidP="0039662C">
      <w:pPr>
        <w:pStyle w:val="ListParagraph"/>
        <w:numPr>
          <w:ilvl w:val="0"/>
          <w:numId w:val="17"/>
        </w:numPr>
        <w:spacing w:line="240" w:lineRule="auto"/>
        <w:contextualSpacing w:val="0"/>
      </w:pPr>
      <w:r>
        <w:t xml:space="preserve">The </w:t>
      </w:r>
      <w:r w:rsidRPr="00F018DA">
        <w:t xml:space="preserve">District is responsible for making payment to </w:t>
      </w:r>
      <w:r>
        <w:t xml:space="preserve">the </w:t>
      </w:r>
      <w:r w:rsidRPr="00F018DA">
        <w:t xml:space="preserve">College for all </w:t>
      </w:r>
      <w:r>
        <w:t xml:space="preserve">Course </w:t>
      </w:r>
      <w:r w:rsidRPr="00F018DA">
        <w:t>costs on behalf of a</w:t>
      </w:r>
      <w:r>
        <w:t xml:space="preserve">ll students enrolled in Type </w:t>
      </w:r>
      <w:proofErr w:type="gramStart"/>
      <w:r>
        <w:t>A</w:t>
      </w:r>
      <w:proofErr w:type="gramEnd"/>
      <w:r>
        <w:t xml:space="preserve"> C</w:t>
      </w:r>
      <w:r w:rsidRPr="00F018DA">
        <w:t>ourses in accordance with this Agreement.</w:t>
      </w:r>
    </w:p>
    <w:p w:rsidR="0039662C" w:rsidRPr="00F018DA" w:rsidRDefault="0039662C" w:rsidP="0039662C">
      <w:pPr>
        <w:pStyle w:val="ListParagraph"/>
        <w:numPr>
          <w:ilvl w:val="0"/>
          <w:numId w:val="17"/>
        </w:numPr>
        <w:spacing w:after="0" w:line="240" w:lineRule="auto"/>
      </w:pPr>
      <w:r>
        <w:t>The c</w:t>
      </w:r>
      <w:r w:rsidRPr="00F018DA">
        <w:t>ost structure</w:t>
      </w:r>
      <w:r>
        <w:t xml:space="preserve"> for Type </w:t>
      </w:r>
      <w:proofErr w:type="gramStart"/>
      <w:r>
        <w:t>A</w:t>
      </w:r>
      <w:proofErr w:type="gramEnd"/>
      <w:r>
        <w:t xml:space="preserve"> Courses, on a per credit hour basis, shall be as follows</w:t>
      </w:r>
      <w:r w:rsidRPr="00F018DA">
        <w:t>:</w:t>
      </w:r>
    </w:p>
    <w:p w:rsidR="0039662C" w:rsidRPr="00F018DA" w:rsidRDefault="0039662C" w:rsidP="0039662C">
      <w:pPr>
        <w:pStyle w:val="ListParagraph"/>
        <w:numPr>
          <w:ilvl w:val="1"/>
          <w:numId w:val="17"/>
        </w:numPr>
        <w:spacing w:after="0" w:line="240" w:lineRule="auto"/>
      </w:pPr>
      <w:r w:rsidRPr="00F018DA">
        <w:t xml:space="preserve">For Priority Type </w:t>
      </w:r>
      <w:proofErr w:type="gramStart"/>
      <w:r w:rsidRPr="00F018DA">
        <w:t>A</w:t>
      </w:r>
      <w:proofErr w:type="gramEnd"/>
      <w:r w:rsidRPr="00F018DA">
        <w:t xml:space="preserve"> Co</w:t>
      </w:r>
      <w:r>
        <w:t>urses</w:t>
      </w:r>
      <w:r w:rsidRPr="00F018DA">
        <w:t xml:space="preserve">, </w:t>
      </w:r>
      <w:r>
        <w:t xml:space="preserve">a </w:t>
      </w:r>
      <w:r w:rsidRPr="00F018DA">
        <w:t>per-s</w:t>
      </w:r>
      <w:r>
        <w:t>tudent enrollment fee equal to eight percent (8%) of the In-District Rate,</w:t>
      </w:r>
      <w:r w:rsidRPr="00F018DA">
        <w:t xml:space="preserve"> subject to paragraphs </w:t>
      </w:r>
      <w:r>
        <w:t>I.</w:t>
      </w:r>
      <w:r w:rsidRPr="00F018DA">
        <w:t xml:space="preserve">C and </w:t>
      </w:r>
      <w:r>
        <w:t>I.</w:t>
      </w:r>
      <w:r w:rsidRPr="00F018DA">
        <w:t>D</w:t>
      </w:r>
      <w:r>
        <w:t xml:space="preserve"> below</w:t>
      </w:r>
      <w:r w:rsidRPr="00F018DA">
        <w:t xml:space="preserve">.  </w:t>
      </w:r>
    </w:p>
    <w:p w:rsidR="0039662C" w:rsidRPr="00F018DA" w:rsidRDefault="0039662C" w:rsidP="0039662C">
      <w:pPr>
        <w:pStyle w:val="ListParagraph"/>
        <w:numPr>
          <w:ilvl w:val="1"/>
          <w:numId w:val="17"/>
        </w:numPr>
        <w:spacing w:line="240" w:lineRule="auto"/>
        <w:contextualSpacing w:val="0"/>
      </w:pPr>
      <w:r w:rsidRPr="00F018DA">
        <w:t>For Non-</w:t>
      </w:r>
      <w:r>
        <w:t>P</w:t>
      </w:r>
      <w:r w:rsidRPr="00F018DA">
        <w:t xml:space="preserve">riority Type </w:t>
      </w:r>
      <w:proofErr w:type="gramStart"/>
      <w:r w:rsidRPr="00F018DA">
        <w:t>A</w:t>
      </w:r>
      <w:proofErr w:type="gramEnd"/>
      <w:r w:rsidRPr="00F018DA">
        <w:t xml:space="preserve"> C</w:t>
      </w:r>
      <w:r>
        <w:t>ourses</w:t>
      </w:r>
      <w:r w:rsidRPr="00F018DA">
        <w:t xml:space="preserve">, </w:t>
      </w:r>
      <w:r>
        <w:t xml:space="preserve">a </w:t>
      </w:r>
      <w:r w:rsidRPr="00F018DA">
        <w:t>per-st</w:t>
      </w:r>
      <w:r>
        <w:t>udent enrollment fee equal to twelve percent (12%) of the In-District Rate</w:t>
      </w:r>
      <w:r w:rsidRPr="00F018DA">
        <w:t xml:space="preserve">, subject to paragraphs </w:t>
      </w:r>
      <w:r>
        <w:t>I.</w:t>
      </w:r>
      <w:r w:rsidRPr="00F018DA">
        <w:t xml:space="preserve">C and </w:t>
      </w:r>
      <w:r>
        <w:t>I.</w:t>
      </w:r>
      <w:r w:rsidRPr="00F018DA">
        <w:t>D</w:t>
      </w:r>
      <w:r>
        <w:t xml:space="preserve"> below</w:t>
      </w:r>
      <w:r w:rsidRPr="00F018DA">
        <w:t>.</w:t>
      </w:r>
      <w:r>
        <w:t xml:space="preserve"> </w:t>
      </w:r>
    </w:p>
    <w:p w:rsidR="0039662C" w:rsidRPr="00945221" w:rsidRDefault="0039662C" w:rsidP="0039662C">
      <w:pPr>
        <w:pStyle w:val="ListParagraph"/>
        <w:numPr>
          <w:ilvl w:val="0"/>
          <w:numId w:val="17"/>
        </w:numPr>
        <w:spacing w:line="240" w:lineRule="auto"/>
        <w:contextualSpacing w:val="0"/>
        <w:rPr>
          <w:b/>
          <w:u w:val="single"/>
        </w:rPr>
      </w:pPr>
      <w:r w:rsidRPr="00F018DA">
        <w:t xml:space="preserve">If less than </w:t>
      </w:r>
      <w:r>
        <w:t>ten (</w:t>
      </w:r>
      <w:r w:rsidRPr="00F018DA">
        <w:t>1</w:t>
      </w:r>
      <w:r>
        <w:t xml:space="preserve">0) students enroll in a Type </w:t>
      </w:r>
      <w:proofErr w:type="gramStart"/>
      <w:r>
        <w:t>A</w:t>
      </w:r>
      <w:proofErr w:type="gramEnd"/>
      <w:r>
        <w:t xml:space="preserve"> C</w:t>
      </w:r>
      <w:r w:rsidRPr="00F018DA">
        <w:t xml:space="preserve">ourse, a per course fee will apply equal to the applicable per-student fee multiplied by </w:t>
      </w:r>
      <w:r>
        <w:t>ten (</w:t>
      </w:r>
      <w:r w:rsidRPr="00F018DA">
        <w:t>1</w:t>
      </w:r>
      <w:r>
        <w:t>0)</w:t>
      </w:r>
      <w:r w:rsidRPr="00F018DA">
        <w:t>.</w:t>
      </w:r>
      <w:r>
        <w:t xml:space="preserve">  If more than twenty-five (25) students enroll in a Type </w:t>
      </w:r>
      <w:proofErr w:type="gramStart"/>
      <w:r>
        <w:t>A</w:t>
      </w:r>
      <w:proofErr w:type="gramEnd"/>
      <w:r>
        <w:t xml:space="preserve"> Course, a per course fee will apply equal to the applicable per-student fee multiplied by twenty-five (25).</w:t>
      </w:r>
    </w:p>
    <w:p w:rsidR="0039662C" w:rsidRPr="00945221" w:rsidRDefault="0039662C" w:rsidP="0039662C">
      <w:pPr>
        <w:pStyle w:val="ListParagraph"/>
        <w:numPr>
          <w:ilvl w:val="0"/>
          <w:numId w:val="17"/>
        </w:numPr>
        <w:spacing w:line="240" w:lineRule="auto"/>
        <w:contextualSpacing w:val="0"/>
        <w:rPr>
          <w:b/>
          <w:u w:val="single"/>
        </w:rPr>
      </w:pPr>
      <w:r>
        <w:t xml:space="preserve">No other fees or </w:t>
      </w:r>
      <w:r w:rsidRPr="00F018DA">
        <w:t>costs will be cha</w:t>
      </w:r>
      <w:r>
        <w:t xml:space="preserve">rged by the College for Type </w:t>
      </w:r>
      <w:proofErr w:type="gramStart"/>
      <w:r>
        <w:t>A</w:t>
      </w:r>
      <w:proofErr w:type="gramEnd"/>
      <w:r>
        <w:t xml:space="preserve"> C</w:t>
      </w:r>
      <w:r w:rsidRPr="00F018DA">
        <w:t>ourses, except as provided in Section</w:t>
      </w:r>
      <w:r>
        <w:t xml:space="preserve"> V</w:t>
      </w:r>
      <w:r w:rsidRPr="00F018DA">
        <w:t xml:space="preserve"> </w:t>
      </w:r>
      <w:r>
        <w:t xml:space="preserve">of this Exhibit </w:t>
      </w:r>
      <w:r w:rsidRPr="00F018DA">
        <w:t>regarding</w:t>
      </w:r>
      <w:r>
        <w:t xml:space="preserve"> </w:t>
      </w:r>
      <w:r w:rsidRPr="00F018DA">
        <w:t>Supplemental Requirements.</w:t>
      </w:r>
    </w:p>
    <w:p w:rsidR="0039662C" w:rsidRPr="00945221" w:rsidRDefault="0039662C" w:rsidP="0039662C">
      <w:pPr>
        <w:pStyle w:val="ListParagraph"/>
        <w:numPr>
          <w:ilvl w:val="0"/>
          <w:numId w:val="17"/>
        </w:numPr>
        <w:spacing w:line="240" w:lineRule="auto"/>
        <w:contextualSpacing w:val="0"/>
        <w:rPr>
          <w:b/>
          <w:u w:val="single"/>
        </w:rPr>
      </w:pPr>
      <w:r>
        <w:t xml:space="preserve">The College will utilize revenue received by the District for Type </w:t>
      </w:r>
      <w:proofErr w:type="gramStart"/>
      <w:r>
        <w:t>A</w:t>
      </w:r>
      <w:proofErr w:type="gramEnd"/>
      <w:r>
        <w:t xml:space="preserve"> Courses for the coordination and administration of dual credit partnerships with school districts and the delivery and administration of Dual Credit Courses (which may include all Types).</w:t>
      </w:r>
    </w:p>
    <w:p w:rsidR="0039662C" w:rsidRDefault="0039662C" w:rsidP="0039662C">
      <w:pPr>
        <w:spacing w:line="240" w:lineRule="auto"/>
        <w:rPr>
          <w:b/>
          <w:u w:val="single"/>
        </w:rPr>
      </w:pPr>
      <w:r w:rsidRPr="00F018DA">
        <w:rPr>
          <w:b/>
        </w:rPr>
        <w:t xml:space="preserve">II.  </w:t>
      </w:r>
      <w:r w:rsidRPr="00F018DA">
        <w:rPr>
          <w:b/>
          <w:u w:val="single"/>
        </w:rPr>
        <w:t>Cost Structure – Type B Courses</w:t>
      </w:r>
      <w:r>
        <w:rPr>
          <w:b/>
        </w:rPr>
        <w:t>.</w:t>
      </w:r>
    </w:p>
    <w:p w:rsidR="0039662C" w:rsidRPr="00F018DA" w:rsidRDefault="0039662C" w:rsidP="0039662C">
      <w:pPr>
        <w:pStyle w:val="ListParagraph"/>
        <w:numPr>
          <w:ilvl w:val="0"/>
          <w:numId w:val="18"/>
        </w:numPr>
        <w:spacing w:line="240" w:lineRule="auto"/>
        <w:contextualSpacing w:val="0"/>
      </w:pPr>
      <w:r>
        <w:t xml:space="preserve">The </w:t>
      </w:r>
      <w:r w:rsidRPr="00F018DA">
        <w:t xml:space="preserve">District is responsible for making payment to </w:t>
      </w:r>
      <w:r>
        <w:t xml:space="preserve">the </w:t>
      </w:r>
      <w:r w:rsidRPr="00F018DA">
        <w:t xml:space="preserve">College for all </w:t>
      </w:r>
      <w:r>
        <w:t>Course</w:t>
      </w:r>
      <w:r w:rsidRPr="00F018DA">
        <w:t xml:space="preserve"> costs on behalf of a</w:t>
      </w:r>
      <w:r>
        <w:t>ll students enrolled in Type B C</w:t>
      </w:r>
      <w:r w:rsidRPr="00F018DA">
        <w:t>ourses in accordance with this Agreement.</w:t>
      </w:r>
    </w:p>
    <w:p w:rsidR="0039662C" w:rsidRPr="00F018DA" w:rsidRDefault="0039662C" w:rsidP="0039662C">
      <w:pPr>
        <w:pStyle w:val="ListParagraph"/>
        <w:numPr>
          <w:ilvl w:val="0"/>
          <w:numId w:val="18"/>
        </w:numPr>
        <w:spacing w:after="0" w:line="240" w:lineRule="auto"/>
      </w:pPr>
      <w:r>
        <w:t>The c</w:t>
      </w:r>
      <w:r w:rsidRPr="00F018DA">
        <w:t>ost structure</w:t>
      </w:r>
      <w:r>
        <w:t xml:space="preserve"> for Type B Courses, on a per credit hour basis, shall be as follows</w:t>
      </w:r>
      <w:r w:rsidRPr="00F018DA">
        <w:t>:</w:t>
      </w:r>
    </w:p>
    <w:p w:rsidR="0039662C" w:rsidRPr="00F018DA" w:rsidRDefault="0039662C" w:rsidP="0039662C">
      <w:pPr>
        <w:pStyle w:val="ListParagraph"/>
        <w:numPr>
          <w:ilvl w:val="1"/>
          <w:numId w:val="18"/>
        </w:numPr>
        <w:spacing w:after="0" w:line="240" w:lineRule="auto"/>
      </w:pPr>
      <w:r>
        <w:t>For Priority Type B</w:t>
      </w:r>
      <w:r w:rsidRPr="00F018DA">
        <w:t xml:space="preserve"> Co</w:t>
      </w:r>
      <w:r>
        <w:t>urses</w:t>
      </w:r>
      <w:r w:rsidRPr="00F018DA">
        <w:t>,</w:t>
      </w:r>
      <w:r>
        <w:t xml:space="preserve"> a</w:t>
      </w:r>
      <w:r w:rsidRPr="00F018DA">
        <w:t xml:space="preserve"> per-student enrollment fee equal to </w:t>
      </w:r>
      <w:r>
        <w:t>seventy percent (70</w:t>
      </w:r>
      <w:r w:rsidRPr="00F018DA">
        <w:t>%</w:t>
      </w:r>
      <w:r>
        <w:t>)</w:t>
      </w:r>
      <w:r w:rsidRPr="00F018DA">
        <w:t xml:space="preserve"> of </w:t>
      </w:r>
      <w:r>
        <w:t>the In-District R</w:t>
      </w:r>
      <w:r w:rsidRPr="00F018DA">
        <w:t xml:space="preserve">ate, subject to paragraphs </w:t>
      </w:r>
      <w:r>
        <w:t>II.C</w:t>
      </w:r>
      <w:r w:rsidRPr="00F018DA">
        <w:t xml:space="preserve"> and </w:t>
      </w:r>
      <w:r>
        <w:t>II.D below</w:t>
      </w:r>
      <w:r w:rsidRPr="00F018DA">
        <w:t>.</w:t>
      </w:r>
    </w:p>
    <w:p w:rsidR="0039662C" w:rsidRPr="00F018DA" w:rsidRDefault="0039662C" w:rsidP="0039662C">
      <w:pPr>
        <w:pStyle w:val="ListParagraph"/>
        <w:numPr>
          <w:ilvl w:val="1"/>
          <w:numId w:val="18"/>
        </w:numPr>
        <w:spacing w:line="240" w:lineRule="auto"/>
        <w:contextualSpacing w:val="0"/>
      </w:pPr>
      <w:r>
        <w:t>For Non-Priority Type B</w:t>
      </w:r>
      <w:r w:rsidRPr="00F018DA">
        <w:t xml:space="preserve"> C</w:t>
      </w:r>
      <w:r>
        <w:t>ourses, a</w:t>
      </w:r>
      <w:r w:rsidRPr="00F018DA">
        <w:t xml:space="preserve"> per-student enro</w:t>
      </w:r>
      <w:r>
        <w:t>llment fee equal to seventy-five (75%) of the In-District R</w:t>
      </w:r>
      <w:r w:rsidRPr="00F018DA">
        <w:t xml:space="preserve">ate, subject to paragraphs </w:t>
      </w:r>
      <w:r>
        <w:t>II.C</w:t>
      </w:r>
      <w:r w:rsidRPr="00F018DA">
        <w:t xml:space="preserve"> and </w:t>
      </w:r>
      <w:r>
        <w:t>II.D below</w:t>
      </w:r>
      <w:r w:rsidRPr="00F018DA">
        <w:t>.</w:t>
      </w:r>
    </w:p>
    <w:p w:rsidR="0039662C" w:rsidRPr="00945221" w:rsidRDefault="0039662C" w:rsidP="0039662C">
      <w:pPr>
        <w:pStyle w:val="ListParagraph"/>
        <w:numPr>
          <w:ilvl w:val="0"/>
          <w:numId w:val="18"/>
        </w:numPr>
        <w:spacing w:line="240" w:lineRule="auto"/>
        <w:contextualSpacing w:val="0"/>
        <w:rPr>
          <w:b/>
          <w:u w:val="single"/>
        </w:rPr>
      </w:pPr>
      <w:r>
        <w:t>If less than ten (</w:t>
      </w:r>
      <w:r w:rsidRPr="00CC2947">
        <w:t>10</w:t>
      </w:r>
      <w:r>
        <w:t>) students enroll in a Type B C</w:t>
      </w:r>
      <w:r w:rsidRPr="00F018DA">
        <w:t xml:space="preserve">ourse, a per course fee will apply equal to the applicable </w:t>
      </w:r>
      <w:r>
        <w:t>per-student fee multiplied by ten (</w:t>
      </w:r>
      <w:r w:rsidRPr="00CC2947">
        <w:t>10</w:t>
      </w:r>
      <w:r>
        <w:t>)</w:t>
      </w:r>
      <w:r w:rsidRPr="00CC2947">
        <w:t>.</w:t>
      </w:r>
      <w:r>
        <w:t xml:space="preserve"> If more than twenty-five (25) students enroll in a Type B course, a per course fee will apply equal to the applicable per-student fee multiplied by twenty-five (25).</w:t>
      </w:r>
    </w:p>
    <w:p w:rsidR="0039662C" w:rsidRPr="00945221" w:rsidRDefault="0039662C" w:rsidP="0039662C">
      <w:pPr>
        <w:pStyle w:val="ListParagraph"/>
        <w:numPr>
          <w:ilvl w:val="0"/>
          <w:numId w:val="18"/>
        </w:numPr>
        <w:spacing w:line="240" w:lineRule="auto"/>
        <w:contextualSpacing w:val="0"/>
        <w:rPr>
          <w:b/>
          <w:u w:val="single"/>
        </w:rPr>
      </w:pPr>
      <w:r>
        <w:t xml:space="preserve">No other fees or </w:t>
      </w:r>
      <w:r w:rsidRPr="00F018DA">
        <w:t>costs</w:t>
      </w:r>
      <w:r>
        <w:t xml:space="preserve"> will be charged by the College for Type B Courses</w:t>
      </w:r>
      <w:r w:rsidRPr="00F018DA">
        <w:t>, except as provided in Section</w:t>
      </w:r>
      <w:r>
        <w:t xml:space="preserve"> V</w:t>
      </w:r>
      <w:r w:rsidRPr="00F018DA">
        <w:t xml:space="preserve"> </w:t>
      </w:r>
      <w:r>
        <w:t xml:space="preserve">of this Exhibit </w:t>
      </w:r>
      <w:r w:rsidRPr="00F018DA">
        <w:t xml:space="preserve">regarding </w:t>
      </w:r>
      <w:r>
        <w:t>S</w:t>
      </w:r>
      <w:r w:rsidRPr="00F018DA">
        <w:t>upplemental Requirements.</w:t>
      </w:r>
    </w:p>
    <w:p w:rsidR="0039662C" w:rsidRPr="00F018DA" w:rsidRDefault="0039662C" w:rsidP="0039662C">
      <w:pPr>
        <w:spacing w:line="240" w:lineRule="auto"/>
      </w:pPr>
      <w:r w:rsidRPr="00F018DA">
        <w:rPr>
          <w:b/>
        </w:rPr>
        <w:t xml:space="preserve">III.  </w:t>
      </w:r>
      <w:r w:rsidRPr="00F018DA">
        <w:rPr>
          <w:b/>
          <w:u w:val="single"/>
        </w:rPr>
        <w:t xml:space="preserve">Cost Structure – Type C </w:t>
      </w:r>
      <w:r w:rsidRPr="006A76EC">
        <w:rPr>
          <w:b/>
          <w:u w:val="single"/>
        </w:rPr>
        <w:t>Courses</w:t>
      </w:r>
      <w:r>
        <w:rPr>
          <w:b/>
        </w:rPr>
        <w:t xml:space="preserve">.  </w:t>
      </w:r>
      <w:r>
        <w:t>The cost structure for Type C Courses must be established by Local Agreement.  Without a Local A</w:t>
      </w:r>
      <w:r w:rsidRPr="00F018DA">
        <w:t xml:space="preserve">greement Type C </w:t>
      </w:r>
      <w:r>
        <w:t xml:space="preserve">Courses </w:t>
      </w:r>
      <w:r w:rsidRPr="00F018DA">
        <w:t>will not be offered.</w:t>
      </w:r>
    </w:p>
    <w:p w:rsidR="0039662C" w:rsidRPr="00DC1DAA" w:rsidRDefault="0039662C" w:rsidP="0039662C">
      <w:pPr>
        <w:spacing w:line="240" w:lineRule="auto"/>
        <w:rPr>
          <w:b/>
        </w:rPr>
      </w:pPr>
      <w:r w:rsidRPr="00F018DA">
        <w:rPr>
          <w:b/>
        </w:rPr>
        <w:t xml:space="preserve">IV.  </w:t>
      </w:r>
      <w:r w:rsidRPr="00F018DA">
        <w:rPr>
          <w:b/>
          <w:u w:val="single"/>
        </w:rPr>
        <w:t>Cost Structure – Type D Courses</w:t>
      </w:r>
      <w:r>
        <w:rPr>
          <w:b/>
        </w:rPr>
        <w:t>.</w:t>
      </w:r>
    </w:p>
    <w:p w:rsidR="0039662C" w:rsidRPr="00945221" w:rsidRDefault="009B55D2" w:rsidP="0039662C">
      <w:pPr>
        <w:pStyle w:val="ListParagraph"/>
        <w:numPr>
          <w:ilvl w:val="0"/>
          <w:numId w:val="19"/>
        </w:numPr>
        <w:spacing w:after="0" w:line="240" w:lineRule="auto"/>
        <w:rPr>
          <w:u w:val="single"/>
        </w:rPr>
      </w:pPr>
      <w:r>
        <w:rPr>
          <w:rFonts w:eastAsiaTheme="minorHAnsi"/>
          <w:noProof/>
        </w:rPr>
        <mc:AlternateContent>
          <mc:Choice Requires="wps">
            <w:drawing>
              <wp:anchor distT="45720" distB="45720" distL="114300" distR="114300" simplePos="0" relativeHeight="251683840" behindDoc="0" locked="0" layoutInCell="1" allowOverlap="1" wp14:anchorId="140C3FD5" wp14:editId="34F9792A">
                <wp:simplePos x="0" y="0"/>
                <wp:positionH relativeFrom="rightMargin">
                  <wp:align>left</wp:align>
                </wp:positionH>
                <wp:positionV relativeFrom="paragraph">
                  <wp:posOffset>562254</wp:posOffset>
                </wp:positionV>
                <wp:extent cx="342900" cy="297485"/>
                <wp:effectExtent l="0" t="0" r="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C3FD5" id="Text Box 14" o:spid="_x0000_s1037" type="#_x0000_t202" style="position:absolute;left:0;text-align:left;margin-left:0;margin-top:44.25pt;width:27pt;height:23.4pt;z-index:25168384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" stroked="f">
                <v:textbox>
                  <w:txbxContent>
                    <w:p w:rsidR="009B55D2" w:rsidRDefault="009B55D2" w:rsidP="009B55D2">
                      <w:pPr>
                        <w:rPr>
                          <w:rFonts w:ascii="Times New Roman" w:hAnsi="Times New Roman"/>
                        </w:rPr>
                      </w:pPr>
                      <w:r>
                        <w:rPr>
                          <w:rFonts w:ascii="Times New Roman" w:hAnsi="Times New Roman"/>
                        </w:rPr>
                        <w:t>9</w:t>
                      </w:r>
                    </w:p>
                  </w:txbxContent>
                </v:textbox>
                <w10:wrap anchorx="margin"/>
              </v:shape>
            </w:pict>
          </mc:Fallback>
        </mc:AlternateContent>
      </w:r>
      <w:r w:rsidR="0039662C">
        <w:t>For Type D C</w:t>
      </w:r>
      <w:r w:rsidR="0039662C" w:rsidRPr="00F018DA">
        <w:t>ourses,</w:t>
      </w:r>
      <w:r w:rsidR="0039662C">
        <w:t xml:space="preserve"> the District will elect to either make payment on behalf of students, or elect for</w:t>
      </w:r>
      <w:r w:rsidR="0039662C" w:rsidRPr="00F018DA">
        <w:t xml:space="preserve"> students </w:t>
      </w:r>
      <w:r w:rsidR="0039662C">
        <w:t>to</w:t>
      </w:r>
      <w:r w:rsidR="0039662C" w:rsidRPr="00F018DA">
        <w:t xml:space="preserve"> pay tuition and fees to</w:t>
      </w:r>
      <w:r w:rsidR="0039662C">
        <w:t xml:space="preserve"> the</w:t>
      </w:r>
      <w:r w:rsidR="0039662C" w:rsidRPr="00F018DA">
        <w:t xml:space="preserve"> College in accordance with generally applicable College policies and processes.</w:t>
      </w:r>
      <w:r w:rsidRPr="009B55D2">
        <w:rPr>
          <w:rFonts w:eastAsiaTheme="minorHAnsi"/>
          <w:noProof/>
        </w:rPr>
        <w:t xml:space="preserve"> </w:t>
      </w:r>
    </w:p>
    <w:p w:rsidR="0039662C" w:rsidRPr="00945221" w:rsidRDefault="0039662C" w:rsidP="0039662C">
      <w:pPr>
        <w:pStyle w:val="ListParagraph"/>
        <w:numPr>
          <w:ilvl w:val="0"/>
          <w:numId w:val="19"/>
        </w:numPr>
        <w:spacing w:line="240" w:lineRule="auto"/>
        <w:contextualSpacing w:val="0"/>
        <w:rPr>
          <w:u w:val="single"/>
        </w:rPr>
      </w:pPr>
      <w:r>
        <w:lastRenderedPageBreak/>
        <w:t>If the District elects to make payment on behalf of students, the District will pay a per-student enrollment fee equal to, on a per credit hour basis, (</w:t>
      </w:r>
      <w:proofErr w:type="spellStart"/>
      <w:r>
        <w:t>i</w:t>
      </w:r>
      <w:proofErr w:type="spellEnd"/>
      <w:r>
        <w:t xml:space="preserve">) seventy percent (70%) of the In-District Rate for Priority Courses, and (ii) seventy-five (75%) of the In-District Rate for Non-Priority Courses.  </w:t>
      </w:r>
      <w:r w:rsidRPr="00CC2947">
        <w:t xml:space="preserve">In addition, the College may also charge for </w:t>
      </w:r>
      <w:r>
        <w:t xml:space="preserve">additional supplemental </w:t>
      </w:r>
      <w:r w:rsidRPr="00CC2947">
        <w:t>fees not included within the In-District Rate.</w:t>
      </w:r>
      <w:r>
        <w:t xml:space="preserve">  No other fees or costs will be charged by the College.</w:t>
      </w:r>
    </w:p>
    <w:p w:rsidR="0039662C" w:rsidRPr="00B05B40" w:rsidRDefault="0039662C" w:rsidP="0039662C">
      <w:pPr>
        <w:pStyle w:val="ListParagraph"/>
        <w:numPr>
          <w:ilvl w:val="0"/>
          <w:numId w:val="19"/>
        </w:numPr>
        <w:spacing w:line="240" w:lineRule="auto"/>
        <w:contextualSpacing w:val="0"/>
        <w:rPr>
          <w:b/>
          <w:u w:val="single"/>
        </w:rPr>
      </w:pPr>
      <w:r>
        <w:t>If the District elects for students to pay tuition and fees, t</w:t>
      </w:r>
      <w:r w:rsidRPr="00F018DA">
        <w:t>uition and fees will be charged in accordance with generally applicable College rates and policies</w:t>
      </w:r>
      <w:r>
        <w:t>.</w:t>
      </w:r>
    </w:p>
    <w:p w:rsidR="0039662C" w:rsidRPr="00432BF4" w:rsidRDefault="0039662C" w:rsidP="0039662C">
      <w:pPr>
        <w:spacing w:line="240" w:lineRule="auto"/>
        <w:rPr>
          <w:b/>
        </w:rPr>
      </w:pPr>
      <w:r w:rsidRPr="00F018DA">
        <w:rPr>
          <w:b/>
        </w:rPr>
        <w:t xml:space="preserve">V.  </w:t>
      </w:r>
      <w:r w:rsidRPr="00F018DA">
        <w:rPr>
          <w:b/>
          <w:u w:val="single"/>
        </w:rPr>
        <w:t>Supplemental Fees</w:t>
      </w:r>
      <w:r w:rsidRPr="006A76EC">
        <w:rPr>
          <w:b/>
        </w:rPr>
        <w:t xml:space="preserve">.  </w:t>
      </w:r>
      <w:r w:rsidRPr="00F018DA">
        <w:t xml:space="preserve">If the District is not able to provide </w:t>
      </w:r>
      <w:r>
        <w:t xml:space="preserve">or pay for </w:t>
      </w:r>
      <w:r w:rsidRPr="00F018DA">
        <w:t>the facilities, equipment,</w:t>
      </w:r>
      <w:r>
        <w:t xml:space="preserve"> </w:t>
      </w:r>
      <w:r w:rsidRPr="00F018DA">
        <w:t>ma</w:t>
      </w:r>
      <w:r>
        <w:t>terials, or required activities necessary to offer a C</w:t>
      </w:r>
      <w:r w:rsidRPr="00F018DA">
        <w:t xml:space="preserve">ourse (“Supplemental Requirements”) and the College is willing to address the Supplemental Requirements on behalf of the District to offer the course at a high school, the District and College must agree to a supplemental fee to cover </w:t>
      </w:r>
      <w:r>
        <w:t xml:space="preserve">the </w:t>
      </w:r>
      <w:r w:rsidRPr="00F018DA">
        <w:t>Supplemental Requirements.</w:t>
      </w:r>
    </w:p>
    <w:p w:rsidR="0039662C" w:rsidRPr="00DC1DAA" w:rsidRDefault="0039662C" w:rsidP="0039662C">
      <w:pPr>
        <w:spacing w:line="240" w:lineRule="auto"/>
        <w:rPr>
          <w:b/>
        </w:rPr>
      </w:pPr>
      <w:r>
        <w:rPr>
          <w:b/>
        </w:rPr>
        <w:t>V</w:t>
      </w:r>
      <w:r w:rsidRPr="00F018DA">
        <w:rPr>
          <w:b/>
        </w:rPr>
        <w:t xml:space="preserve">I.  </w:t>
      </w:r>
      <w:r w:rsidRPr="00F018DA">
        <w:rPr>
          <w:b/>
          <w:u w:val="single"/>
        </w:rPr>
        <w:t>Textbooks and Materials</w:t>
      </w:r>
      <w:r>
        <w:rPr>
          <w:b/>
        </w:rPr>
        <w:t>.</w:t>
      </w:r>
    </w:p>
    <w:p w:rsidR="0039662C" w:rsidRPr="00945221" w:rsidRDefault="0039662C" w:rsidP="0039662C">
      <w:pPr>
        <w:pStyle w:val="ListParagraph"/>
        <w:numPr>
          <w:ilvl w:val="0"/>
          <w:numId w:val="21"/>
        </w:numPr>
        <w:spacing w:line="240" w:lineRule="auto"/>
        <w:contextualSpacing w:val="0"/>
        <w:rPr>
          <w:b/>
          <w:u w:val="single"/>
        </w:rPr>
      </w:pPr>
      <w:r>
        <w:t>For Type A and B C</w:t>
      </w:r>
      <w:r w:rsidRPr="00F018DA">
        <w:t xml:space="preserve">ourses, </w:t>
      </w:r>
      <w:r>
        <w:t xml:space="preserve">the </w:t>
      </w:r>
      <w:r w:rsidRPr="00F018DA">
        <w:t>District will purchase textbooks and materials on b</w:t>
      </w:r>
      <w:r>
        <w:t>ehalf of students.  For Type D C</w:t>
      </w:r>
      <w:r w:rsidRPr="00F018DA">
        <w:t xml:space="preserve">ourses, </w:t>
      </w:r>
      <w:r>
        <w:t xml:space="preserve">the District may elect to either purchase such items on behalf of students, or have the </w:t>
      </w:r>
      <w:r w:rsidRPr="00F018DA">
        <w:t xml:space="preserve">students purchase textbooks and materials in accordance with standard College policies.  </w:t>
      </w:r>
      <w:r>
        <w:t>Arrangements for Type C Courses are subject to Local Agreement</w:t>
      </w:r>
      <w:r w:rsidRPr="00F018DA">
        <w:t>.</w:t>
      </w:r>
    </w:p>
    <w:p w:rsidR="0039662C" w:rsidRPr="00EF0A66" w:rsidRDefault="0039662C" w:rsidP="0039662C">
      <w:pPr>
        <w:pStyle w:val="ListParagraph"/>
        <w:numPr>
          <w:ilvl w:val="0"/>
          <w:numId w:val="21"/>
        </w:numPr>
        <w:spacing w:after="0" w:line="240" w:lineRule="auto"/>
        <w:rPr>
          <w:b/>
          <w:u w:val="single"/>
        </w:rPr>
      </w:pPr>
      <w:r>
        <w:t xml:space="preserve">For Type </w:t>
      </w:r>
      <w:proofErr w:type="gramStart"/>
      <w:r>
        <w:t>A</w:t>
      </w:r>
      <w:proofErr w:type="gramEnd"/>
      <w:r>
        <w:t xml:space="preserve"> Courses, the College will specify whether a common textbook has been selected by faculty for all sections of the Course taught at the College.  </w:t>
      </w:r>
    </w:p>
    <w:p w:rsidR="0039662C" w:rsidRPr="00EF0A66" w:rsidRDefault="0039662C" w:rsidP="0039662C">
      <w:pPr>
        <w:pStyle w:val="ListParagraph"/>
        <w:numPr>
          <w:ilvl w:val="1"/>
          <w:numId w:val="21"/>
        </w:numPr>
        <w:spacing w:after="0" w:line="240" w:lineRule="auto"/>
        <w:rPr>
          <w:b/>
          <w:u w:val="single"/>
        </w:rPr>
      </w:pPr>
      <w:r>
        <w:t xml:space="preserve">If there is no common textbook, the Instructor will determine textbook and course materials in consultation with the College; textbook and materials must address equivalent content and the same learning outcomes </w:t>
      </w:r>
      <w:r w:rsidRPr="00F018DA">
        <w:t xml:space="preserve">as the outcomes expected of the same </w:t>
      </w:r>
      <w:r>
        <w:t>C</w:t>
      </w:r>
      <w:r w:rsidRPr="00F018DA">
        <w:t xml:space="preserve">ourses taught at the College.  </w:t>
      </w:r>
    </w:p>
    <w:p w:rsidR="0039662C" w:rsidRPr="00945221" w:rsidRDefault="0039662C" w:rsidP="0039662C">
      <w:pPr>
        <w:pStyle w:val="ListParagraph"/>
        <w:numPr>
          <w:ilvl w:val="1"/>
          <w:numId w:val="21"/>
        </w:numPr>
        <w:spacing w:line="240" w:lineRule="auto"/>
        <w:contextualSpacing w:val="0"/>
        <w:rPr>
          <w:b/>
          <w:u w:val="single"/>
        </w:rPr>
      </w:pPr>
      <w:r>
        <w:t xml:space="preserve">If there is a common textbook and set of course materials, the common textbook and materials will be used unless the College, in consultation with the District, agrees to a different textbook and materials covering </w:t>
      </w:r>
      <w:r w:rsidRPr="00F018DA">
        <w:t>equivalent content and the same learning outcomes</w:t>
      </w:r>
      <w:r>
        <w:t>.  The College will consider any alternatives proposed by the District, but will retain final decision-making authority.</w:t>
      </w:r>
    </w:p>
    <w:p w:rsidR="0039662C" w:rsidRPr="00945221" w:rsidRDefault="0039662C" w:rsidP="0039662C">
      <w:pPr>
        <w:pStyle w:val="ListParagraph"/>
        <w:numPr>
          <w:ilvl w:val="0"/>
          <w:numId w:val="21"/>
        </w:numPr>
        <w:spacing w:line="240" w:lineRule="auto"/>
        <w:contextualSpacing w:val="0"/>
        <w:rPr>
          <w:b/>
          <w:u w:val="single"/>
        </w:rPr>
      </w:pPr>
      <w:r>
        <w:t>For Type B C</w:t>
      </w:r>
      <w:r w:rsidRPr="00F018DA">
        <w:t>ourses, the College faculty member will specify the required textbook and materials</w:t>
      </w:r>
      <w:r>
        <w:t xml:space="preserve"> unless the faculty member, in consultation with the District, agrees to a different textbook and materials covering </w:t>
      </w:r>
      <w:r w:rsidRPr="00F018DA">
        <w:t>equivalent content and the same learning outcomes</w:t>
      </w:r>
      <w:r>
        <w:t>.  The College and faculty member will consider any alternatives proposed by the District, but will retain final decision-making authority.</w:t>
      </w:r>
      <w:r w:rsidRPr="00F018DA">
        <w:t xml:space="preserve"> </w:t>
      </w:r>
      <w:r>
        <w:t xml:space="preserve"> </w:t>
      </w:r>
    </w:p>
    <w:p w:rsidR="0039662C" w:rsidRPr="00B05B40" w:rsidRDefault="0039662C" w:rsidP="0039662C">
      <w:pPr>
        <w:pStyle w:val="ListParagraph"/>
        <w:numPr>
          <w:ilvl w:val="0"/>
          <w:numId w:val="21"/>
        </w:numPr>
        <w:spacing w:line="240" w:lineRule="auto"/>
        <w:contextualSpacing w:val="0"/>
        <w:rPr>
          <w:b/>
        </w:rPr>
      </w:pPr>
      <w:r>
        <w:t>For any Type A or Type B Course where the College specifies the textbook, the College agrees to allow the use of the textbook for at least four (4) years, provided the use of a previously published edition of the textbook does not appreciably impact the content and delivery of the Course.</w:t>
      </w:r>
      <w:r w:rsidRPr="00F018DA">
        <w:t xml:space="preserve"> </w:t>
      </w:r>
    </w:p>
    <w:p w:rsidR="0039662C" w:rsidRPr="00DC1DAA" w:rsidRDefault="0039662C" w:rsidP="0039662C">
      <w:pPr>
        <w:spacing w:line="240" w:lineRule="auto"/>
        <w:rPr>
          <w:b/>
        </w:rPr>
      </w:pPr>
      <w:r w:rsidRPr="00F018DA">
        <w:rPr>
          <w:b/>
        </w:rPr>
        <w:t>VI</w:t>
      </w:r>
      <w:r>
        <w:rPr>
          <w:b/>
        </w:rPr>
        <w:t>I</w:t>
      </w:r>
      <w:r w:rsidRPr="00F018DA">
        <w:rPr>
          <w:b/>
        </w:rPr>
        <w:t xml:space="preserve">.  </w:t>
      </w:r>
      <w:r w:rsidRPr="00F018DA">
        <w:rPr>
          <w:b/>
          <w:u w:val="single"/>
        </w:rPr>
        <w:t>Charges to Students/Families; Low-income Discounts and Waivers</w:t>
      </w:r>
      <w:r>
        <w:rPr>
          <w:b/>
        </w:rPr>
        <w:t>.</w:t>
      </w:r>
    </w:p>
    <w:p w:rsidR="0039662C" w:rsidRPr="00F018DA" w:rsidRDefault="009B55D2" w:rsidP="0039662C">
      <w:pPr>
        <w:pStyle w:val="ListParagraph"/>
        <w:numPr>
          <w:ilvl w:val="0"/>
          <w:numId w:val="20"/>
        </w:numPr>
        <w:spacing w:after="0" w:line="240" w:lineRule="auto"/>
        <w:rPr>
          <w:b/>
        </w:rPr>
      </w:pPr>
      <w:r>
        <w:rPr>
          <w:rFonts w:eastAsiaTheme="minorHAnsi"/>
          <w:noProof/>
        </w:rPr>
        <mc:AlternateContent>
          <mc:Choice Requires="wps">
            <w:drawing>
              <wp:anchor distT="45720" distB="45720" distL="114300" distR="114300" simplePos="0" relativeHeight="251685888" behindDoc="0" locked="0" layoutInCell="1" allowOverlap="1" wp14:anchorId="058ABC52" wp14:editId="36675435">
                <wp:simplePos x="0" y="0"/>
                <wp:positionH relativeFrom="rightMargin">
                  <wp:align>left</wp:align>
                </wp:positionH>
                <wp:positionV relativeFrom="paragraph">
                  <wp:posOffset>825627</wp:posOffset>
                </wp:positionV>
                <wp:extent cx="342900" cy="297485"/>
                <wp:effectExtent l="0" t="0" r="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ABC52" id="Text Box 15" o:spid="_x0000_s1038" type="#_x0000_t202" style="position:absolute;left:0;text-align:left;margin-left:0;margin-top:65pt;width:27pt;height:23.4pt;z-index:25168588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" stroked="f">
                <v:textbox>
                  <w:txbxContent>
                    <w:p w:rsidR="009B55D2" w:rsidRDefault="009B55D2" w:rsidP="009B55D2">
                      <w:pPr>
                        <w:rPr>
                          <w:rFonts w:ascii="Times New Roman" w:hAnsi="Times New Roman"/>
                        </w:rPr>
                      </w:pPr>
                      <w:r>
                        <w:rPr>
                          <w:rFonts w:ascii="Times New Roman" w:hAnsi="Times New Roman"/>
                        </w:rPr>
                        <w:t>10</w:t>
                      </w:r>
                    </w:p>
                  </w:txbxContent>
                </v:textbox>
                <w10:wrap anchorx="margin"/>
              </v:shape>
            </w:pict>
          </mc:Fallback>
        </mc:AlternateContent>
      </w:r>
      <w:r w:rsidR="0039662C">
        <w:t xml:space="preserve">The </w:t>
      </w:r>
      <w:r w:rsidR="0039662C" w:rsidRPr="00F018DA">
        <w:t>District may c</w:t>
      </w:r>
      <w:r w:rsidR="0039662C">
        <w:t>harge students for fees, textbooks and materials in any instance where the District is paying the College for the Course or directly purchasing textbooks and materials</w:t>
      </w:r>
      <w:r w:rsidR="0039662C" w:rsidRPr="00F018DA">
        <w:t>, provided:</w:t>
      </w:r>
      <w:r w:rsidRPr="009B55D2">
        <w:rPr>
          <w:rFonts w:eastAsiaTheme="minorHAnsi"/>
          <w:noProof/>
        </w:rPr>
        <w:t xml:space="preserve"> </w:t>
      </w:r>
    </w:p>
    <w:p w:rsidR="0039662C" w:rsidRPr="00F018DA" w:rsidRDefault="0039662C" w:rsidP="0039662C">
      <w:pPr>
        <w:pStyle w:val="ListParagraph"/>
        <w:numPr>
          <w:ilvl w:val="1"/>
          <w:numId w:val="35"/>
        </w:numPr>
        <w:spacing w:after="0" w:line="240" w:lineRule="auto"/>
        <w:rPr>
          <w:b/>
        </w:rPr>
      </w:pPr>
      <w:r>
        <w:lastRenderedPageBreak/>
        <w:t xml:space="preserve">The </w:t>
      </w:r>
      <w:r w:rsidRPr="00F018DA">
        <w:t>District may not charge more than amounts payable to</w:t>
      </w:r>
      <w:r>
        <w:t xml:space="preserve"> the</w:t>
      </w:r>
      <w:r w:rsidRPr="00F018DA">
        <w:t xml:space="preserve"> College </w:t>
      </w:r>
      <w:r>
        <w:t xml:space="preserve">or directly incurred by the District for textbook and material purchases on a per student basis </w:t>
      </w:r>
      <w:r w:rsidRPr="00F018DA">
        <w:t>under this Agreement</w:t>
      </w:r>
      <w:r>
        <w:t>;</w:t>
      </w:r>
      <w:r w:rsidRPr="00F018DA">
        <w:t xml:space="preserve"> and</w:t>
      </w:r>
    </w:p>
    <w:p w:rsidR="0039662C" w:rsidRPr="00F018DA" w:rsidRDefault="0039662C" w:rsidP="0039662C">
      <w:pPr>
        <w:pStyle w:val="ListParagraph"/>
        <w:numPr>
          <w:ilvl w:val="1"/>
          <w:numId w:val="35"/>
        </w:numPr>
        <w:spacing w:after="0" w:line="240" w:lineRule="auto"/>
        <w:rPr>
          <w:b/>
        </w:rPr>
      </w:pPr>
      <w:r>
        <w:t xml:space="preserve">The </w:t>
      </w:r>
      <w:r w:rsidRPr="00F018DA">
        <w:t xml:space="preserve">District </w:t>
      </w:r>
      <w:r>
        <w:t>must apply</w:t>
      </w:r>
      <w:r w:rsidRPr="00F018DA">
        <w:t xml:space="preserve"> fee waivers </w:t>
      </w:r>
      <w:r>
        <w:t>or</w:t>
      </w:r>
      <w:r w:rsidRPr="00F018DA">
        <w:t xml:space="preserve"> discounts to low-income families.  The District’s policy for fee waivers </w:t>
      </w:r>
      <w:r>
        <w:t>or discounts shall</w:t>
      </w:r>
      <w:r w:rsidRPr="00F018DA">
        <w:t xml:space="preserve"> </w:t>
      </w:r>
      <w:r>
        <w:t xml:space="preserve">be </w:t>
      </w:r>
      <w:r w:rsidRPr="00F018DA">
        <w:t>d</w:t>
      </w:r>
      <w:r>
        <w:t>escribed in the form attached as Exhibit C-1 or another form agreed upon by the Parties to this</w:t>
      </w:r>
      <w:r w:rsidRPr="00F018DA">
        <w:t xml:space="preserve"> Agreement and must be publicized to families.</w:t>
      </w:r>
    </w:p>
    <w:p w:rsidR="0039662C" w:rsidRPr="00B05B40" w:rsidRDefault="0039662C" w:rsidP="0039662C">
      <w:pPr>
        <w:pStyle w:val="ListParagraph"/>
        <w:numPr>
          <w:ilvl w:val="0"/>
          <w:numId w:val="20"/>
        </w:numPr>
        <w:spacing w:line="240" w:lineRule="auto"/>
        <w:contextualSpacing w:val="0"/>
        <w:rPr>
          <w:b/>
          <w:u w:val="single"/>
        </w:rPr>
      </w:pPr>
      <w:r>
        <w:t xml:space="preserve">The </w:t>
      </w:r>
      <w:r w:rsidRPr="00F018DA">
        <w:t xml:space="preserve">College will apply fee waivers </w:t>
      </w:r>
      <w:r>
        <w:t>or</w:t>
      </w:r>
      <w:r w:rsidRPr="00F018DA">
        <w:t xml:space="preserve"> discounts for low-income students </w:t>
      </w:r>
      <w:r>
        <w:t xml:space="preserve">for a Type C or D Course where the students or families are making direct payment to the College under this Agreement.  The College’s policies for fee waivers or discounts shall be described in the form attached as Exhibit C-2 or another form agreed upon by the Parties to this Agreement and must be publicized to families.  </w:t>
      </w:r>
    </w:p>
    <w:p w:rsidR="0039662C" w:rsidRPr="006A76EC" w:rsidRDefault="0039662C" w:rsidP="0039662C">
      <w:pPr>
        <w:spacing w:after="0" w:line="240" w:lineRule="auto"/>
        <w:rPr>
          <w:b/>
          <w:u w:val="single"/>
        </w:rPr>
      </w:pPr>
      <w:r>
        <w:rPr>
          <w:b/>
        </w:rPr>
        <w:t xml:space="preserve">VIII.  </w:t>
      </w:r>
      <w:r w:rsidRPr="00015346">
        <w:rPr>
          <w:b/>
          <w:u w:val="single"/>
        </w:rPr>
        <w:t>Invoicing and Payment</w:t>
      </w:r>
      <w:r w:rsidRPr="006A76EC">
        <w:rPr>
          <w:b/>
          <w:u w:val="single"/>
        </w:rPr>
        <w:t xml:space="preserve"> Processes</w:t>
      </w:r>
      <w:r>
        <w:rPr>
          <w:b/>
        </w:rPr>
        <w:t xml:space="preserve">.  </w:t>
      </w:r>
      <w:r w:rsidRPr="006A76EC">
        <w:t>For</w:t>
      </w:r>
      <w:r>
        <w:t xml:space="preserve"> Courses where the District is making payment to the College of fees and, if applicable, textbooks and materials, the College will invoice the District each semester based on enrollment numbers as of the mid-point of the Course. The District will pay the invoice in accordance with standard District payment processes.  </w:t>
      </w:r>
    </w:p>
    <w:p w:rsidR="0039662C" w:rsidRDefault="009B55D2" w:rsidP="0039662C">
      <w:pPr>
        <w:spacing w:line="240" w:lineRule="auto"/>
        <w:jc w:val="center"/>
        <w:rPr>
          <w:b/>
          <w:u w:val="single"/>
        </w:rPr>
      </w:pPr>
      <w:r>
        <w:rPr>
          <w:rFonts w:eastAsiaTheme="minorHAnsi"/>
          <w:noProof/>
        </w:rPr>
        <mc:AlternateContent>
          <mc:Choice Requires="wps">
            <w:drawing>
              <wp:anchor distT="45720" distB="45720" distL="114300" distR="114300" simplePos="0" relativeHeight="251687936" behindDoc="0" locked="0" layoutInCell="1" allowOverlap="1" wp14:anchorId="3FD6C860" wp14:editId="2DD1F400">
                <wp:simplePos x="0" y="0"/>
                <wp:positionH relativeFrom="rightMargin">
                  <wp:align>left</wp:align>
                </wp:positionH>
                <wp:positionV relativeFrom="paragraph">
                  <wp:posOffset>5392115</wp:posOffset>
                </wp:positionV>
                <wp:extent cx="342900" cy="297485"/>
                <wp:effectExtent l="0" t="0" r="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6C860" id="Text Box 16" o:spid="_x0000_s1039" type="#_x0000_t202" style="position:absolute;left:0;text-align:left;margin-left:0;margin-top:424.6pt;width:27pt;height:23.4pt;z-index:2516879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G/Iw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" stroked="f">
                <v:textbox>
                  <w:txbxContent>
                    <w:p w:rsidR="009B55D2" w:rsidRDefault="009B55D2" w:rsidP="009B55D2">
                      <w:pPr>
                        <w:rPr>
                          <w:rFonts w:ascii="Times New Roman" w:hAnsi="Times New Roman"/>
                        </w:rPr>
                      </w:pPr>
                      <w:r>
                        <w:rPr>
                          <w:rFonts w:ascii="Times New Roman" w:hAnsi="Times New Roman"/>
                        </w:rPr>
                        <w:t>11</w:t>
                      </w:r>
                    </w:p>
                  </w:txbxContent>
                </v:textbox>
                <w10:wrap anchorx="margin"/>
              </v:shape>
            </w:pict>
          </mc:Fallback>
        </mc:AlternateContent>
      </w:r>
      <w:r w:rsidR="0039662C">
        <w:rPr>
          <w:b/>
        </w:rPr>
        <w:br w:type="page"/>
      </w:r>
      <w:r w:rsidR="0039662C">
        <w:rPr>
          <w:b/>
          <w:u w:val="single"/>
        </w:rPr>
        <w:lastRenderedPageBreak/>
        <w:t>Exhibit D</w:t>
      </w:r>
    </w:p>
    <w:p w:rsidR="0039662C" w:rsidRDefault="0039662C" w:rsidP="0039662C">
      <w:pPr>
        <w:spacing w:line="240" w:lineRule="auto"/>
        <w:jc w:val="center"/>
        <w:rPr>
          <w:b/>
        </w:rPr>
      </w:pPr>
      <w:r>
        <w:rPr>
          <w:b/>
        </w:rPr>
        <w:t>Student Procedures, Student Supports, Data, and Partnership Review</w:t>
      </w:r>
    </w:p>
    <w:p w:rsidR="0039662C" w:rsidRPr="00DC1DAA" w:rsidRDefault="0039662C" w:rsidP="0039662C">
      <w:pPr>
        <w:spacing w:line="240" w:lineRule="auto"/>
        <w:rPr>
          <w:b/>
        </w:rPr>
      </w:pPr>
      <w:r>
        <w:rPr>
          <w:b/>
        </w:rPr>
        <w:t xml:space="preserve">I.  </w:t>
      </w:r>
      <w:r w:rsidRPr="00DC1DAA">
        <w:rPr>
          <w:b/>
          <w:u w:val="single"/>
        </w:rPr>
        <w:t xml:space="preserve">Student </w:t>
      </w:r>
      <w:r>
        <w:rPr>
          <w:b/>
          <w:u w:val="single"/>
        </w:rPr>
        <w:t>Placement, Admissions, and Transcripts</w:t>
      </w:r>
      <w:r>
        <w:rPr>
          <w:b/>
        </w:rPr>
        <w:t>.</w:t>
      </w:r>
    </w:p>
    <w:p w:rsidR="0039662C" w:rsidRPr="00DC1DAA" w:rsidRDefault="0039662C" w:rsidP="0039662C">
      <w:pPr>
        <w:pStyle w:val="ListParagraph"/>
        <w:numPr>
          <w:ilvl w:val="0"/>
          <w:numId w:val="29"/>
        </w:numPr>
        <w:spacing w:line="240" w:lineRule="auto"/>
        <w:rPr>
          <w:u w:val="single"/>
        </w:rPr>
      </w:pPr>
      <w:r w:rsidRPr="00DC1DAA">
        <w:rPr>
          <w:u w:val="single"/>
        </w:rPr>
        <w:t xml:space="preserve">Identification </w:t>
      </w:r>
      <w:r>
        <w:rPr>
          <w:u w:val="single"/>
        </w:rPr>
        <w:t xml:space="preserve">and Placement </w:t>
      </w:r>
      <w:r w:rsidRPr="00DC1DAA">
        <w:rPr>
          <w:u w:val="single"/>
        </w:rPr>
        <w:t>of Students</w:t>
      </w:r>
      <w:r>
        <w:t>.</w:t>
      </w:r>
    </w:p>
    <w:p w:rsidR="0039662C" w:rsidRPr="00DC1DAA" w:rsidRDefault="0039662C" w:rsidP="0039662C">
      <w:pPr>
        <w:pStyle w:val="ListParagraph"/>
        <w:numPr>
          <w:ilvl w:val="0"/>
          <w:numId w:val="30"/>
        </w:numPr>
        <w:spacing w:line="240" w:lineRule="auto"/>
      </w:pPr>
      <w:r>
        <w:t xml:space="preserve">The </w:t>
      </w:r>
      <w:r w:rsidRPr="00DC1DAA">
        <w:t>District Liaiso</w:t>
      </w:r>
      <w:r>
        <w:t xml:space="preserve">n will ensure that all </w:t>
      </w:r>
      <w:r w:rsidRPr="00DC1DAA">
        <w:t xml:space="preserve">students </w:t>
      </w:r>
      <w:r>
        <w:t xml:space="preserve">enrolling in a Dual Credit Course </w:t>
      </w:r>
      <w:r w:rsidRPr="00DC1DAA">
        <w:t xml:space="preserve">meet the </w:t>
      </w:r>
      <w:r>
        <w:t>C</w:t>
      </w:r>
      <w:r w:rsidRPr="00DC1DAA">
        <w:t>ourse prerequisites of the College</w:t>
      </w:r>
      <w:r>
        <w:t xml:space="preserve"> as defined in the Course Documentation</w:t>
      </w:r>
      <w:r w:rsidRPr="00DC1DAA">
        <w:t>.</w:t>
      </w:r>
    </w:p>
    <w:p w:rsidR="0039662C" w:rsidRDefault="0039662C" w:rsidP="0039662C">
      <w:pPr>
        <w:pStyle w:val="ListParagraph"/>
        <w:numPr>
          <w:ilvl w:val="0"/>
          <w:numId w:val="30"/>
        </w:numPr>
        <w:spacing w:line="240" w:lineRule="auto"/>
        <w:contextualSpacing w:val="0"/>
      </w:pPr>
      <w:r>
        <w:t>The District will</w:t>
      </w:r>
      <w:r w:rsidRPr="00DC1DAA">
        <w:t xml:space="preserve"> provide copies of student transcripts in accordance with admission procedures of the College.</w:t>
      </w:r>
      <w:r>
        <w:t xml:space="preserve"> The </w:t>
      </w:r>
      <w:r w:rsidRPr="00DC1DAA">
        <w:t>College will provide appropriate placement and a</w:t>
      </w:r>
      <w:r>
        <w:t>ssessment testing as set forth in the Course Documentation.</w:t>
      </w:r>
    </w:p>
    <w:p w:rsidR="0039662C" w:rsidRDefault="0039662C" w:rsidP="0039662C">
      <w:pPr>
        <w:pStyle w:val="ListParagraph"/>
        <w:numPr>
          <w:ilvl w:val="0"/>
          <w:numId w:val="29"/>
        </w:numPr>
        <w:spacing w:line="240" w:lineRule="auto"/>
        <w:contextualSpacing w:val="0"/>
      </w:pPr>
      <w:r w:rsidRPr="00DC1DAA">
        <w:rPr>
          <w:u w:val="single"/>
        </w:rPr>
        <w:t xml:space="preserve">Student </w:t>
      </w:r>
      <w:r>
        <w:rPr>
          <w:u w:val="single"/>
        </w:rPr>
        <w:t>Admissions</w:t>
      </w:r>
      <w:r>
        <w:t>.</w:t>
      </w:r>
      <w:r w:rsidRPr="00335242">
        <w:t xml:space="preserve"> </w:t>
      </w:r>
      <w:r>
        <w:t>The District Liaison will work directly with students to complete applicable registration and application materials.  The College Liaison will assist in any needed admissions and registration assistance.</w:t>
      </w:r>
    </w:p>
    <w:p w:rsidR="0039662C" w:rsidRDefault="0039662C" w:rsidP="0039662C">
      <w:pPr>
        <w:pStyle w:val="ListParagraph"/>
        <w:numPr>
          <w:ilvl w:val="0"/>
          <w:numId w:val="29"/>
        </w:numPr>
        <w:spacing w:line="240" w:lineRule="auto"/>
      </w:pPr>
      <w:r>
        <w:rPr>
          <w:u w:val="single"/>
        </w:rPr>
        <w:t>College Credit and Transcripts</w:t>
      </w:r>
      <w:r>
        <w:t>.  The College will award college credit for each successful completion of a Dual Credit Course and record student grades on College transcripts.</w:t>
      </w:r>
    </w:p>
    <w:p w:rsidR="0039662C" w:rsidRPr="00B27A63" w:rsidRDefault="0039662C" w:rsidP="0039662C">
      <w:pPr>
        <w:spacing w:line="240" w:lineRule="auto"/>
      </w:pPr>
      <w:r w:rsidRPr="00D325CC">
        <w:rPr>
          <w:b/>
        </w:rPr>
        <w:t>II.</w:t>
      </w:r>
      <w:r>
        <w:t xml:space="preserve"> </w:t>
      </w:r>
      <w:r>
        <w:rPr>
          <w:b/>
          <w:u w:val="single"/>
        </w:rPr>
        <w:t>Student Academic Supports and</w:t>
      </w:r>
      <w:r w:rsidRPr="00DC1DAA">
        <w:rPr>
          <w:b/>
          <w:u w:val="single"/>
        </w:rPr>
        <w:t xml:space="preserve"> Guidance</w:t>
      </w:r>
      <w:r>
        <w:rPr>
          <w:b/>
        </w:rPr>
        <w:t>.</w:t>
      </w:r>
    </w:p>
    <w:p w:rsidR="0039662C" w:rsidRDefault="0039662C" w:rsidP="0039662C">
      <w:pPr>
        <w:pStyle w:val="ListParagraph"/>
        <w:numPr>
          <w:ilvl w:val="0"/>
          <w:numId w:val="31"/>
        </w:numPr>
        <w:spacing w:line="240" w:lineRule="auto"/>
      </w:pPr>
      <w:r>
        <w:t>The College will provide students and the District with information regarding:</w:t>
      </w:r>
    </w:p>
    <w:p w:rsidR="0039662C" w:rsidRDefault="0039662C" w:rsidP="0039662C">
      <w:pPr>
        <w:pStyle w:val="ListParagraph"/>
        <w:numPr>
          <w:ilvl w:val="1"/>
          <w:numId w:val="36"/>
        </w:numPr>
        <w:spacing w:line="240" w:lineRule="auto"/>
      </w:pPr>
      <w:r>
        <w:t>The rights, responsibilities, and expectations of enrolled College students;</w:t>
      </w:r>
    </w:p>
    <w:p w:rsidR="0039662C" w:rsidRDefault="0039662C" w:rsidP="0039662C">
      <w:pPr>
        <w:pStyle w:val="ListParagraph"/>
        <w:numPr>
          <w:ilvl w:val="1"/>
          <w:numId w:val="36"/>
        </w:numPr>
        <w:spacing w:line="240" w:lineRule="auto"/>
      </w:pPr>
      <w:r>
        <w:t>Student conduct policies such as academic integrity, consequences of plagiarism, and academic dishonesty; and</w:t>
      </w:r>
    </w:p>
    <w:p w:rsidR="0039662C" w:rsidRDefault="0039662C" w:rsidP="0039662C">
      <w:pPr>
        <w:pStyle w:val="ListParagraph"/>
        <w:numPr>
          <w:ilvl w:val="1"/>
          <w:numId w:val="36"/>
        </w:numPr>
        <w:spacing w:line="240" w:lineRule="auto"/>
        <w:contextualSpacing w:val="0"/>
      </w:pPr>
      <w:r>
        <w:t>Processes such as credit transfer.</w:t>
      </w:r>
    </w:p>
    <w:p w:rsidR="0039662C" w:rsidRDefault="0039662C" w:rsidP="0039662C">
      <w:pPr>
        <w:pStyle w:val="ListParagraph"/>
        <w:numPr>
          <w:ilvl w:val="0"/>
          <w:numId w:val="31"/>
        </w:numPr>
        <w:spacing w:line="240" w:lineRule="auto"/>
      </w:pPr>
      <w:r>
        <w:t xml:space="preserve">The Liaisons will jointly identify and establish pre-college and college transition advising services, supports for student progress </w:t>
      </w:r>
      <w:r w:rsidR="00E50A72">
        <w:t>monitoring</w:t>
      </w:r>
      <w:r>
        <w:t>, and supports to engage students in postsecondary counseling including, but not limited to advising on:</w:t>
      </w:r>
    </w:p>
    <w:p w:rsidR="0039662C" w:rsidRDefault="0039662C" w:rsidP="0039662C">
      <w:pPr>
        <w:pStyle w:val="ListParagraph"/>
        <w:numPr>
          <w:ilvl w:val="1"/>
          <w:numId w:val="37"/>
        </w:numPr>
        <w:spacing w:line="240" w:lineRule="auto"/>
      </w:pPr>
      <w:r>
        <w:t>Articulation of Dual Credit Courses into postsecondary education degree completion plans;</w:t>
      </w:r>
    </w:p>
    <w:p w:rsidR="0039662C" w:rsidRDefault="0039662C" w:rsidP="0039662C">
      <w:pPr>
        <w:pStyle w:val="ListParagraph"/>
        <w:numPr>
          <w:ilvl w:val="1"/>
          <w:numId w:val="37"/>
        </w:numPr>
        <w:spacing w:line="240" w:lineRule="auto"/>
      </w:pPr>
      <w:r>
        <w:t>Financial aid and scholarship options;</w:t>
      </w:r>
    </w:p>
    <w:p w:rsidR="0039662C" w:rsidRDefault="0039662C" w:rsidP="0039662C">
      <w:pPr>
        <w:pStyle w:val="ListParagraph"/>
        <w:numPr>
          <w:ilvl w:val="1"/>
          <w:numId w:val="37"/>
        </w:numPr>
        <w:spacing w:line="240" w:lineRule="auto"/>
      </w:pPr>
      <w:r>
        <w:t>Class registration and scheduling;</w:t>
      </w:r>
    </w:p>
    <w:p w:rsidR="0039662C" w:rsidRDefault="0039662C" w:rsidP="0039662C">
      <w:pPr>
        <w:pStyle w:val="ListParagraph"/>
        <w:numPr>
          <w:ilvl w:val="1"/>
          <w:numId w:val="37"/>
        </w:numPr>
        <w:spacing w:line="240" w:lineRule="auto"/>
      </w:pPr>
      <w:r>
        <w:t>Degree and certificate programs offered through the College;</w:t>
      </w:r>
    </w:p>
    <w:p w:rsidR="0039662C" w:rsidRDefault="0039662C" w:rsidP="0039662C">
      <w:pPr>
        <w:pStyle w:val="ListParagraph"/>
        <w:numPr>
          <w:ilvl w:val="1"/>
          <w:numId w:val="37"/>
        </w:numPr>
        <w:spacing w:line="240" w:lineRule="auto"/>
      </w:pPr>
      <w:r>
        <w:t>Supports and services for individuals with disabilities to successfully transition into postsecondary;</w:t>
      </w:r>
    </w:p>
    <w:p w:rsidR="0039662C" w:rsidRDefault="0039662C" w:rsidP="0039662C">
      <w:pPr>
        <w:pStyle w:val="ListParagraph"/>
        <w:numPr>
          <w:ilvl w:val="1"/>
          <w:numId w:val="37"/>
        </w:numPr>
        <w:spacing w:line="240" w:lineRule="auto"/>
      </w:pPr>
      <w:r>
        <w:t>Other targeted supports for students who need additional support to successfully transition into postsecondary, as identified by Instructors; and</w:t>
      </w:r>
    </w:p>
    <w:p w:rsidR="0039662C" w:rsidRDefault="0039662C" w:rsidP="0039662C">
      <w:pPr>
        <w:pStyle w:val="ListParagraph"/>
        <w:numPr>
          <w:ilvl w:val="1"/>
          <w:numId w:val="37"/>
        </w:numPr>
        <w:spacing w:line="240" w:lineRule="auto"/>
      </w:pPr>
      <w:r>
        <w:t>College policies, procedures, academic programs of study, and other support services provided by the College.</w:t>
      </w:r>
    </w:p>
    <w:p w:rsidR="0039662C" w:rsidRDefault="0039662C" w:rsidP="0039662C">
      <w:pPr>
        <w:pStyle w:val="ListParagraph"/>
        <w:spacing w:line="240" w:lineRule="auto"/>
        <w:contextualSpacing w:val="0"/>
      </w:pPr>
      <w:r>
        <w:t>The Liaisons shall describe the Parties’ joint approach to pre-college and college transition advising services and supports in the form attached as Exhibit D-1 or another form agreed upon by the Parties and publicize the information to students.</w:t>
      </w:r>
    </w:p>
    <w:p w:rsidR="0039662C" w:rsidRDefault="009B55D2" w:rsidP="0039662C">
      <w:pPr>
        <w:pStyle w:val="ListParagraph"/>
        <w:spacing w:line="240" w:lineRule="auto"/>
        <w:ind w:left="0"/>
        <w:contextualSpacing w:val="0"/>
        <w:rPr>
          <w:b/>
        </w:rPr>
      </w:pPr>
      <w:r>
        <w:rPr>
          <w:rFonts w:eastAsiaTheme="minorHAnsi"/>
          <w:noProof/>
        </w:rPr>
        <mc:AlternateContent>
          <mc:Choice Requires="wps">
            <w:drawing>
              <wp:anchor distT="45720" distB="45720" distL="114300" distR="114300" simplePos="0" relativeHeight="251689984" behindDoc="0" locked="0" layoutInCell="1" allowOverlap="1" wp14:anchorId="4F039D8C" wp14:editId="58BFD4A2">
                <wp:simplePos x="0" y="0"/>
                <wp:positionH relativeFrom="rightMargin">
                  <wp:align>left</wp:align>
                </wp:positionH>
                <wp:positionV relativeFrom="paragraph">
                  <wp:posOffset>999719</wp:posOffset>
                </wp:positionV>
                <wp:extent cx="342900" cy="297485"/>
                <wp:effectExtent l="0" t="0" r="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39D8C" id="Text Box 17" o:spid="_x0000_s1040" type="#_x0000_t202" style="position:absolute;margin-left:0;margin-top:78.7pt;width:27pt;height:23.4pt;z-index:2516899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PtIwIAACQ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" stroked="f">
                <v:textbox>
                  <w:txbxContent>
                    <w:p w:rsidR="009B55D2" w:rsidRDefault="009B55D2" w:rsidP="009B55D2">
                      <w:pPr>
                        <w:rPr>
                          <w:rFonts w:ascii="Times New Roman" w:hAnsi="Times New Roman"/>
                        </w:rPr>
                      </w:pPr>
                      <w:r>
                        <w:rPr>
                          <w:rFonts w:ascii="Times New Roman" w:hAnsi="Times New Roman"/>
                        </w:rPr>
                        <w:t>12</w:t>
                      </w:r>
                    </w:p>
                  </w:txbxContent>
                </v:textbox>
                <w10:wrap anchorx="margin"/>
              </v:shape>
            </w:pict>
          </mc:Fallback>
        </mc:AlternateContent>
      </w:r>
      <w:r w:rsidR="0039662C" w:rsidRPr="00D325CC">
        <w:rPr>
          <w:b/>
        </w:rPr>
        <w:t xml:space="preserve">III.  </w:t>
      </w:r>
      <w:r w:rsidR="0039662C" w:rsidRPr="00D325CC">
        <w:rPr>
          <w:b/>
          <w:u w:val="single"/>
        </w:rPr>
        <w:t>Data Sharing</w:t>
      </w:r>
      <w:r w:rsidR="0039662C">
        <w:rPr>
          <w:b/>
        </w:rPr>
        <w:t xml:space="preserve">.  </w:t>
      </w:r>
      <w:r w:rsidR="0039662C">
        <w:t xml:space="preserve">To administer and assess the impact of this Agreement, the Parties will exchange student information, grades, and other appropriate data as permitted by FERPA and other applicable law.  If a student is enrolled concurrently in the District and the College, the Parties may disclose the student’s education records in accordance with FERPA and will mutually share data on the performance of students in a meaningful and timely basis.  Each Party designates the other Party as its agent with a </w:t>
      </w:r>
      <w:r w:rsidR="0039662C">
        <w:lastRenderedPageBreak/>
        <w:t>legitimate educational interest in students’ educational records for purposes of FERPA.  The Parties will institute policies and procedures designed to ensure that its employees and agents comply with FERPA and other applicable laws governing the privacy and protection of student education records, and will protect student education records against accidental or deliberate re-disclosure to unauthorized persons.</w:t>
      </w:r>
    </w:p>
    <w:p w:rsidR="0039662C" w:rsidRDefault="0039662C" w:rsidP="0039662C">
      <w:pPr>
        <w:pStyle w:val="ListParagraph"/>
        <w:spacing w:before="160" w:line="240" w:lineRule="auto"/>
        <w:ind w:left="0"/>
      </w:pPr>
      <w:r>
        <w:rPr>
          <w:b/>
        </w:rPr>
        <w:t xml:space="preserve">IV.  </w:t>
      </w:r>
      <w:r w:rsidRPr="00D325CC">
        <w:rPr>
          <w:b/>
          <w:u w:val="single"/>
        </w:rPr>
        <w:t>Annual Partnership Review</w:t>
      </w:r>
      <w:r>
        <w:rPr>
          <w:b/>
        </w:rPr>
        <w:t>.</w:t>
      </w:r>
      <w:r>
        <w:t xml:space="preserve">  The College and District will annually review their dual credit partnership under this Agreement during a joint meeting.  The joint meeting will be scheduled by the Liaisons to align with the availability of data from the prior school year and deadline for establishing new Courses in the upcoming year.  The joint meeting must include appropriate senior leadership of the Parties and address all of the following matters:</w:t>
      </w:r>
    </w:p>
    <w:p w:rsidR="0039662C" w:rsidRPr="00B05B40" w:rsidRDefault="0039662C" w:rsidP="0039662C">
      <w:pPr>
        <w:pStyle w:val="ListParagraph"/>
        <w:numPr>
          <w:ilvl w:val="0"/>
          <w:numId w:val="38"/>
        </w:numPr>
        <w:spacing w:before="160" w:line="240" w:lineRule="auto"/>
        <w:rPr>
          <w:u w:val="single"/>
        </w:rPr>
      </w:pPr>
      <w:r w:rsidRPr="00D06107">
        <w:t>Assessment of disaggregated data pertaining to Dual Credit Course enrollments,</w:t>
      </w:r>
      <w:r w:rsidRPr="00945221">
        <w:t xml:space="preserve"> completions, and subsequent postsecondary enrollment and performance</w:t>
      </w:r>
      <w:r>
        <w:t xml:space="preserve"> to the extent feasible</w:t>
      </w:r>
      <w:r w:rsidRPr="00D06107">
        <w:t>;</w:t>
      </w:r>
    </w:p>
    <w:p w:rsidR="0039662C" w:rsidRPr="00B05B40" w:rsidRDefault="0039662C" w:rsidP="0039662C">
      <w:pPr>
        <w:pStyle w:val="ListParagraph"/>
        <w:numPr>
          <w:ilvl w:val="0"/>
          <w:numId w:val="38"/>
        </w:numPr>
        <w:spacing w:before="160" w:line="240" w:lineRule="auto"/>
        <w:rPr>
          <w:u w:val="single"/>
        </w:rPr>
      </w:pPr>
      <w:r w:rsidRPr="00D06107">
        <w:t xml:space="preserve">Review of successes and challenges pertaining to current Course offerings; </w:t>
      </w:r>
    </w:p>
    <w:p w:rsidR="0039662C" w:rsidRPr="00B05B40" w:rsidRDefault="0039662C" w:rsidP="0039662C">
      <w:pPr>
        <w:pStyle w:val="ListParagraph"/>
        <w:numPr>
          <w:ilvl w:val="0"/>
          <w:numId w:val="38"/>
        </w:numPr>
        <w:spacing w:before="160" w:line="240" w:lineRule="auto"/>
        <w:rPr>
          <w:u w:val="single"/>
        </w:rPr>
      </w:pPr>
      <w:r w:rsidRPr="00D06107">
        <w:t xml:space="preserve">Concerns regarding placement requirements or </w:t>
      </w:r>
      <w:r w:rsidRPr="00945221">
        <w:t>prerequisites for student enrollment</w:t>
      </w:r>
      <w:r w:rsidRPr="00B05B40">
        <w:t xml:space="preserve">, as well as </w:t>
      </w:r>
      <w:r>
        <w:t>consideration of</w:t>
      </w:r>
      <w:r w:rsidRPr="00D06107">
        <w:t xml:space="preserve"> remediation opportunities for high school students to broaden access;</w:t>
      </w:r>
    </w:p>
    <w:p w:rsidR="0039662C" w:rsidRPr="00B05B40" w:rsidRDefault="0039662C" w:rsidP="0039662C">
      <w:pPr>
        <w:pStyle w:val="ListParagraph"/>
        <w:numPr>
          <w:ilvl w:val="0"/>
          <w:numId w:val="38"/>
        </w:numPr>
        <w:spacing w:before="160" w:line="240" w:lineRule="auto"/>
        <w:rPr>
          <w:u w:val="single"/>
        </w:rPr>
      </w:pPr>
      <w:r w:rsidRPr="00D06107">
        <w:t xml:space="preserve">Recommendations from either Party to adjust the cost and fee structure for the upcoming </w:t>
      </w:r>
      <w:r w:rsidRPr="00945221">
        <w:t>school year to support the sustainability, quality, and expansion of the dual credit partnership;</w:t>
      </w:r>
    </w:p>
    <w:p w:rsidR="0039662C" w:rsidRPr="00B05B40" w:rsidRDefault="0039662C" w:rsidP="0039662C">
      <w:pPr>
        <w:pStyle w:val="ListParagraph"/>
        <w:numPr>
          <w:ilvl w:val="0"/>
          <w:numId w:val="38"/>
        </w:numPr>
        <w:spacing w:before="160" w:line="240" w:lineRule="auto"/>
        <w:rPr>
          <w:u w:val="single"/>
        </w:rPr>
      </w:pPr>
      <w:r w:rsidRPr="00D06107">
        <w:t xml:space="preserve">Anticipated expansion of Courses in the upcoming school year; </w:t>
      </w:r>
    </w:p>
    <w:p w:rsidR="0039662C" w:rsidRPr="00B05B40" w:rsidRDefault="0039662C" w:rsidP="0039662C">
      <w:pPr>
        <w:pStyle w:val="ListParagraph"/>
        <w:numPr>
          <w:ilvl w:val="0"/>
          <w:numId w:val="38"/>
        </w:numPr>
        <w:spacing w:before="160" w:line="240" w:lineRule="auto"/>
        <w:rPr>
          <w:u w:val="single"/>
        </w:rPr>
      </w:pPr>
      <w:r w:rsidRPr="00D06107">
        <w:t>Anticipated modifications to Course Documentation in the upcoming school year; and</w:t>
      </w:r>
    </w:p>
    <w:p w:rsidR="0039662C" w:rsidRPr="00945221" w:rsidRDefault="0039662C" w:rsidP="0039662C">
      <w:pPr>
        <w:pStyle w:val="ListParagraph"/>
        <w:numPr>
          <w:ilvl w:val="0"/>
          <w:numId w:val="38"/>
        </w:numPr>
        <w:spacing w:before="160" w:line="240" w:lineRule="auto"/>
      </w:pPr>
      <w:r w:rsidRPr="00D06107">
        <w:t xml:space="preserve">Recommended modifications to this Agreement or other policies and procedures of the Parties to improve Dual Credit Course delivery.  </w:t>
      </w:r>
    </w:p>
    <w:p w:rsidR="0039662C" w:rsidRDefault="009B55D2">
      <w:pPr>
        <w:rPr>
          <w:b/>
        </w:rPr>
      </w:pPr>
      <w:r>
        <w:rPr>
          <w:rFonts w:eastAsiaTheme="minorHAnsi"/>
          <w:noProof/>
        </w:rPr>
        <mc:AlternateContent>
          <mc:Choice Requires="wps">
            <w:drawing>
              <wp:anchor distT="45720" distB="45720" distL="114300" distR="114300" simplePos="0" relativeHeight="251692032" behindDoc="0" locked="0" layoutInCell="1" allowOverlap="1" wp14:anchorId="0B1B84C8" wp14:editId="39C1B556">
                <wp:simplePos x="0" y="0"/>
                <wp:positionH relativeFrom="rightMargin">
                  <wp:align>left</wp:align>
                </wp:positionH>
                <wp:positionV relativeFrom="paragraph">
                  <wp:posOffset>4096588</wp:posOffset>
                </wp:positionV>
                <wp:extent cx="342900" cy="297485"/>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485"/>
                        </a:xfrm>
                        <a:prstGeom prst="rect">
                          <a:avLst/>
                        </a:prstGeom>
                        <a:solidFill>
                          <a:srgbClr val="FFFFFF"/>
                        </a:solidFill>
                        <a:ln w="9525">
                          <a:noFill/>
                          <a:miter lim="800000"/>
                          <a:headEnd/>
                          <a:tailEnd/>
                        </a:ln>
                      </wps:spPr>
                      <wps:txbx>
                        <w:txbxContent>
                          <w:p w:rsidR="009B55D2" w:rsidRDefault="009B55D2" w:rsidP="009B55D2">
                            <w:pPr>
                              <w:rPr>
                                <w:rFonts w:ascii="Times New Roman" w:hAnsi="Times New Roman"/>
                              </w:rPr>
                            </w:pPr>
                            <w:r>
                              <w:rPr>
                                <w:rFonts w:ascii="Times New Roman" w:hAnsi="Times New Roman"/>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B84C8" id="Text Box 18" o:spid="_x0000_s1041" type="#_x0000_t202" style="position:absolute;margin-left:0;margin-top:322.55pt;width:27pt;height:23.4pt;z-index:25169203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" stroked="f">
                <v:textbox>
                  <w:txbxContent>
                    <w:p w:rsidR="009B55D2" w:rsidRDefault="009B55D2" w:rsidP="009B55D2">
                      <w:pPr>
                        <w:rPr>
                          <w:rFonts w:ascii="Times New Roman" w:hAnsi="Times New Roman"/>
                        </w:rPr>
                      </w:pPr>
                      <w:r>
                        <w:rPr>
                          <w:rFonts w:ascii="Times New Roman" w:hAnsi="Times New Roman"/>
                        </w:rPr>
                        <w:t>13</w:t>
                      </w:r>
                      <w:bookmarkStart w:id="1" w:name="_GoBack"/>
                      <w:bookmarkEnd w:id="1"/>
                    </w:p>
                  </w:txbxContent>
                </v:textbox>
                <w10:wrap anchorx="margin"/>
              </v:shape>
            </w:pict>
          </mc:Fallback>
        </mc:AlternateContent>
      </w:r>
      <w:r w:rsidR="0039662C">
        <w:rPr>
          <w:b/>
        </w:rPr>
        <w:br w:type="page"/>
      </w:r>
    </w:p>
    <w:p w:rsidR="00E851B7" w:rsidRDefault="00E851B7" w:rsidP="00E851B7">
      <w:pPr>
        <w:ind w:left="270"/>
        <w:jc w:val="center"/>
        <w:rPr>
          <w:b/>
        </w:rPr>
      </w:pPr>
      <w:r>
        <w:rPr>
          <w:b/>
        </w:rPr>
        <w:lastRenderedPageBreak/>
        <w:t>Exhibit B-1</w:t>
      </w:r>
    </w:p>
    <w:p w:rsidR="00E851B7" w:rsidRDefault="00E851B7" w:rsidP="00E851B7">
      <w:pPr>
        <w:spacing w:after="0"/>
        <w:jc w:val="center"/>
        <w:rPr>
          <w:b/>
        </w:rPr>
      </w:pPr>
      <w:r w:rsidRPr="00683518">
        <w:rPr>
          <w:b/>
        </w:rPr>
        <w:t>Course Request Form</w:t>
      </w:r>
    </w:p>
    <w:p w:rsidR="00E851B7" w:rsidRDefault="00E851B7" w:rsidP="00E851B7">
      <w:pPr>
        <w:spacing w:after="0"/>
        <w:jc w:val="center"/>
        <w:rPr>
          <w:sz w:val="18"/>
        </w:rPr>
      </w:pPr>
      <w:r w:rsidRPr="005D03A9">
        <w:rPr>
          <w:sz w:val="18"/>
        </w:rPr>
        <w:t>*</w:t>
      </w:r>
      <w:r w:rsidRPr="005D03A9">
        <w:rPr>
          <w:i/>
          <w:sz w:val="18"/>
        </w:rPr>
        <w:t xml:space="preserve">Parties may elect to create an </w:t>
      </w:r>
      <w:r>
        <w:rPr>
          <w:i/>
          <w:sz w:val="18"/>
        </w:rPr>
        <w:t>electronic version of this form</w:t>
      </w:r>
      <w:r w:rsidRPr="006C63D1">
        <w:rPr>
          <w:i/>
          <w:sz w:val="18"/>
        </w:rPr>
        <w:t xml:space="preserve"> </w:t>
      </w:r>
      <w:r>
        <w:rPr>
          <w:i/>
          <w:sz w:val="18"/>
        </w:rPr>
        <w:t>and/or use alternate forms mutually agreed upon by the parties</w:t>
      </w:r>
      <w:r w:rsidRPr="005D03A9">
        <w:rPr>
          <w:sz w:val="18"/>
        </w:rPr>
        <w:t>*</w:t>
      </w:r>
    </w:p>
    <w:p w:rsidR="00E851B7" w:rsidRPr="005D03A9" w:rsidRDefault="00E851B7" w:rsidP="00E851B7">
      <w:pPr>
        <w:spacing w:after="0"/>
        <w:jc w:val="center"/>
        <w:rPr>
          <w:sz w:val="18"/>
        </w:rPr>
      </w:pPr>
    </w:p>
    <w:p w:rsidR="00E851B7" w:rsidRPr="00BA3306" w:rsidRDefault="00E851B7" w:rsidP="00E851B7">
      <w:r w:rsidRPr="00BA3306">
        <w:t>This form must be completed</w:t>
      </w:r>
      <w:r>
        <w:t xml:space="preserve"> by the District Liaison</w:t>
      </w:r>
      <w:r w:rsidRPr="00BA3306">
        <w:t xml:space="preserve"> and submitted to the College Liaison for each proposed course to be offered by the District</w:t>
      </w:r>
      <w:r>
        <w:t xml:space="preserve"> under the Partnership Agreement between the College and District</w:t>
      </w:r>
      <w:r w:rsidRPr="00BA3306">
        <w:t>. Approval from the District must be obtained prior to submitting this form to the College.</w:t>
      </w:r>
      <w:r>
        <w:t xml:space="preserve"> </w:t>
      </w:r>
    </w:p>
    <w:p w:rsidR="00E851B7" w:rsidRDefault="00E851B7" w:rsidP="00E851B7">
      <w:pPr>
        <w:jc w:val="center"/>
      </w:pPr>
      <w:r w:rsidRPr="00BA3306">
        <w:rPr>
          <w:u w:val="single"/>
        </w:rPr>
        <w:t>Please note the following form submission deadlines</w:t>
      </w:r>
      <w:r>
        <w:t>:</w:t>
      </w:r>
    </w:p>
    <w:p w:rsidR="00E851B7" w:rsidRDefault="00E851B7" w:rsidP="00E851B7">
      <w:pPr>
        <w:pStyle w:val="ListParagraph"/>
        <w:numPr>
          <w:ilvl w:val="0"/>
          <w:numId w:val="2"/>
        </w:numPr>
      </w:pPr>
      <w:r>
        <w:t>For a Fall Semester course – February 1 of the same calendar year</w:t>
      </w:r>
    </w:p>
    <w:p w:rsidR="00E851B7" w:rsidRDefault="00E851B7" w:rsidP="00E851B7">
      <w:pPr>
        <w:pStyle w:val="ListParagraph"/>
        <w:numPr>
          <w:ilvl w:val="0"/>
          <w:numId w:val="2"/>
        </w:numPr>
      </w:pPr>
      <w:r>
        <w:t>For a Spring or Summer Semester course – May 1 of the calendar year prior to the semester</w:t>
      </w:r>
    </w:p>
    <w:p w:rsidR="00E851B7" w:rsidRDefault="00E851B7" w:rsidP="00E851B7">
      <w:pPr>
        <w:spacing w:after="0"/>
        <w:rPr>
          <w:b/>
        </w:rPr>
      </w:pPr>
      <w:r>
        <w:rPr>
          <w:b/>
        </w:rPr>
        <w:t>------------------------------------------------------------------------------------------------------------------------------------------</w:t>
      </w:r>
    </w:p>
    <w:p w:rsidR="00E851B7" w:rsidRDefault="00E851B7" w:rsidP="00E851B7">
      <w:pPr>
        <w:spacing w:after="0"/>
      </w:pPr>
      <w:r>
        <w:rPr>
          <w:b/>
        </w:rPr>
        <w:t>Course Information:</w:t>
      </w:r>
    </w:p>
    <w:p w:rsidR="00E851B7" w:rsidRDefault="00E851B7" w:rsidP="00E851B7">
      <w:pPr>
        <w:spacing w:after="0"/>
        <w:contextualSpacing/>
      </w:pPr>
      <w:r>
        <w:t>College course # and title being requested: __________________________________________________</w:t>
      </w:r>
    </w:p>
    <w:p w:rsidR="00E851B7" w:rsidRDefault="00E851B7" w:rsidP="00E851B7">
      <w:pPr>
        <w:spacing w:before="240" w:after="0"/>
        <w:contextualSpacing/>
      </w:pPr>
      <w:r>
        <w:t>(</w:t>
      </w:r>
      <w:r w:rsidRPr="00D65BD0">
        <w:rPr>
          <w:i/>
        </w:rPr>
        <w:t>If no College course is identified, a high school outline or syllabus must be submitted with this request</w:t>
      </w:r>
      <w:r>
        <w:t>)</w:t>
      </w:r>
    </w:p>
    <w:p w:rsidR="00E851B7" w:rsidRDefault="00E851B7" w:rsidP="00E851B7">
      <w:pPr>
        <w:spacing w:before="240"/>
      </w:pPr>
      <w:r>
        <w:t>District course # and title: _______________________________________________________________</w:t>
      </w:r>
    </w:p>
    <w:p w:rsidR="00E851B7" w:rsidRDefault="00E851B7" w:rsidP="00E851B7">
      <w:r>
        <w:t>High school(s) to offer this course: _________________________________________________________</w:t>
      </w:r>
    </w:p>
    <w:p w:rsidR="00E851B7" w:rsidRPr="00A43C52" w:rsidRDefault="00E851B7" w:rsidP="00E851B7">
      <w:r>
        <w:t>Anticipated student enrollment/# of sections to be offered: ____________________________________</w:t>
      </w:r>
    </w:p>
    <w:p w:rsidR="00E851B7" w:rsidRDefault="00E851B7" w:rsidP="00E851B7">
      <w:pPr>
        <w:spacing w:after="0"/>
      </w:pPr>
      <w:r>
        <w:rPr>
          <w:b/>
        </w:rPr>
        <w:t>Course Designation</w:t>
      </w:r>
      <w:r>
        <w:t xml:space="preserve"> (check one):</w:t>
      </w:r>
    </w:p>
    <w:p w:rsidR="00E851B7" w:rsidRDefault="00E851B7" w:rsidP="00E851B7">
      <w:pPr>
        <w:pStyle w:val="ListParagraph"/>
        <w:numPr>
          <w:ilvl w:val="0"/>
          <w:numId w:val="4"/>
        </w:numPr>
        <w:spacing w:after="0"/>
        <w:sectPr w:rsidR="00E851B7">
          <w:pgSz w:w="12240" w:h="15840"/>
          <w:pgMar w:top="1440" w:right="1440" w:bottom="1440" w:left="1440" w:header="720" w:footer="720" w:gutter="0"/>
          <w:cols w:space="720"/>
          <w:docGrid w:linePitch="360"/>
        </w:sectPr>
      </w:pPr>
    </w:p>
    <w:p w:rsidR="00E851B7" w:rsidRDefault="00E851B7" w:rsidP="00E851B7">
      <w:pPr>
        <w:pStyle w:val="ListParagraph"/>
        <w:numPr>
          <w:ilvl w:val="0"/>
          <w:numId w:val="4"/>
        </w:numPr>
        <w:spacing w:after="0" w:line="240" w:lineRule="auto"/>
      </w:pPr>
      <w:r>
        <w:lastRenderedPageBreak/>
        <w:t>Priority (as defined in the Partnership Agreement)</w:t>
      </w:r>
    </w:p>
    <w:p w:rsidR="00E851B7" w:rsidRPr="00F6564F" w:rsidRDefault="00E851B7" w:rsidP="00E851B7">
      <w:pPr>
        <w:pStyle w:val="ListParagraph"/>
        <w:numPr>
          <w:ilvl w:val="0"/>
          <w:numId w:val="4"/>
        </w:numPr>
        <w:spacing w:after="0" w:line="240" w:lineRule="auto"/>
        <w:sectPr w:rsidR="00E851B7" w:rsidRPr="00F6564F" w:rsidSect="001112EE">
          <w:type w:val="continuous"/>
          <w:pgSz w:w="12240" w:h="15840"/>
          <w:pgMar w:top="1440" w:right="1440" w:bottom="1440" w:left="1440" w:header="720" w:footer="720" w:gutter="0"/>
          <w:cols w:num="2" w:space="720"/>
          <w:docGrid w:linePitch="360"/>
        </w:sectPr>
      </w:pPr>
      <w:r>
        <w:lastRenderedPageBreak/>
        <w:t>Non-Priority</w:t>
      </w:r>
    </w:p>
    <w:p w:rsidR="00E851B7" w:rsidRDefault="00E851B7" w:rsidP="00E851B7">
      <w:pPr>
        <w:spacing w:after="0" w:line="240" w:lineRule="auto"/>
        <w:rPr>
          <w:b/>
        </w:rPr>
      </w:pPr>
    </w:p>
    <w:p w:rsidR="00E851B7" w:rsidRPr="009C2DCD" w:rsidRDefault="00E851B7" w:rsidP="00E851B7">
      <w:pPr>
        <w:spacing w:after="0" w:line="240" w:lineRule="auto"/>
      </w:pPr>
      <w:r>
        <w:rPr>
          <w:b/>
        </w:rPr>
        <w:t>Course Type</w:t>
      </w:r>
      <w:r>
        <w:t xml:space="preserve"> (check one):</w:t>
      </w:r>
    </w:p>
    <w:p w:rsidR="00E851B7" w:rsidRDefault="00E851B7" w:rsidP="00E851B7">
      <w:pPr>
        <w:pStyle w:val="ListParagraph"/>
        <w:numPr>
          <w:ilvl w:val="0"/>
          <w:numId w:val="3"/>
        </w:numPr>
        <w:sectPr w:rsidR="00E851B7" w:rsidSect="001112EE">
          <w:type w:val="continuous"/>
          <w:pgSz w:w="12240" w:h="15840"/>
          <w:pgMar w:top="1440" w:right="1440" w:bottom="1440" w:left="1440" w:header="720" w:footer="720" w:gutter="0"/>
          <w:cols w:space="720"/>
          <w:docGrid w:linePitch="360"/>
        </w:sectPr>
      </w:pPr>
    </w:p>
    <w:p w:rsidR="00E851B7" w:rsidRDefault="00E851B7" w:rsidP="00E851B7">
      <w:pPr>
        <w:pStyle w:val="ListParagraph"/>
        <w:numPr>
          <w:ilvl w:val="0"/>
          <w:numId w:val="3"/>
        </w:numPr>
        <w:spacing w:line="240" w:lineRule="auto"/>
      </w:pPr>
      <w:r>
        <w:lastRenderedPageBreak/>
        <w:t>Type A: Taught at the District by District teacher(s)*</w:t>
      </w:r>
    </w:p>
    <w:p w:rsidR="00E851B7" w:rsidRDefault="00E851B7" w:rsidP="00E851B7">
      <w:pPr>
        <w:pStyle w:val="ListParagraph"/>
        <w:numPr>
          <w:ilvl w:val="0"/>
          <w:numId w:val="3"/>
        </w:numPr>
        <w:spacing w:line="240" w:lineRule="auto"/>
      </w:pPr>
      <w:r>
        <w:lastRenderedPageBreak/>
        <w:t>Type B: Taught at the District by College faculty member(s)</w:t>
      </w:r>
    </w:p>
    <w:p w:rsidR="00E851B7" w:rsidRDefault="00E851B7" w:rsidP="00E851B7">
      <w:pPr>
        <w:pStyle w:val="ListParagraph"/>
        <w:spacing w:line="240" w:lineRule="auto"/>
      </w:pPr>
    </w:p>
    <w:p w:rsidR="00E851B7" w:rsidRDefault="00E851B7" w:rsidP="00E851B7">
      <w:pPr>
        <w:pStyle w:val="ListParagraph"/>
        <w:numPr>
          <w:ilvl w:val="0"/>
          <w:numId w:val="3"/>
        </w:numPr>
        <w:spacing w:line="240" w:lineRule="auto"/>
        <w:sectPr w:rsidR="00E851B7" w:rsidSect="001112EE">
          <w:type w:val="continuous"/>
          <w:pgSz w:w="12240" w:h="15840"/>
          <w:pgMar w:top="1440" w:right="1440" w:bottom="1440" w:left="1440" w:header="720" w:footer="720" w:gutter="0"/>
          <w:cols w:num="3" w:space="720"/>
          <w:docGrid w:linePitch="360"/>
        </w:sectPr>
      </w:pPr>
      <w:r>
        <w:lastRenderedPageBreak/>
        <w:t>Type D: Taught at the College by College faculty member(s)</w:t>
      </w:r>
    </w:p>
    <w:p w:rsidR="00E851B7" w:rsidRPr="00A43C52" w:rsidRDefault="00E851B7" w:rsidP="00E851B7">
      <w:r>
        <w:lastRenderedPageBreak/>
        <w:t xml:space="preserve">*If Type A selected </w:t>
      </w:r>
      <w:r>
        <w:sym w:font="Wingdings" w:char="F0E0"/>
      </w:r>
      <w:r>
        <w:t xml:space="preserve"> Also attach the Instructor Qualification Review form and related documentation</w:t>
      </w:r>
    </w:p>
    <w:p w:rsidR="00E851B7" w:rsidRPr="009C2DCD" w:rsidRDefault="00E851B7" w:rsidP="00E851B7">
      <w:r>
        <w:rPr>
          <w:b/>
        </w:rPr>
        <w:t>S</w:t>
      </w:r>
      <w:r w:rsidRPr="006864BF">
        <w:rPr>
          <w:b/>
        </w:rPr>
        <w:t xml:space="preserve">emester(s) that the </w:t>
      </w:r>
      <w:r>
        <w:rPr>
          <w:b/>
        </w:rPr>
        <w:t>course will be offered</w:t>
      </w:r>
      <w:r>
        <w:t xml:space="preserve"> (check all that apply):</w:t>
      </w:r>
    </w:p>
    <w:p w:rsidR="00E851B7" w:rsidRDefault="00E851B7" w:rsidP="00E851B7">
      <w:pPr>
        <w:pStyle w:val="ListParagraph"/>
        <w:numPr>
          <w:ilvl w:val="0"/>
          <w:numId w:val="1"/>
        </w:numPr>
        <w:sectPr w:rsidR="00E851B7" w:rsidSect="001112EE">
          <w:type w:val="continuous"/>
          <w:pgSz w:w="12240" w:h="15840"/>
          <w:pgMar w:top="1440" w:right="1440" w:bottom="1440" w:left="1440" w:header="720" w:footer="720" w:gutter="0"/>
          <w:cols w:space="720"/>
          <w:docGrid w:linePitch="360"/>
        </w:sectPr>
      </w:pPr>
    </w:p>
    <w:p w:rsidR="00E851B7" w:rsidRDefault="00E851B7" w:rsidP="00E851B7">
      <w:pPr>
        <w:pStyle w:val="ListParagraph"/>
        <w:numPr>
          <w:ilvl w:val="0"/>
          <w:numId w:val="1"/>
        </w:numPr>
        <w:spacing w:line="240" w:lineRule="auto"/>
      </w:pPr>
      <w:r>
        <w:lastRenderedPageBreak/>
        <w:t>Fall Semester      20__</w:t>
      </w:r>
    </w:p>
    <w:p w:rsidR="00E851B7" w:rsidRDefault="00E851B7" w:rsidP="00E851B7">
      <w:pPr>
        <w:pStyle w:val="ListParagraph"/>
        <w:numPr>
          <w:ilvl w:val="0"/>
          <w:numId w:val="1"/>
        </w:numPr>
        <w:spacing w:line="240" w:lineRule="auto"/>
      </w:pPr>
      <w:r>
        <w:lastRenderedPageBreak/>
        <w:t>Spring Semester 20__</w:t>
      </w:r>
    </w:p>
    <w:p w:rsidR="00E851B7" w:rsidRDefault="00E851B7" w:rsidP="00E851B7">
      <w:pPr>
        <w:pStyle w:val="ListParagraph"/>
        <w:numPr>
          <w:ilvl w:val="0"/>
          <w:numId w:val="1"/>
        </w:numPr>
        <w:spacing w:line="240" w:lineRule="auto"/>
        <w:sectPr w:rsidR="00E851B7" w:rsidSect="001112EE">
          <w:type w:val="continuous"/>
          <w:pgSz w:w="12240" w:h="15840"/>
          <w:pgMar w:top="1440" w:right="1440" w:bottom="1440" w:left="1440" w:header="720" w:footer="720" w:gutter="0"/>
          <w:cols w:num="3" w:space="720"/>
          <w:docGrid w:linePitch="360"/>
        </w:sectPr>
      </w:pPr>
      <w:r>
        <w:lastRenderedPageBreak/>
        <w:t>Summer Semester 20__</w:t>
      </w:r>
    </w:p>
    <w:p w:rsidR="00E851B7" w:rsidRDefault="00E851B7" w:rsidP="00E851B7">
      <w:pPr>
        <w:rPr>
          <w:b/>
        </w:rPr>
      </w:pPr>
      <w:r>
        <w:rPr>
          <w:b/>
          <w:u w:val="single"/>
        </w:rPr>
        <w:lastRenderedPageBreak/>
        <w:t>District Approval</w:t>
      </w:r>
      <w:r>
        <w:rPr>
          <w:b/>
        </w:rPr>
        <w:t>:</w:t>
      </w:r>
    </w:p>
    <w:p w:rsidR="00E851B7" w:rsidRDefault="00E851B7" w:rsidP="00E851B7">
      <w:pPr>
        <w:rPr>
          <w:b/>
        </w:rPr>
      </w:pPr>
      <w:r>
        <w:rPr>
          <w:b/>
        </w:rPr>
        <w:t>District Liaison</w:t>
      </w:r>
    </w:p>
    <w:p w:rsidR="00E851B7" w:rsidRDefault="00E851B7" w:rsidP="00E851B7">
      <w:pPr>
        <w:rPr>
          <w:b/>
        </w:rPr>
      </w:pPr>
      <w:r>
        <w:t>______________________________________</w:t>
      </w:r>
      <w:r>
        <w:tab/>
      </w:r>
      <w:r>
        <w:tab/>
      </w:r>
    </w:p>
    <w:p w:rsidR="00E851B7" w:rsidRDefault="00E851B7" w:rsidP="00E851B7">
      <w:pPr>
        <w:rPr>
          <w:sz w:val="18"/>
        </w:rPr>
      </w:pPr>
      <w:r w:rsidRPr="00F80685">
        <w:t>Printed Name</w:t>
      </w:r>
      <w:r w:rsidRPr="00F80685">
        <w:tab/>
      </w:r>
      <w:r>
        <w:rPr>
          <w:sz w:val="18"/>
        </w:rPr>
        <w:tab/>
      </w:r>
      <w:r>
        <w:rPr>
          <w:sz w:val="18"/>
        </w:rPr>
        <w:tab/>
      </w:r>
      <w:r>
        <w:rPr>
          <w:sz w:val="18"/>
        </w:rPr>
        <w:tab/>
      </w:r>
      <w:r>
        <w:rPr>
          <w:sz w:val="18"/>
        </w:rPr>
        <w:tab/>
      </w:r>
      <w:r>
        <w:rPr>
          <w:sz w:val="18"/>
        </w:rPr>
        <w:tab/>
      </w:r>
      <w:r>
        <w:rPr>
          <w:sz w:val="18"/>
        </w:rPr>
        <w:tab/>
      </w:r>
    </w:p>
    <w:p w:rsidR="00E851B7" w:rsidRDefault="00E851B7" w:rsidP="00E851B7">
      <w:pPr>
        <w:rPr>
          <w:b/>
        </w:rPr>
      </w:pPr>
      <w:r>
        <w:t>______________________________________</w:t>
      </w:r>
      <w:r>
        <w:tab/>
      </w:r>
      <w:r>
        <w:tab/>
        <w:t>______________________________________</w:t>
      </w:r>
    </w:p>
    <w:p w:rsidR="00E851B7" w:rsidRPr="00F80685" w:rsidRDefault="00E851B7" w:rsidP="00E851B7">
      <w:pPr>
        <w:rPr>
          <w:b/>
          <w:sz w:val="28"/>
        </w:rPr>
      </w:pPr>
      <w:r w:rsidRPr="00F80685">
        <w:t>Signature</w:t>
      </w:r>
      <w:r w:rsidRPr="00F80685">
        <w:tab/>
      </w:r>
      <w:r w:rsidRPr="00F80685">
        <w:tab/>
      </w:r>
      <w:r w:rsidRPr="00F80685">
        <w:tab/>
      </w:r>
      <w:r w:rsidRPr="00F80685">
        <w:tab/>
      </w:r>
      <w:r w:rsidRPr="00F80685">
        <w:tab/>
      </w:r>
      <w:r w:rsidRPr="00F80685">
        <w:tab/>
      </w:r>
      <w:r w:rsidRPr="00F80685">
        <w:tab/>
        <w:t>Date</w:t>
      </w:r>
    </w:p>
    <w:p w:rsidR="00E851B7" w:rsidRPr="009425A6" w:rsidRDefault="00E851B7" w:rsidP="00E851B7">
      <w:pPr>
        <w:rPr>
          <w:sz w:val="18"/>
        </w:rPr>
        <w:sectPr w:rsidR="00E851B7" w:rsidRPr="009425A6" w:rsidSect="001112EE">
          <w:type w:val="continuous"/>
          <w:pgSz w:w="12240" w:h="15840"/>
          <w:pgMar w:top="1440" w:right="1440" w:bottom="1440" w:left="1440" w:header="720" w:footer="720" w:gutter="0"/>
          <w:cols w:space="720"/>
          <w:docGrid w:linePitch="360"/>
        </w:sectPr>
      </w:pPr>
    </w:p>
    <w:p w:rsidR="00E851B7" w:rsidRPr="00F6564F" w:rsidRDefault="00E851B7" w:rsidP="00E851B7">
      <w:pPr>
        <w:spacing w:after="0" w:line="240" w:lineRule="auto"/>
        <w:jc w:val="center"/>
        <w:rPr>
          <w:u w:val="single"/>
        </w:rPr>
      </w:pPr>
      <w:r w:rsidRPr="00F6564F">
        <w:rPr>
          <w:b/>
          <w:u w:val="single"/>
        </w:rPr>
        <w:lastRenderedPageBreak/>
        <w:t>Course information to be completed by College Liaison</w:t>
      </w:r>
    </w:p>
    <w:p w:rsidR="00E851B7" w:rsidRDefault="00E851B7" w:rsidP="00E851B7">
      <w:pPr>
        <w:spacing w:after="0" w:line="240" w:lineRule="auto"/>
      </w:pPr>
    </w:p>
    <w:p w:rsidR="00E851B7" w:rsidRPr="0074297F" w:rsidRDefault="00E851B7" w:rsidP="00E851B7">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845"/>
      </w:tblGrid>
      <w:tr w:rsidR="00E851B7" w:rsidRPr="001C13F9" w:rsidTr="00516AF7">
        <w:tc>
          <w:tcPr>
            <w:tcW w:w="3505" w:type="dxa"/>
            <w:shd w:val="clear" w:color="auto" w:fill="auto"/>
          </w:tcPr>
          <w:p w:rsidR="00E851B7" w:rsidRPr="001C13F9" w:rsidRDefault="00E851B7" w:rsidP="00516AF7">
            <w:pPr>
              <w:spacing w:after="0" w:line="240" w:lineRule="auto"/>
            </w:pPr>
            <w:r w:rsidRPr="001C13F9">
              <w:t>College course # and title</w:t>
            </w:r>
          </w:p>
        </w:tc>
        <w:tc>
          <w:tcPr>
            <w:tcW w:w="5845" w:type="dxa"/>
            <w:shd w:val="clear" w:color="auto" w:fill="auto"/>
          </w:tcPr>
          <w:p w:rsidR="00E851B7" w:rsidRPr="001C13F9" w:rsidRDefault="00E851B7" w:rsidP="00516AF7">
            <w:pPr>
              <w:spacing w:after="0" w:line="240" w:lineRule="auto"/>
            </w:pPr>
          </w:p>
          <w:p w:rsidR="00E851B7" w:rsidRPr="001C13F9" w:rsidRDefault="00E851B7" w:rsidP="00516AF7">
            <w:pPr>
              <w:spacing w:after="0" w:line="240" w:lineRule="auto"/>
            </w:pPr>
          </w:p>
          <w:p w:rsidR="00E851B7" w:rsidRPr="001C13F9" w:rsidRDefault="00E851B7" w:rsidP="00516AF7">
            <w:pPr>
              <w:spacing w:after="0" w:line="240" w:lineRule="auto"/>
            </w:pPr>
          </w:p>
        </w:tc>
      </w:tr>
      <w:tr w:rsidR="00E851B7" w:rsidRPr="001C13F9" w:rsidTr="00516AF7">
        <w:tc>
          <w:tcPr>
            <w:tcW w:w="3505" w:type="dxa"/>
            <w:shd w:val="clear" w:color="auto" w:fill="auto"/>
          </w:tcPr>
          <w:p w:rsidR="00E851B7" w:rsidRPr="001C13F9" w:rsidRDefault="00E851B7" w:rsidP="00516AF7">
            <w:pPr>
              <w:spacing w:after="0" w:line="240" w:lineRule="auto"/>
            </w:pPr>
            <w:r w:rsidRPr="001C13F9">
              <w:t>Course Designation</w:t>
            </w:r>
          </w:p>
        </w:tc>
        <w:tc>
          <w:tcPr>
            <w:tcW w:w="5845" w:type="dxa"/>
            <w:shd w:val="clear" w:color="auto" w:fill="auto"/>
          </w:tcPr>
          <w:p w:rsidR="00E851B7" w:rsidRPr="001C13F9" w:rsidRDefault="00E851B7" w:rsidP="00E851B7">
            <w:pPr>
              <w:pStyle w:val="ListParagraph"/>
              <w:numPr>
                <w:ilvl w:val="0"/>
                <w:numId w:val="4"/>
              </w:numPr>
              <w:spacing w:after="0" w:line="240" w:lineRule="auto"/>
            </w:pPr>
            <w:r w:rsidRPr="001C13F9">
              <w:t>Priority</w:t>
            </w:r>
          </w:p>
          <w:p w:rsidR="00E851B7" w:rsidRPr="001C13F9" w:rsidRDefault="00E851B7" w:rsidP="00E851B7">
            <w:pPr>
              <w:pStyle w:val="ListParagraph"/>
              <w:numPr>
                <w:ilvl w:val="0"/>
                <w:numId w:val="4"/>
              </w:numPr>
              <w:spacing w:after="0" w:line="240" w:lineRule="auto"/>
            </w:pPr>
            <w:r w:rsidRPr="001C13F9">
              <w:t>Non-Priority</w:t>
            </w:r>
          </w:p>
        </w:tc>
      </w:tr>
      <w:tr w:rsidR="00E851B7" w:rsidRPr="001C13F9" w:rsidTr="00516AF7">
        <w:tc>
          <w:tcPr>
            <w:tcW w:w="3505" w:type="dxa"/>
            <w:shd w:val="clear" w:color="auto" w:fill="auto"/>
          </w:tcPr>
          <w:p w:rsidR="00E851B7" w:rsidRPr="001C13F9" w:rsidRDefault="00E851B7" w:rsidP="00516AF7">
            <w:pPr>
              <w:spacing w:after="0" w:line="240" w:lineRule="auto"/>
            </w:pPr>
            <w:r w:rsidRPr="001C13F9">
              <w:t>Course Type</w:t>
            </w:r>
          </w:p>
        </w:tc>
        <w:tc>
          <w:tcPr>
            <w:tcW w:w="5845" w:type="dxa"/>
            <w:shd w:val="clear" w:color="auto" w:fill="auto"/>
          </w:tcPr>
          <w:p w:rsidR="00E851B7" w:rsidRPr="001C13F9" w:rsidRDefault="00E851B7" w:rsidP="00516AF7">
            <w:pPr>
              <w:pStyle w:val="ListParagraph"/>
              <w:numPr>
                <w:ilvl w:val="0"/>
                <w:numId w:val="3"/>
              </w:numPr>
              <w:spacing w:after="0" w:line="240" w:lineRule="auto"/>
            </w:pPr>
            <w:r w:rsidRPr="001C13F9">
              <w:t>Type A</w:t>
            </w:r>
          </w:p>
          <w:p w:rsidR="00E851B7" w:rsidRPr="001C13F9" w:rsidRDefault="00E851B7" w:rsidP="00516AF7">
            <w:pPr>
              <w:pStyle w:val="ListParagraph"/>
              <w:numPr>
                <w:ilvl w:val="0"/>
                <w:numId w:val="3"/>
              </w:numPr>
              <w:spacing w:after="0" w:line="240" w:lineRule="auto"/>
            </w:pPr>
            <w:r w:rsidRPr="001C13F9">
              <w:t>Type B</w:t>
            </w:r>
          </w:p>
          <w:p w:rsidR="00E851B7" w:rsidRPr="001C13F9" w:rsidRDefault="00E851B7" w:rsidP="00516AF7">
            <w:pPr>
              <w:pStyle w:val="ListParagraph"/>
              <w:numPr>
                <w:ilvl w:val="0"/>
                <w:numId w:val="3"/>
              </w:numPr>
              <w:spacing w:after="0" w:line="240" w:lineRule="auto"/>
            </w:pPr>
            <w:r w:rsidRPr="001C13F9">
              <w:t>Type D</w:t>
            </w:r>
          </w:p>
        </w:tc>
      </w:tr>
      <w:tr w:rsidR="00E851B7" w:rsidRPr="001C13F9" w:rsidTr="00516AF7">
        <w:tc>
          <w:tcPr>
            <w:tcW w:w="3505" w:type="dxa"/>
            <w:shd w:val="clear" w:color="auto" w:fill="auto"/>
          </w:tcPr>
          <w:p w:rsidR="00E851B7" w:rsidRPr="001C13F9" w:rsidRDefault="00E851B7" w:rsidP="00516AF7">
            <w:pPr>
              <w:spacing w:after="0" w:line="240" w:lineRule="auto"/>
            </w:pPr>
            <w:r w:rsidRPr="001C13F9">
              <w:t>Semester the District course will start</w:t>
            </w:r>
          </w:p>
        </w:tc>
        <w:tc>
          <w:tcPr>
            <w:tcW w:w="5845" w:type="dxa"/>
            <w:shd w:val="clear" w:color="auto" w:fill="auto"/>
          </w:tcPr>
          <w:p w:rsidR="00E851B7" w:rsidRPr="001C13F9" w:rsidRDefault="00E851B7" w:rsidP="00516AF7">
            <w:pPr>
              <w:pStyle w:val="ListParagraph"/>
              <w:numPr>
                <w:ilvl w:val="0"/>
                <w:numId w:val="1"/>
              </w:numPr>
              <w:spacing w:after="0" w:line="240" w:lineRule="auto"/>
            </w:pPr>
            <w:r w:rsidRPr="001C13F9">
              <w:t>Fall Semester 20__</w:t>
            </w:r>
          </w:p>
          <w:p w:rsidR="00E851B7" w:rsidRPr="001C13F9" w:rsidRDefault="00E851B7" w:rsidP="00516AF7">
            <w:pPr>
              <w:pStyle w:val="ListParagraph"/>
              <w:numPr>
                <w:ilvl w:val="0"/>
                <w:numId w:val="1"/>
              </w:numPr>
              <w:spacing w:after="0" w:line="240" w:lineRule="auto"/>
            </w:pPr>
            <w:r w:rsidRPr="001C13F9">
              <w:t>Spring Semester 20__</w:t>
            </w:r>
          </w:p>
          <w:p w:rsidR="00E851B7" w:rsidRPr="001C13F9" w:rsidRDefault="00E851B7" w:rsidP="00516AF7">
            <w:pPr>
              <w:pStyle w:val="ListParagraph"/>
              <w:numPr>
                <w:ilvl w:val="0"/>
                <w:numId w:val="1"/>
              </w:numPr>
              <w:spacing w:after="0" w:line="240" w:lineRule="auto"/>
            </w:pPr>
            <w:r w:rsidRPr="001C13F9">
              <w:t>Summer Semester 20__</w:t>
            </w:r>
          </w:p>
        </w:tc>
      </w:tr>
      <w:tr w:rsidR="00E851B7" w:rsidRPr="001C13F9" w:rsidTr="00516AF7">
        <w:tc>
          <w:tcPr>
            <w:tcW w:w="3505" w:type="dxa"/>
            <w:shd w:val="clear" w:color="auto" w:fill="auto"/>
          </w:tcPr>
          <w:p w:rsidR="00E851B7" w:rsidRPr="001C13F9" w:rsidRDefault="00E851B7" w:rsidP="00516AF7">
            <w:pPr>
              <w:spacing w:after="0" w:line="240" w:lineRule="auto"/>
            </w:pPr>
            <w:r w:rsidRPr="001C13F9">
              <w:t>Semester in which College Credit will be awarded</w:t>
            </w:r>
          </w:p>
        </w:tc>
        <w:tc>
          <w:tcPr>
            <w:tcW w:w="5845" w:type="dxa"/>
            <w:shd w:val="clear" w:color="auto" w:fill="auto"/>
          </w:tcPr>
          <w:p w:rsidR="00E851B7" w:rsidRPr="001C13F9" w:rsidRDefault="00E851B7" w:rsidP="00516AF7">
            <w:pPr>
              <w:pStyle w:val="ListParagraph"/>
              <w:numPr>
                <w:ilvl w:val="0"/>
                <w:numId w:val="1"/>
              </w:numPr>
              <w:spacing w:after="0" w:line="240" w:lineRule="auto"/>
            </w:pPr>
            <w:r w:rsidRPr="001C13F9">
              <w:t>Fall Semester 20__</w:t>
            </w:r>
          </w:p>
          <w:p w:rsidR="00E851B7" w:rsidRPr="001C13F9" w:rsidRDefault="00E851B7" w:rsidP="00516AF7">
            <w:pPr>
              <w:pStyle w:val="ListParagraph"/>
              <w:numPr>
                <w:ilvl w:val="0"/>
                <w:numId w:val="1"/>
              </w:numPr>
              <w:spacing w:after="0" w:line="240" w:lineRule="auto"/>
            </w:pPr>
            <w:r w:rsidRPr="001C13F9">
              <w:t>Spring Semester 20__</w:t>
            </w:r>
          </w:p>
          <w:p w:rsidR="00E851B7" w:rsidRPr="001C13F9" w:rsidRDefault="00E851B7" w:rsidP="00516AF7">
            <w:pPr>
              <w:pStyle w:val="ListParagraph"/>
              <w:numPr>
                <w:ilvl w:val="0"/>
                <w:numId w:val="1"/>
              </w:numPr>
              <w:spacing w:after="0" w:line="240" w:lineRule="auto"/>
            </w:pPr>
            <w:r w:rsidRPr="001C13F9">
              <w:t>Summer Semester 20__</w:t>
            </w:r>
          </w:p>
        </w:tc>
      </w:tr>
      <w:tr w:rsidR="00E851B7" w:rsidRPr="001C13F9" w:rsidTr="00516AF7">
        <w:tc>
          <w:tcPr>
            <w:tcW w:w="3505" w:type="dxa"/>
            <w:shd w:val="clear" w:color="auto" w:fill="auto"/>
          </w:tcPr>
          <w:p w:rsidR="00E851B7" w:rsidRPr="001C13F9" w:rsidRDefault="00E851B7" w:rsidP="00516AF7">
            <w:pPr>
              <w:spacing w:after="0" w:line="240" w:lineRule="auto"/>
            </w:pPr>
            <w:r>
              <w:t xml:space="preserve">If known, </w:t>
            </w:r>
            <w:r w:rsidRPr="001C13F9">
              <w:t>College Course Contact (Dean or contact faculty member) name, email, phone number</w:t>
            </w:r>
          </w:p>
        </w:tc>
        <w:tc>
          <w:tcPr>
            <w:tcW w:w="5845" w:type="dxa"/>
            <w:shd w:val="clear" w:color="auto" w:fill="auto"/>
          </w:tcPr>
          <w:p w:rsidR="00E851B7" w:rsidRPr="001C13F9" w:rsidRDefault="00E851B7" w:rsidP="00516AF7">
            <w:pPr>
              <w:spacing w:after="0" w:line="240" w:lineRule="auto"/>
            </w:pPr>
          </w:p>
        </w:tc>
      </w:tr>
      <w:tr w:rsidR="00E851B7" w:rsidRPr="001C13F9" w:rsidTr="00516AF7">
        <w:tc>
          <w:tcPr>
            <w:tcW w:w="3505" w:type="dxa"/>
            <w:shd w:val="clear" w:color="auto" w:fill="auto"/>
          </w:tcPr>
          <w:p w:rsidR="00E851B7" w:rsidRPr="001C13F9" w:rsidRDefault="00E851B7" w:rsidP="00516AF7">
            <w:pPr>
              <w:spacing w:after="0" w:line="240" w:lineRule="auto"/>
            </w:pPr>
            <w:r w:rsidRPr="001C13F9">
              <w:t xml:space="preserve">Course cost structure (per credit hour fee under the Partnership Agreement and CTE Supplemental Requirements costs, if applicable) </w:t>
            </w:r>
          </w:p>
        </w:tc>
        <w:tc>
          <w:tcPr>
            <w:tcW w:w="5845" w:type="dxa"/>
            <w:shd w:val="clear" w:color="auto" w:fill="auto"/>
          </w:tcPr>
          <w:p w:rsidR="00E851B7" w:rsidRPr="001C13F9" w:rsidRDefault="00E851B7" w:rsidP="00516AF7">
            <w:pPr>
              <w:spacing w:after="0" w:line="240" w:lineRule="auto"/>
            </w:pPr>
          </w:p>
          <w:p w:rsidR="00E851B7" w:rsidRPr="001C13F9" w:rsidRDefault="00E851B7" w:rsidP="00516AF7">
            <w:pPr>
              <w:spacing w:after="0" w:line="240" w:lineRule="auto"/>
            </w:pPr>
          </w:p>
          <w:p w:rsidR="00E851B7" w:rsidRPr="001C13F9" w:rsidRDefault="00E851B7" w:rsidP="00516AF7">
            <w:pPr>
              <w:spacing w:after="0" w:line="240" w:lineRule="auto"/>
            </w:pPr>
          </w:p>
        </w:tc>
      </w:tr>
      <w:tr w:rsidR="00E851B7" w:rsidRPr="001C13F9" w:rsidTr="00516AF7">
        <w:tc>
          <w:tcPr>
            <w:tcW w:w="3505" w:type="dxa"/>
            <w:shd w:val="clear" w:color="auto" w:fill="auto"/>
          </w:tcPr>
          <w:p w:rsidR="00E851B7" w:rsidRPr="001C13F9" w:rsidRDefault="00E851B7" w:rsidP="00516AF7">
            <w:pPr>
              <w:spacing w:after="0" w:line="240" w:lineRule="auto"/>
            </w:pPr>
            <w:r>
              <w:t xml:space="preserve">If known, </w:t>
            </w:r>
            <w:r w:rsidRPr="001C13F9">
              <w:t>Common Textbook selected by College faculty for all sections of the Course (title, author, ed.).  If none, state “NONE”.</w:t>
            </w:r>
          </w:p>
        </w:tc>
        <w:tc>
          <w:tcPr>
            <w:tcW w:w="5845" w:type="dxa"/>
            <w:shd w:val="clear" w:color="auto" w:fill="auto"/>
          </w:tcPr>
          <w:p w:rsidR="00E851B7" w:rsidRPr="001C13F9" w:rsidRDefault="00E851B7" w:rsidP="00516AF7">
            <w:pPr>
              <w:spacing w:after="0" w:line="240" w:lineRule="auto"/>
            </w:pPr>
          </w:p>
          <w:p w:rsidR="00E851B7" w:rsidRPr="001C13F9" w:rsidRDefault="00E851B7" w:rsidP="00516AF7">
            <w:pPr>
              <w:spacing w:after="0" w:line="240" w:lineRule="auto"/>
            </w:pPr>
          </w:p>
          <w:p w:rsidR="00E851B7" w:rsidRPr="001C13F9" w:rsidRDefault="00E851B7" w:rsidP="00516AF7">
            <w:pPr>
              <w:spacing w:after="0" w:line="240" w:lineRule="auto"/>
            </w:pPr>
          </w:p>
        </w:tc>
      </w:tr>
      <w:tr w:rsidR="00E851B7" w:rsidRPr="001C13F9" w:rsidTr="00516AF7">
        <w:tc>
          <w:tcPr>
            <w:tcW w:w="3505" w:type="dxa"/>
            <w:shd w:val="clear" w:color="auto" w:fill="auto"/>
          </w:tcPr>
          <w:p w:rsidR="00E851B7" w:rsidRPr="001C13F9" w:rsidRDefault="00E851B7" w:rsidP="00516AF7">
            <w:pPr>
              <w:spacing w:after="0" w:line="240" w:lineRule="auto"/>
            </w:pPr>
            <w:r w:rsidRPr="001C13F9">
              <w:t>Describe current student prerequisites for enrollment, placement requirements, or application requirements.  If none, state “NONE”.</w:t>
            </w:r>
          </w:p>
        </w:tc>
        <w:tc>
          <w:tcPr>
            <w:tcW w:w="5845" w:type="dxa"/>
            <w:shd w:val="clear" w:color="auto" w:fill="auto"/>
          </w:tcPr>
          <w:p w:rsidR="00E851B7" w:rsidRPr="001C13F9" w:rsidRDefault="00E851B7" w:rsidP="00516AF7">
            <w:pPr>
              <w:spacing w:after="0" w:line="240" w:lineRule="auto"/>
            </w:pPr>
          </w:p>
          <w:p w:rsidR="00E851B7" w:rsidRPr="001C13F9" w:rsidRDefault="00E851B7" w:rsidP="00516AF7">
            <w:pPr>
              <w:spacing w:after="0" w:line="240" w:lineRule="auto"/>
            </w:pPr>
          </w:p>
          <w:p w:rsidR="00E851B7" w:rsidRPr="001C13F9" w:rsidRDefault="00E851B7" w:rsidP="00516AF7">
            <w:pPr>
              <w:spacing w:after="0" w:line="240" w:lineRule="auto"/>
            </w:pPr>
          </w:p>
        </w:tc>
      </w:tr>
    </w:tbl>
    <w:p w:rsidR="00E851B7" w:rsidRDefault="00E851B7" w:rsidP="00E851B7"/>
    <w:p w:rsidR="00E851B7" w:rsidRDefault="00E851B7" w:rsidP="00E851B7"/>
    <w:p w:rsidR="00E851B7" w:rsidRDefault="00E851B7" w:rsidP="00E851B7"/>
    <w:p w:rsidR="00E851B7" w:rsidRPr="00F6564F" w:rsidRDefault="00E851B7" w:rsidP="00E851B7">
      <w:r>
        <w:br w:type="page"/>
      </w: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0</wp:posOffset>
                </wp:positionV>
                <wp:extent cx="6280150" cy="2565400"/>
                <wp:effectExtent l="0" t="0" r="2540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2565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64DC63" id="Rectangle 3" o:spid="_x0000_s1026" style="position:absolute;margin-left:-11.5pt;margin-top:0;width:494.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" filled="f" strokecolor="windowText" strokeweight="1pt">
                <v:path arrowok="t"/>
              </v:rect>
            </w:pict>
          </mc:Fallback>
        </mc:AlternateContent>
      </w:r>
      <w:r>
        <w:rPr>
          <w:b/>
        </w:rPr>
        <w:t>Disapproval Date: ________________</w:t>
      </w:r>
    </w:p>
    <w:p w:rsidR="00E851B7" w:rsidRDefault="00E851B7" w:rsidP="00E851B7">
      <w:r>
        <w:t>Basis for Disapproval (cite applicable section of Partnership Agreement):</w:t>
      </w:r>
    </w:p>
    <w:p w:rsidR="00E851B7" w:rsidRPr="0074297F" w:rsidRDefault="00E851B7" w:rsidP="00E851B7">
      <w:r>
        <w:t>_____________________________________________________________________________________</w:t>
      </w:r>
    </w:p>
    <w:p w:rsidR="00E851B7" w:rsidRPr="0074297F" w:rsidRDefault="00E851B7" w:rsidP="00E851B7">
      <w:r>
        <w:t>_____________________________________________________________________________________</w:t>
      </w:r>
    </w:p>
    <w:p w:rsidR="00E851B7" w:rsidRPr="0074297F" w:rsidRDefault="00E851B7" w:rsidP="00E851B7">
      <w:r>
        <w:t>_____________________________________________________________________________________</w:t>
      </w:r>
    </w:p>
    <w:p w:rsidR="00E851B7" w:rsidRPr="0074297F" w:rsidRDefault="00E851B7" w:rsidP="00E851B7">
      <w:r>
        <w:t>_____________________________________________________________________________________</w:t>
      </w:r>
    </w:p>
    <w:p w:rsidR="00E851B7" w:rsidRPr="0074297F" w:rsidRDefault="00E851B7" w:rsidP="00E851B7">
      <w:r>
        <w:t>_____________________________________________________________________________________</w:t>
      </w:r>
    </w:p>
    <w:p w:rsidR="00E851B7" w:rsidRDefault="00E851B7" w:rsidP="00E851B7">
      <w:pPr>
        <w:spacing w:after="0"/>
        <w:rPr>
          <w:b/>
        </w:rPr>
      </w:pPr>
    </w:p>
    <w:p w:rsidR="00E851B7" w:rsidRDefault="00E851B7" w:rsidP="00E851B7">
      <w:pPr>
        <w:spacing w:after="0"/>
        <w:rPr>
          <w:b/>
        </w:rPr>
      </w:pPr>
    </w:p>
    <w:p w:rsidR="00E851B7" w:rsidRDefault="00E851B7" w:rsidP="00E851B7">
      <w:pPr>
        <w:spacing w:after="0"/>
        <w:rPr>
          <w:b/>
        </w:rPr>
      </w:pPr>
    </w:p>
    <w:p w:rsidR="00E851B7" w:rsidRDefault="00E851B7" w:rsidP="00E851B7">
      <w:pPr>
        <w:spacing w:after="0"/>
        <w:rPr>
          <w:b/>
        </w:rPr>
      </w:pPr>
    </w:p>
    <w:p w:rsidR="00E851B7" w:rsidRDefault="00E851B7" w:rsidP="00E851B7">
      <w:pPr>
        <w:rPr>
          <w:b/>
        </w:rPr>
      </w:pPr>
      <w:r>
        <w:rPr>
          <w:b/>
          <w:u w:val="single"/>
        </w:rPr>
        <w:t>College Approval for Proceeding with Course Planning and Documentation</w:t>
      </w:r>
      <w:r>
        <w:rPr>
          <w:b/>
        </w:rPr>
        <w:t>:</w:t>
      </w:r>
    </w:p>
    <w:p w:rsidR="00E851B7" w:rsidRDefault="00E851B7" w:rsidP="00E851B7">
      <w:pPr>
        <w:rPr>
          <w:b/>
        </w:rPr>
      </w:pPr>
      <w:r>
        <w:rPr>
          <w:b/>
        </w:rPr>
        <w:t>College Liaison</w:t>
      </w:r>
    </w:p>
    <w:p w:rsidR="00E851B7" w:rsidRPr="00BA3306" w:rsidRDefault="00E851B7" w:rsidP="00E851B7">
      <w:pPr>
        <w:spacing w:after="0"/>
      </w:pPr>
      <w:r>
        <w:t>______________________________________</w:t>
      </w:r>
      <w:r>
        <w:tab/>
      </w:r>
      <w:r>
        <w:tab/>
      </w:r>
    </w:p>
    <w:p w:rsidR="00E851B7" w:rsidRDefault="00E851B7" w:rsidP="00E851B7">
      <w:pPr>
        <w:spacing w:after="0"/>
      </w:pPr>
      <w:r>
        <w:t>Print Name</w:t>
      </w:r>
      <w:r>
        <w:tab/>
      </w:r>
      <w:r>
        <w:tab/>
      </w:r>
      <w:r>
        <w:tab/>
      </w:r>
      <w:r>
        <w:tab/>
      </w:r>
      <w:r>
        <w:tab/>
      </w:r>
      <w:r>
        <w:tab/>
      </w:r>
    </w:p>
    <w:p w:rsidR="00E851B7" w:rsidRDefault="00E851B7" w:rsidP="00E851B7">
      <w:pPr>
        <w:spacing w:after="0"/>
      </w:pPr>
    </w:p>
    <w:p w:rsidR="00E851B7" w:rsidRPr="00BA3306" w:rsidRDefault="00E851B7" w:rsidP="00E851B7">
      <w:pPr>
        <w:spacing w:after="0"/>
      </w:pPr>
      <w:r>
        <w:t>______________________________________</w:t>
      </w:r>
      <w:r>
        <w:tab/>
      </w:r>
      <w:r>
        <w:tab/>
        <w:t>______________________________________</w:t>
      </w:r>
    </w:p>
    <w:p w:rsidR="00E851B7" w:rsidRDefault="00E851B7" w:rsidP="00E851B7">
      <w:pPr>
        <w:spacing w:after="0"/>
      </w:pPr>
      <w:r>
        <w:t>Signature</w:t>
      </w:r>
      <w:r>
        <w:tab/>
      </w:r>
      <w:r>
        <w:tab/>
      </w:r>
      <w:r>
        <w:tab/>
      </w:r>
      <w:r>
        <w:tab/>
      </w:r>
      <w:r>
        <w:tab/>
      </w:r>
      <w:r>
        <w:tab/>
        <w:t>Date</w:t>
      </w:r>
    </w:p>
    <w:p w:rsidR="00E851B7" w:rsidRPr="00342FEC" w:rsidRDefault="00E851B7" w:rsidP="00E851B7">
      <w:pPr>
        <w:rPr>
          <w:b/>
        </w:rPr>
      </w:pPr>
    </w:p>
    <w:p w:rsidR="00E851B7" w:rsidRPr="00342FEC" w:rsidRDefault="00E851B7" w:rsidP="00E851B7">
      <w:pPr>
        <w:rPr>
          <w:b/>
        </w:rPr>
      </w:pPr>
    </w:p>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Pr>
        <w:jc w:val="center"/>
        <w:rPr>
          <w:b/>
        </w:rPr>
      </w:pPr>
      <w:r>
        <w:rPr>
          <w:b/>
        </w:rPr>
        <w:lastRenderedPageBreak/>
        <w:t>Exhibit B-2</w:t>
      </w:r>
    </w:p>
    <w:p w:rsidR="00E851B7" w:rsidRDefault="00E851B7" w:rsidP="00E851B7">
      <w:pPr>
        <w:spacing w:after="0"/>
        <w:jc w:val="center"/>
        <w:rPr>
          <w:b/>
        </w:rPr>
      </w:pPr>
      <w:r>
        <w:rPr>
          <w:b/>
        </w:rPr>
        <w:t>Dual Credit Instructor Qualifications Review</w:t>
      </w:r>
      <w:r w:rsidRPr="00683518">
        <w:rPr>
          <w:b/>
        </w:rPr>
        <w:t xml:space="preserve"> </w:t>
      </w:r>
      <w:r>
        <w:rPr>
          <w:b/>
        </w:rPr>
        <w:t>Documentation</w:t>
      </w:r>
    </w:p>
    <w:p w:rsidR="00E851B7" w:rsidRDefault="00E851B7" w:rsidP="00E851B7">
      <w:pPr>
        <w:spacing w:after="0"/>
        <w:jc w:val="center"/>
        <w:rPr>
          <w:sz w:val="18"/>
        </w:rPr>
      </w:pPr>
      <w:r w:rsidRPr="005D03A9">
        <w:rPr>
          <w:sz w:val="18"/>
        </w:rPr>
        <w:t>*</w:t>
      </w:r>
      <w:r w:rsidRPr="005D03A9">
        <w:rPr>
          <w:i/>
          <w:sz w:val="18"/>
        </w:rPr>
        <w:t xml:space="preserve">Parties may elect to create an </w:t>
      </w:r>
      <w:r>
        <w:rPr>
          <w:i/>
          <w:sz w:val="18"/>
        </w:rPr>
        <w:t>electronic version of this form and/or use alternate forms mutually agreed upon by the parties</w:t>
      </w:r>
      <w:r w:rsidRPr="005D03A9">
        <w:rPr>
          <w:sz w:val="18"/>
        </w:rPr>
        <w:t>*</w:t>
      </w:r>
    </w:p>
    <w:p w:rsidR="00E851B7" w:rsidRPr="005D03A9" w:rsidRDefault="00E851B7" w:rsidP="00E851B7">
      <w:pPr>
        <w:spacing w:after="0"/>
        <w:jc w:val="center"/>
        <w:rPr>
          <w:sz w:val="18"/>
        </w:rPr>
      </w:pPr>
    </w:p>
    <w:p w:rsidR="00E851B7" w:rsidRDefault="00E851B7" w:rsidP="00E851B7">
      <w:r w:rsidRPr="00BA3306">
        <w:t>This form must be completed</w:t>
      </w:r>
      <w:r>
        <w:t xml:space="preserve"> by the District Liaison</w:t>
      </w:r>
      <w:r w:rsidRPr="00BA3306">
        <w:t xml:space="preserve"> and submitted to the College Liaison for each proposed </w:t>
      </w:r>
      <w:r>
        <w:t>Type A course to be taught by a high school Instructor. Required documentation to approve a high school instructor to teach a dual credit course is in accordance with ICCB and IBHE Administrative Code and HLC Policy CRRT.B.10.020 Assumed Practices (Section B.2)</w:t>
      </w:r>
    </w:p>
    <w:p w:rsidR="00E851B7" w:rsidRDefault="00E851B7" w:rsidP="00E851B7">
      <w:pPr>
        <w:spacing w:after="0"/>
        <w:rPr>
          <w:b/>
        </w:rPr>
      </w:pPr>
      <w:r>
        <w:rPr>
          <w:b/>
        </w:rPr>
        <w:t>------------------------------------------------------------------------------------------------------------------------------------------</w:t>
      </w:r>
    </w:p>
    <w:p w:rsidR="00E851B7" w:rsidRDefault="00E851B7" w:rsidP="00E851B7">
      <w:pPr>
        <w:spacing w:after="0"/>
      </w:pPr>
      <w:r>
        <w:rPr>
          <w:b/>
        </w:rPr>
        <w:t>Course Information:</w:t>
      </w:r>
    </w:p>
    <w:p w:rsidR="00E851B7" w:rsidRDefault="00E851B7" w:rsidP="00E851B7">
      <w:pPr>
        <w:spacing w:after="0" w:line="360" w:lineRule="auto"/>
        <w:contextualSpacing/>
      </w:pPr>
      <w:r>
        <w:t>College to offer this course: ______________________________________________________________</w:t>
      </w:r>
    </w:p>
    <w:p w:rsidR="00E851B7" w:rsidRDefault="00E851B7" w:rsidP="00E851B7">
      <w:pPr>
        <w:spacing w:after="0" w:line="360" w:lineRule="auto"/>
        <w:contextualSpacing/>
      </w:pPr>
      <w:r>
        <w:t>College course # and title being requested: __________________________________________________</w:t>
      </w:r>
    </w:p>
    <w:p w:rsidR="00E851B7" w:rsidRDefault="00E851B7" w:rsidP="00E851B7">
      <w:pPr>
        <w:spacing w:before="240" w:line="360" w:lineRule="auto"/>
        <w:contextualSpacing/>
      </w:pPr>
      <w:r>
        <w:t>District course # and title: _______________________________________________________________</w:t>
      </w:r>
    </w:p>
    <w:p w:rsidR="00E851B7" w:rsidRDefault="00E851B7" w:rsidP="00E851B7">
      <w:pPr>
        <w:spacing w:line="360" w:lineRule="auto"/>
        <w:contextualSpacing/>
      </w:pPr>
      <w:r>
        <w:t>High school(s) to offer this course: _________________________________________________________</w:t>
      </w:r>
    </w:p>
    <w:p w:rsidR="00E851B7" w:rsidRPr="00357E2F" w:rsidRDefault="00E851B7" w:rsidP="00E851B7">
      <w:pPr>
        <w:spacing w:after="0"/>
        <w:rPr>
          <w:b/>
        </w:rPr>
      </w:pP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617"/>
        <w:gridCol w:w="1550"/>
        <w:gridCol w:w="1542"/>
        <w:gridCol w:w="1550"/>
        <w:gridCol w:w="1553"/>
      </w:tblGrid>
      <w:tr w:rsidR="00E851B7" w:rsidTr="00516AF7">
        <w:trPr>
          <w:jc w:val="center"/>
        </w:trPr>
        <w:tc>
          <w:tcPr>
            <w:tcW w:w="1538" w:type="dxa"/>
            <w:shd w:val="clear" w:color="auto" w:fill="D9D9D9"/>
          </w:tcPr>
          <w:p w:rsidR="00E851B7" w:rsidRPr="00455121" w:rsidRDefault="00E851B7" w:rsidP="00516AF7">
            <w:pPr>
              <w:spacing w:after="0" w:line="240" w:lineRule="auto"/>
              <w:jc w:val="center"/>
              <w:rPr>
                <w:b/>
                <w:sz w:val="20"/>
              </w:rPr>
            </w:pPr>
            <w:r w:rsidRPr="00455121">
              <w:rPr>
                <w:b/>
                <w:sz w:val="20"/>
              </w:rPr>
              <w:t>Instructor Name</w:t>
            </w:r>
          </w:p>
          <w:p w:rsidR="00E851B7" w:rsidRPr="00455121" w:rsidRDefault="00E851B7" w:rsidP="00516AF7">
            <w:pPr>
              <w:spacing w:after="0" w:line="240" w:lineRule="auto"/>
              <w:jc w:val="center"/>
              <w:rPr>
                <w:b/>
                <w:sz w:val="20"/>
              </w:rPr>
            </w:pPr>
            <w:r w:rsidRPr="00455121">
              <w:rPr>
                <w:b/>
                <w:sz w:val="20"/>
              </w:rPr>
              <w:t>(Last, First)</w:t>
            </w:r>
          </w:p>
        </w:tc>
        <w:tc>
          <w:tcPr>
            <w:tcW w:w="1617" w:type="dxa"/>
            <w:shd w:val="clear" w:color="auto" w:fill="D9D9D9"/>
          </w:tcPr>
          <w:p w:rsidR="00E851B7" w:rsidRPr="00455121" w:rsidRDefault="00E851B7" w:rsidP="00516AF7">
            <w:pPr>
              <w:spacing w:after="0" w:line="240" w:lineRule="auto"/>
              <w:jc w:val="center"/>
              <w:rPr>
                <w:b/>
                <w:sz w:val="20"/>
              </w:rPr>
            </w:pPr>
            <w:r w:rsidRPr="00455121">
              <w:rPr>
                <w:b/>
                <w:sz w:val="20"/>
              </w:rPr>
              <w:t>Employment Date (Mo/Day/Year)</w:t>
            </w:r>
          </w:p>
        </w:tc>
        <w:tc>
          <w:tcPr>
            <w:tcW w:w="1550" w:type="dxa"/>
            <w:shd w:val="clear" w:color="auto" w:fill="D9D9D9"/>
          </w:tcPr>
          <w:p w:rsidR="00E851B7" w:rsidRPr="00455121" w:rsidRDefault="00E851B7" w:rsidP="00516AF7">
            <w:pPr>
              <w:spacing w:after="0" w:line="240" w:lineRule="auto"/>
              <w:jc w:val="center"/>
              <w:rPr>
                <w:b/>
                <w:sz w:val="20"/>
              </w:rPr>
            </w:pPr>
            <w:r w:rsidRPr="00455121">
              <w:rPr>
                <w:b/>
                <w:sz w:val="20"/>
              </w:rPr>
              <w:t>Employment Status</w:t>
            </w:r>
          </w:p>
          <w:p w:rsidR="00E851B7" w:rsidRPr="00455121" w:rsidRDefault="00E851B7" w:rsidP="00516AF7">
            <w:pPr>
              <w:spacing w:after="0" w:line="240" w:lineRule="auto"/>
              <w:jc w:val="center"/>
              <w:rPr>
                <w:b/>
                <w:sz w:val="20"/>
              </w:rPr>
            </w:pPr>
            <w:r w:rsidRPr="00455121">
              <w:rPr>
                <w:b/>
                <w:sz w:val="20"/>
              </w:rPr>
              <w:t>(FT/PT)</w:t>
            </w:r>
          </w:p>
        </w:tc>
        <w:tc>
          <w:tcPr>
            <w:tcW w:w="1542" w:type="dxa"/>
            <w:shd w:val="clear" w:color="auto" w:fill="D9D9D9"/>
          </w:tcPr>
          <w:p w:rsidR="00E851B7" w:rsidRPr="00455121" w:rsidRDefault="00E851B7" w:rsidP="00516AF7">
            <w:pPr>
              <w:spacing w:after="0" w:line="240" w:lineRule="auto"/>
              <w:jc w:val="center"/>
              <w:rPr>
                <w:b/>
                <w:sz w:val="20"/>
              </w:rPr>
            </w:pPr>
            <w:r w:rsidRPr="00455121">
              <w:rPr>
                <w:b/>
                <w:sz w:val="20"/>
              </w:rPr>
              <w:t>Area of Instruction (General Education)</w:t>
            </w:r>
          </w:p>
        </w:tc>
        <w:tc>
          <w:tcPr>
            <w:tcW w:w="1550" w:type="dxa"/>
            <w:shd w:val="clear" w:color="auto" w:fill="D9D9D9"/>
          </w:tcPr>
          <w:p w:rsidR="00E851B7" w:rsidRPr="00455121" w:rsidRDefault="00E851B7" w:rsidP="00516AF7">
            <w:pPr>
              <w:spacing w:after="0" w:line="240" w:lineRule="auto"/>
              <w:jc w:val="center"/>
              <w:rPr>
                <w:b/>
                <w:sz w:val="20"/>
              </w:rPr>
            </w:pPr>
            <w:r w:rsidRPr="00455121">
              <w:rPr>
                <w:b/>
                <w:sz w:val="20"/>
              </w:rPr>
              <w:t>Instructional Discipline #1</w:t>
            </w:r>
          </w:p>
          <w:p w:rsidR="00E851B7" w:rsidRPr="00455121" w:rsidRDefault="00E851B7" w:rsidP="00516AF7">
            <w:pPr>
              <w:spacing w:after="0" w:line="240" w:lineRule="auto"/>
              <w:jc w:val="center"/>
              <w:rPr>
                <w:b/>
                <w:sz w:val="20"/>
              </w:rPr>
            </w:pPr>
            <w:r w:rsidRPr="00455121">
              <w:rPr>
                <w:b/>
                <w:sz w:val="20"/>
              </w:rPr>
              <w:t>(Please List)</w:t>
            </w:r>
          </w:p>
        </w:tc>
        <w:tc>
          <w:tcPr>
            <w:tcW w:w="1553" w:type="dxa"/>
            <w:shd w:val="clear" w:color="auto" w:fill="D9D9D9"/>
          </w:tcPr>
          <w:p w:rsidR="00E851B7" w:rsidRPr="00455121" w:rsidRDefault="00E851B7" w:rsidP="00516AF7">
            <w:pPr>
              <w:spacing w:after="0" w:line="240" w:lineRule="auto"/>
              <w:jc w:val="center"/>
              <w:rPr>
                <w:b/>
                <w:sz w:val="20"/>
              </w:rPr>
            </w:pPr>
            <w:r w:rsidRPr="00455121">
              <w:rPr>
                <w:b/>
                <w:sz w:val="20"/>
              </w:rPr>
              <w:t>Instructional Discipline #2</w:t>
            </w:r>
          </w:p>
          <w:p w:rsidR="00E851B7" w:rsidRPr="00455121" w:rsidRDefault="00E851B7" w:rsidP="00516AF7">
            <w:pPr>
              <w:spacing w:after="0" w:line="240" w:lineRule="auto"/>
              <w:jc w:val="center"/>
              <w:rPr>
                <w:b/>
                <w:sz w:val="20"/>
              </w:rPr>
            </w:pPr>
            <w:r w:rsidRPr="00455121">
              <w:rPr>
                <w:b/>
                <w:sz w:val="20"/>
              </w:rPr>
              <w:t>(Please List)</w:t>
            </w:r>
          </w:p>
        </w:tc>
      </w:tr>
      <w:tr w:rsidR="00E851B7" w:rsidTr="00516AF7">
        <w:trPr>
          <w:jc w:val="center"/>
        </w:trPr>
        <w:tc>
          <w:tcPr>
            <w:tcW w:w="1538" w:type="dxa"/>
            <w:shd w:val="clear" w:color="auto" w:fill="auto"/>
          </w:tcPr>
          <w:p w:rsidR="00E851B7" w:rsidRDefault="00E851B7" w:rsidP="00516AF7">
            <w:pPr>
              <w:spacing w:after="0" w:line="240" w:lineRule="auto"/>
            </w:pPr>
          </w:p>
          <w:p w:rsidR="00E851B7" w:rsidRDefault="00E851B7" w:rsidP="00516AF7">
            <w:pPr>
              <w:spacing w:after="0" w:line="240" w:lineRule="auto"/>
            </w:pPr>
          </w:p>
          <w:p w:rsidR="00E851B7" w:rsidRDefault="00E851B7" w:rsidP="00516AF7">
            <w:pPr>
              <w:spacing w:after="0" w:line="240" w:lineRule="auto"/>
            </w:pPr>
          </w:p>
          <w:p w:rsidR="00E851B7" w:rsidRDefault="00E851B7" w:rsidP="00516AF7">
            <w:pPr>
              <w:spacing w:after="0" w:line="240" w:lineRule="auto"/>
            </w:pPr>
          </w:p>
          <w:p w:rsidR="00E851B7" w:rsidRDefault="00E851B7" w:rsidP="00516AF7">
            <w:pPr>
              <w:spacing w:after="0" w:line="240" w:lineRule="auto"/>
            </w:pPr>
          </w:p>
        </w:tc>
        <w:tc>
          <w:tcPr>
            <w:tcW w:w="1617" w:type="dxa"/>
            <w:shd w:val="clear" w:color="auto" w:fill="auto"/>
          </w:tcPr>
          <w:p w:rsidR="00E851B7" w:rsidRDefault="00E851B7" w:rsidP="00516AF7">
            <w:pPr>
              <w:spacing w:after="0" w:line="240" w:lineRule="auto"/>
            </w:pPr>
          </w:p>
        </w:tc>
        <w:tc>
          <w:tcPr>
            <w:tcW w:w="1550" w:type="dxa"/>
            <w:shd w:val="clear" w:color="auto" w:fill="auto"/>
          </w:tcPr>
          <w:p w:rsidR="00E851B7" w:rsidRDefault="00E851B7" w:rsidP="00516AF7">
            <w:pPr>
              <w:spacing w:after="0" w:line="240" w:lineRule="auto"/>
            </w:pPr>
          </w:p>
        </w:tc>
        <w:tc>
          <w:tcPr>
            <w:tcW w:w="1542" w:type="dxa"/>
            <w:shd w:val="clear" w:color="auto" w:fill="auto"/>
          </w:tcPr>
          <w:p w:rsidR="00E851B7" w:rsidRDefault="00E851B7" w:rsidP="00516AF7">
            <w:pPr>
              <w:spacing w:after="0" w:line="240" w:lineRule="auto"/>
            </w:pPr>
          </w:p>
        </w:tc>
        <w:tc>
          <w:tcPr>
            <w:tcW w:w="1550" w:type="dxa"/>
            <w:shd w:val="clear" w:color="auto" w:fill="auto"/>
          </w:tcPr>
          <w:p w:rsidR="00E851B7" w:rsidRDefault="00E851B7" w:rsidP="00516AF7">
            <w:pPr>
              <w:spacing w:after="0" w:line="240" w:lineRule="auto"/>
            </w:pPr>
          </w:p>
        </w:tc>
        <w:tc>
          <w:tcPr>
            <w:tcW w:w="1553" w:type="dxa"/>
            <w:shd w:val="clear" w:color="auto" w:fill="auto"/>
          </w:tcPr>
          <w:p w:rsidR="00E851B7" w:rsidRDefault="00E851B7" w:rsidP="00516AF7">
            <w:pPr>
              <w:spacing w:after="0" w:line="240" w:lineRule="auto"/>
            </w:pPr>
          </w:p>
        </w:tc>
      </w:tr>
    </w:tbl>
    <w:p w:rsidR="00E851B7" w:rsidRDefault="00E851B7" w:rsidP="00E851B7">
      <w:pPr>
        <w:rPr>
          <w:i/>
          <w:sz w:val="18"/>
        </w:rPr>
      </w:pPr>
      <w:r w:rsidRPr="006C3B4C">
        <w:rPr>
          <w:i/>
          <w:sz w:val="18"/>
        </w:rPr>
        <w:t>Keep copies of application, copy of college transcripts with qualifying courses highlighted, and other supporting documents and place these items in the employee’s personnel file.</w:t>
      </w:r>
    </w:p>
    <w:p w:rsidR="00E851B7" w:rsidRDefault="00E851B7" w:rsidP="00E851B7">
      <w:pPr>
        <w:spacing w:after="0"/>
        <w:contextualSpacing/>
      </w:pPr>
      <w:r>
        <w:rPr>
          <w:b/>
        </w:rPr>
        <w:t>Instructor Information:</w:t>
      </w:r>
    </w:p>
    <w:p w:rsidR="00E851B7" w:rsidRDefault="00E851B7" w:rsidP="00E851B7">
      <w:pPr>
        <w:sectPr w:rsidR="00E851B7" w:rsidSect="0039124A">
          <w:type w:val="continuous"/>
          <w:pgSz w:w="12240" w:h="15840"/>
          <w:pgMar w:top="1440" w:right="1440" w:bottom="1440" w:left="1440" w:header="720" w:footer="720" w:gutter="0"/>
          <w:cols w:space="720"/>
          <w:docGrid w:linePitch="360"/>
        </w:sectPr>
      </w:pPr>
    </w:p>
    <w:p w:rsidR="00E851B7" w:rsidRDefault="00E851B7" w:rsidP="00E851B7">
      <w:r>
        <w:lastRenderedPageBreak/>
        <w:t>Dual Credit Endorsement Issued by ISBE?</w:t>
      </w:r>
    </w:p>
    <w:p w:rsidR="00E851B7" w:rsidRDefault="00E851B7" w:rsidP="00E851B7">
      <w:pPr>
        <w:pStyle w:val="ListParagraph"/>
        <w:numPr>
          <w:ilvl w:val="0"/>
          <w:numId w:val="5"/>
        </w:numPr>
        <w:sectPr w:rsidR="00E851B7" w:rsidSect="0039124A">
          <w:type w:val="continuous"/>
          <w:pgSz w:w="12240" w:h="15840"/>
          <w:pgMar w:top="1440" w:right="1440" w:bottom="1440" w:left="1440" w:header="720" w:footer="720" w:gutter="0"/>
          <w:cols w:space="720"/>
          <w:docGrid w:linePitch="360"/>
        </w:sectPr>
      </w:pPr>
    </w:p>
    <w:p w:rsidR="00E851B7" w:rsidRDefault="00E851B7" w:rsidP="00E851B7">
      <w:pPr>
        <w:pStyle w:val="ListParagraph"/>
        <w:numPr>
          <w:ilvl w:val="0"/>
          <w:numId w:val="5"/>
        </w:numPr>
      </w:pPr>
      <w:r>
        <w:lastRenderedPageBreak/>
        <w:t>Yes</w:t>
      </w:r>
      <w:r>
        <w:tab/>
      </w:r>
    </w:p>
    <w:p w:rsidR="00E851B7" w:rsidRDefault="00E851B7" w:rsidP="00E851B7">
      <w:pPr>
        <w:pStyle w:val="ListParagraph"/>
        <w:numPr>
          <w:ilvl w:val="0"/>
          <w:numId w:val="5"/>
        </w:numPr>
      </w:pPr>
      <w:r>
        <w:lastRenderedPageBreak/>
        <w:t>No</w:t>
      </w:r>
    </w:p>
    <w:p w:rsidR="00E851B7" w:rsidRDefault="00E851B7" w:rsidP="00E851B7">
      <w:pPr>
        <w:sectPr w:rsidR="00E851B7" w:rsidSect="0039124A">
          <w:type w:val="continuous"/>
          <w:pgSz w:w="12240" w:h="15840"/>
          <w:pgMar w:top="1440" w:right="1440" w:bottom="1440" w:left="1440" w:header="720" w:footer="720" w:gutter="0"/>
          <w:cols w:num="3" w:space="720"/>
          <w:docGrid w:linePitch="360"/>
        </w:sectPr>
      </w:pPr>
    </w:p>
    <w:p w:rsidR="00E851B7" w:rsidRPr="006C3B4C" w:rsidRDefault="00E851B7" w:rsidP="00E851B7">
      <w:pPr>
        <w:rPr>
          <w:i/>
          <w:sz w:val="18"/>
        </w:rPr>
      </w:pPr>
      <w:r>
        <w:lastRenderedPageBreak/>
        <w:t>If Yes, list Dual Credit Endorsement Discipline here: ___________________________________________</w:t>
      </w:r>
    </w:p>
    <w:p w:rsidR="00E851B7" w:rsidRDefault="00E851B7" w:rsidP="00E851B7">
      <w:pPr>
        <w:spacing w:after="0"/>
        <w:rPr>
          <w:b/>
        </w:rPr>
      </w:pPr>
      <w:r>
        <w:rPr>
          <w:b/>
        </w:rPr>
        <w:t>------------------------------------------------------------------------------------------------------------------------------------------</w:t>
      </w:r>
    </w:p>
    <w:p w:rsidR="00E851B7" w:rsidRDefault="00E851B7" w:rsidP="00E851B7">
      <w:pPr>
        <w:spacing w:after="0"/>
        <w:contextualSpacing/>
      </w:pPr>
      <w:r>
        <w:rPr>
          <w:b/>
        </w:rPr>
        <w:t>Attachments (Check/fill-in all that apply):</w:t>
      </w:r>
    </w:p>
    <w:p w:rsidR="00E851B7" w:rsidRDefault="00E851B7" w:rsidP="00E851B7">
      <w:pPr>
        <w:pStyle w:val="ListParagraph"/>
        <w:numPr>
          <w:ilvl w:val="0"/>
          <w:numId w:val="6"/>
        </w:numPr>
      </w:pPr>
      <w:r>
        <w:t>Employment Application</w:t>
      </w:r>
    </w:p>
    <w:p w:rsidR="00E851B7" w:rsidRDefault="00E851B7" w:rsidP="00E851B7">
      <w:pPr>
        <w:pStyle w:val="ListParagraph"/>
        <w:numPr>
          <w:ilvl w:val="0"/>
          <w:numId w:val="6"/>
        </w:numPr>
      </w:pPr>
      <w:r>
        <w:t>Undergraduate Unofficial Transcripts</w:t>
      </w:r>
      <w:r>
        <w:tab/>
        <w:t>Degree(s): ___________ Major/Field(s) _____________</w:t>
      </w:r>
    </w:p>
    <w:p w:rsidR="00E851B7" w:rsidRDefault="00E851B7" w:rsidP="00E851B7">
      <w:pPr>
        <w:pStyle w:val="ListParagraph"/>
        <w:numPr>
          <w:ilvl w:val="0"/>
          <w:numId w:val="6"/>
        </w:numPr>
      </w:pPr>
      <w:r>
        <w:t>Graduate Unofficial Transcripts</w:t>
      </w:r>
      <w:r>
        <w:tab/>
      </w:r>
      <w:r>
        <w:tab/>
        <w:t>Master’s Degree(s): _________</w:t>
      </w:r>
      <w:proofErr w:type="gramStart"/>
      <w:r>
        <w:t>_  Major</w:t>
      </w:r>
      <w:proofErr w:type="gramEnd"/>
      <w:r>
        <w:t>: ____________</w:t>
      </w:r>
    </w:p>
    <w:p w:rsidR="00E851B7" w:rsidRDefault="00E851B7" w:rsidP="00E851B7">
      <w:pPr>
        <w:pStyle w:val="ListParagraph"/>
        <w:ind w:left="6480"/>
      </w:pPr>
      <w:r>
        <w:t xml:space="preserve">  Major: ___________________</w:t>
      </w:r>
    </w:p>
    <w:p w:rsidR="00E851B7" w:rsidRDefault="00E851B7" w:rsidP="00E851B7">
      <w:pPr>
        <w:spacing w:after="0"/>
        <w:ind w:left="720"/>
      </w:pPr>
      <w:r>
        <w:t>Highest Degree (if not above): ___________________________   Major: ___________________</w:t>
      </w:r>
    </w:p>
    <w:p w:rsidR="00E851B7" w:rsidRDefault="00E851B7" w:rsidP="00E851B7">
      <w:pPr>
        <w:pStyle w:val="ListParagraph"/>
        <w:numPr>
          <w:ilvl w:val="0"/>
          <w:numId w:val="7"/>
        </w:numPr>
      </w:pPr>
      <w:r>
        <w:t>Professional License</w:t>
      </w:r>
      <w:r>
        <w:tab/>
      </w:r>
      <w:r>
        <w:tab/>
        <w:t>Type: ____________________</w:t>
      </w:r>
    </w:p>
    <w:p w:rsidR="00E851B7" w:rsidRDefault="00E851B7" w:rsidP="00E851B7">
      <w:pPr>
        <w:sectPr w:rsidR="00E851B7" w:rsidSect="0039124A">
          <w:type w:val="continuous"/>
          <w:pgSz w:w="12240" w:h="15840"/>
          <w:pgMar w:top="1440" w:right="1440" w:bottom="1440" w:left="1440" w:header="720" w:footer="720" w:gutter="0"/>
          <w:cols w:space="720"/>
          <w:docGrid w:linePitch="360"/>
        </w:sectPr>
      </w:pPr>
    </w:p>
    <w:p w:rsidR="00E851B7" w:rsidRDefault="00E851B7" w:rsidP="00E851B7">
      <w:pPr>
        <w:ind w:left="720" w:firstLine="720"/>
      </w:pPr>
      <w:r>
        <w:lastRenderedPageBreak/>
        <w:t>Current?</w:t>
      </w:r>
      <w:r>
        <w:tab/>
      </w:r>
    </w:p>
    <w:p w:rsidR="00E851B7" w:rsidRDefault="00E851B7" w:rsidP="00E851B7">
      <w:pPr>
        <w:pStyle w:val="ListParagraph"/>
        <w:numPr>
          <w:ilvl w:val="0"/>
          <w:numId w:val="7"/>
        </w:numPr>
      </w:pPr>
      <w:r>
        <w:lastRenderedPageBreak/>
        <w:t>Yes</w:t>
      </w:r>
    </w:p>
    <w:p w:rsidR="00E851B7" w:rsidRDefault="00E851B7" w:rsidP="00E851B7">
      <w:pPr>
        <w:pStyle w:val="ListParagraph"/>
      </w:pPr>
    </w:p>
    <w:p w:rsidR="00E851B7" w:rsidRDefault="00E851B7" w:rsidP="00E851B7">
      <w:pPr>
        <w:pStyle w:val="ListParagraph"/>
        <w:numPr>
          <w:ilvl w:val="0"/>
          <w:numId w:val="7"/>
        </w:numPr>
        <w:sectPr w:rsidR="00E851B7" w:rsidSect="0039124A">
          <w:type w:val="continuous"/>
          <w:pgSz w:w="12240" w:h="15840"/>
          <w:pgMar w:top="1440" w:right="1440" w:bottom="1440" w:left="1440" w:header="720" w:footer="720" w:gutter="0"/>
          <w:cols w:num="3" w:space="720"/>
          <w:docGrid w:linePitch="360"/>
        </w:sectPr>
      </w:pPr>
      <w:r>
        <w:lastRenderedPageBreak/>
        <w:t>No</w:t>
      </w:r>
    </w:p>
    <w:p w:rsidR="00E851B7" w:rsidRDefault="00E851B7" w:rsidP="00E851B7">
      <w:pPr>
        <w:spacing w:after="0"/>
        <w:rPr>
          <w:b/>
        </w:rPr>
        <w:sectPr w:rsidR="00E851B7" w:rsidSect="0039124A">
          <w:type w:val="continuous"/>
          <w:pgSz w:w="12240" w:h="15840"/>
          <w:pgMar w:top="1440" w:right="1440" w:bottom="1440" w:left="1440" w:header="720" w:footer="720" w:gutter="0"/>
          <w:cols w:num="3" w:space="720"/>
          <w:docGrid w:linePitch="360"/>
        </w:sectPr>
      </w:pPr>
    </w:p>
    <w:p w:rsidR="00E851B7" w:rsidRDefault="00E851B7" w:rsidP="00E851B7">
      <w:pPr>
        <w:spacing w:after="0"/>
        <w:jc w:val="center"/>
        <w:rPr>
          <w:b/>
        </w:rPr>
      </w:pPr>
      <w:r>
        <w:rPr>
          <w:b/>
        </w:rPr>
        <w:lastRenderedPageBreak/>
        <w:t>18 Graduate Credit Hours within the Discipline (List Graduate Coursework)</w:t>
      </w:r>
    </w:p>
    <w:p w:rsidR="00E851B7" w:rsidRDefault="00E851B7" w:rsidP="00E851B7">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329"/>
        <w:gridCol w:w="1081"/>
        <w:gridCol w:w="3595"/>
      </w:tblGrid>
      <w:tr w:rsidR="00E851B7" w:rsidTr="00516AF7">
        <w:tc>
          <w:tcPr>
            <w:tcW w:w="1345" w:type="dxa"/>
            <w:shd w:val="clear" w:color="auto" w:fill="D9D9D9"/>
          </w:tcPr>
          <w:p w:rsidR="00E851B7" w:rsidRPr="00455121" w:rsidRDefault="00E851B7" w:rsidP="00516AF7">
            <w:pPr>
              <w:spacing w:after="0" w:line="240" w:lineRule="auto"/>
              <w:jc w:val="center"/>
              <w:rPr>
                <w:b/>
              </w:rPr>
            </w:pPr>
            <w:r w:rsidRPr="00455121">
              <w:rPr>
                <w:b/>
              </w:rPr>
              <w:t>Course Number</w:t>
            </w:r>
          </w:p>
        </w:tc>
        <w:tc>
          <w:tcPr>
            <w:tcW w:w="3329" w:type="dxa"/>
            <w:shd w:val="clear" w:color="auto" w:fill="D9D9D9"/>
          </w:tcPr>
          <w:p w:rsidR="00E851B7" w:rsidRPr="00455121" w:rsidRDefault="00E851B7" w:rsidP="00516AF7">
            <w:pPr>
              <w:spacing w:after="0" w:line="240" w:lineRule="auto"/>
              <w:jc w:val="center"/>
              <w:rPr>
                <w:b/>
              </w:rPr>
            </w:pPr>
            <w:r w:rsidRPr="00455121">
              <w:rPr>
                <w:b/>
              </w:rPr>
              <w:t>Course Title</w:t>
            </w:r>
          </w:p>
        </w:tc>
        <w:tc>
          <w:tcPr>
            <w:tcW w:w="1081" w:type="dxa"/>
            <w:shd w:val="clear" w:color="auto" w:fill="D9D9D9"/>
          </w:tcPr>
          <w:p w:rsidR="00E851B7" w:rsidRPr="00455121" w:rsidRDefault="00E851B7" w:rsidP="00516AF7">
            <w:pPr>
              <w:spacing w:after="0" w:line="240" w:lineRule="auto"/>
              <w:jc w:val="center"/>
              <w:rPr>
                <w:b/>
              </w:rPr>
            </w:pPr>
            <w:r w:rsidRPr="00455121">
              <w:rPr>
                <w:b/>
              </w:rPr>
              <w:t># of GSH</w:t>
            </w:r>
          </w:p>
        </w:tc>
        <w:tc>
          <w:tcPr>
            <w:tcW w:w="3595" w:type="dxa"/>
            <w:shd w:val="clear" w:color="auto" w:fill="D9D9D9"/>
          </w:tcPr>
          <w:p w:rsidR="00E851B7" w:rsidRPr="00455121" w:rsidRDefault="00E851B7" w:rsidP="00516AF7">
            <w:pPr>
              <w:spacing w:after="0" w:line="240" w:lineRule="auto"/>
              <w:jc w:val="center"/>
              <w:rPr>
                <w:b/>
              </w:rPr>
            </w:pPr>
            <w:r w:rsidRPr="00455121">
              <w:rPr>
                <w:b/>
              </w:rPr>
              <w:t>Rationale for Determination</w:t>
            </w:r>
          </w:p>
        </w:tc>
      </w:tr>
      <w:tr w:rsidR="00E851B7" w:rsidTr="00516AF7">
        <w:tc>
          <w:tcPr>
            <w:tcW w:w="1345" w:type="dxa"/>
            <w:shd w:val="clear" w:color="auto" w:fill="auto"/>
          </w:tcPr>
          <w:p w:rsidR="00E851B7" w:rsidRPr="00455121" w:rsidRDefault="00E851B7" w:rsidP="00516AF7">
            <w:pPr>
              <w:spacing w:after="0" w:line="240" w:lineRule="auto"/>
              <w:rPr>
                <w:b/>
              </w:rPr>
            </w:pPr>
          </w:p>
        </w:tc>
        <w:tc>
          <w:tcPr>
            <w:tcW w:w="3329" w:type="dxa"/>
            <w:shd w:val="clear" w:color="auto" w:fill="auto"/>
          </w:tcPr>
          <w:p w:rsidR="00E851B7" w:rsidRPr="00455121" w:rsidRDefault="00E851B7" w:rsidP="00516AF7">
            <w:pPr>
              <w:spacing w:after="0" w:line="240" w:lineRule="auto"/>
              <w:rPr>
                <w:b/>
              </w:rPr>
            </w:pPr>
          </w:p>
          <w:p w:rsidR="00E851B7" w:rsidRPr="00455121" w:rsidRDefault="00E851B7" w:rsidP="00516AF7">
            <w:pPr>
              <w:spacing w:after="0" w:line="240" w:lineRule="auto"/>
              <w:rPr>
                <w:b/>
              </w:rPr>
            </w:pPr>
          </w:p>
          <w:p w:rsidR="00E851B7" w:rsidRPr="00455121" w:rsidRDefault="00E851B7" w:rsidP="00516AF7">
            <w:pPr>
              <w:spacing w:after="0" w:line="240" w:lineRule="auto"/>
              <w:rPr>
                <w:b/>
              </w:rPr>
            </w:pPr>
          </w:p>
          <w:p w:rsidR="00E851B7" w:rsidRPr="00455121" w:rsidRDefault="00E851B7" w:rsidP="00516AF7">
            <w:pPr>
              <w:spacing w:after="0" w:line="240" w:lineRule="auto"/>
              <w:rPr>
                <w:b/>
              </w:rPr>
            </w:pPr>
          </w:p>
          <w:p w:rsidR="00E851B7" w:rsidRPr="00455121" w:rsidRDefault="00E851B7" w:rsidP="00516AF7">
            <w:pPr>
              <w:spacing w:after="0" w:line="240" w:lineRule="auto"/>
              <w:rPr>
                <w:b/>
              </w:rPr>
            </w:pPr>
          </w:p>
          <w:p w:rsidR="00E851B7" w:rsidRPr="00455121" w:rsidRDefault="00E851B7" w:rsidP="00516AF7">
            <w:pPr>
              <w:spacing w:after="0" w:line="240" w:lineRule="auto"/>
              <w:rPr>
                <w:b/>
              </w:rPr>
            </w:pPr>
          </w:p>
          <w:p w:rsidR="00E851B7" w:rsidRPr="00455121" w:rsidRDefault="00E851B7" w:rsidP="00516AF7">
            <w:pPr>
              <w:spacing w:after="0" w:line="240" w:lineRule="auto"/>
              <w:rPr>
                <w:b/>
              </w:rPr>
            </w:pPr>
          </w:p>
          <w:p w:rsidR="00E851B7" w:rsidRPr="00455121" w:rsidRDefault="00E851B7" w:rsidP="00516AF7">
            <w:pPr>
              <w:spacing w:after="0" w:line="240" w:lineRule="auto"/>
              <w:rPr>
                <w:b/>
              </w:rPr>
            </w:pPr>
          </w:p>
        </w:tc>
        <w:tc>
          <w:tcPr>
            <w:tcW w:w="1081" w:type="dxa"/>
            <w:shd w:val="clear" w:color="auto" w:fill="auto"/>
          </w:tcPr>
          <w:p w:rsidR="00E851B7" w:rsidRPr="00455121" w:rsidRDefault="00E851B7" w:rsidP="00516AF7">
            <w:pPr>
              <w:spacing w:after="0" w:line="240" w:lineRule="auto"/>
              <w:rPr>
                <w:b/>
              </w:rPr>
            </w:pPr>
          </w:p>
        </w:tc>
        <w:tc>
          <w:tcPr>
            <w:tcW w:w="3595" w:type="dxa"/>
            <w:shd w:val="clear" w:color="auto" w:fill="auto"/>
          </w:tcPr>
          <w:p w:rsidR="00E851B7" w:rsidRPr="00455121" w:rsidRDefault="00E851B7" w:rsidP="00516AF7">
            <w:pPr>
              <w:spacing w:after="0" w:line="240" w:lineRule="auto"/>
              <w:rPr>
                <w:b/>
              </w:rPr>
            </w:pPr>
          </w:p>
        </w:tc>
      </w:tr>
    </w:tbl>
    <w:p w:rsidR="00E851B7" w:rsidRDefault="00E851B7" w:rsidP="00E851B7">
      <w:pPr>
        <w:spacing w:before="120"/>
      </w:pPr>
      <w:r>
        <w:t>If the Instructor has less than 18 graduate hours within the Discipline, is the Instructor eligible for a Professional Development Plan (PDP) under the DCQA?</w:t>
      </w:r>
    </w:p>
    <w:p w:rsidR="00E851B7" w:rsidRDefault="00E851B7" w:rsidP="00E851B7">
      <w:pPr>
        <w:pStyle w:val="ListParagraph"/>
        <w:numPr>
          <w:ilvl w:val="0"/>
          <w:numId w:val="8"/>
        </w:numPr>
        <w:sectPr w:rsidR="00E851B7" w:rsidSect="0039124A">
          <w:type w:val="continuous"/>
          <w:pgSz w:w="12240" w:h="15840"/>
          <w:pgMar w:top="1440" w:right="1440" w:bottom="1440" w:left="1440" w:header="720" w:footer="720" w:gutter="0"/>
          <w:cols w:space="720"/>
          <w:docGrid w:linePitch="360"/>
        </w:sectPr>
      </w:pPr>
    </w:p>
    <w:p w:rsidR="00E851B7" w:rsidRDefault="00E851B7" w:rsidP="00E851B7">
      <w:pPr>
        <w:pStyle w:val="ListParagraph"/>
        <w:numPr>
          <w:ilvl w:val="0"/>
          <w:numId w:val="8"/>
        </w:numPr>
        <w:spacing w:after="0"/>
      </w:pPr>
      <w:r>
        <w:lastRenderedPageBreak/>
        <w:t>Yes – ATTACH PROPOSED PROFESSIONAL DEVELOPMENT PLAN</w:t>
      </w:r>
    </w:p>
    <w:p w:rsidR="00E851B7" w:rsidRDefault="00E851B7" w:rsidP="00E851B7">
      <w:pPr>
        <w:pStyle w:val="ListParagraph"/>
        <w:numPr>
          <w:ilvl w:val="0"/>
          <w:numId w:val="8"/>
        </w:numPr>
        <w:spacing w:after="0"/>
      </w:pPr>
      <w:r>
        <w:t>No</w:t>
      </w:r>
    </w:p>
    <w:p w:rsidR="00E851B7" w:rsidRDefault="00E851B7" w:rsidP="00E851B7">
      <w:pPr>
        <w:pStyle w:val="ListParagraph"/>
        <w:numPr>
          <w:ilvl w:val="0"/>
          <w:numId w:val="8"/>
        </w:numPr>
        <w:spacing w:after="0"/>
      </w:pPr>
      <w:r>
        <w:t>Unsure/Needs further review</w:t>
      </w:r>
    </w:p>
    <w:p w:rsidR="00E851B7" w:rsidRPr="00357E2F" w:rsidRDefault="00E851B7" w:rsidP="00E851B7">
      <w:pPr>
        <w:pStyle w:val="ListParagraph"/>
        <w:spacing w:after="0"/>
      </w:pPr>
    </w:p>
    <w:p w:rsidR="00E851B7" w:rsidRDefault="00E851B7" w:rsidP="00E851B7">
      <w:pPr>
        <w:spacing w:after="0"/>
      </w:pPr>
      <w:r>
        <w:t xml:space="preserve">_______________________, District Liaison for ___________________________, verify that this </w:t>
      </w:r>
    </w:p>
    <w:p w:rsidR="00E851B7" w:rsidRDefault="00E851B7" w:rsidP="00E851B7">
      <w:pPr>
        <w:spacing w:after="0"/>
        <w:ind w:firstLine="720"/>
      </w:pPr>
      <w:r w:rsidRPr="00754F6C">
        <w:rPr>
          <w:sz w:val="18"/>
        </w:rPr>
        <w:t>(Print Name)</w:t>
      </w:r>
      <w:r w:rsidRPr="00754F6C">
        <w:rPr>
          <w:sz w:val="18"/>
        </w:rPr>
        <w:tab/>
      </w:r>
      <w:r w:rsidRPr="00754F6C">
        <w:rPr>
          <w:sz w:val="18"/>
        </w:rPr>
        <w:tab/>
      </w:r>
      <w:r w:rsidRPr="00754F6C">
        <w:rPr>
          <w:sz w:val="18"/>
        </w:rPr>
        <w:tab/>
      </w:r>
      <w:r w:rsidRPr="00754F6C">
        <w:rPr>
          <w:sz w:val="18"/>
        </w:rPr>
        <w:tab/>
      </w:r>
      <w:r w:rsidRPr="00754F6C">
        <w:rPr>
          <w:sz w:val="18"/>
        </w:rPr>
        <w:tab/>
        <w:t>(Name of District)</w:t>
      </w:r>
      <w:r>
        <w:tab/>
      </w:r>
      <w:r>
        <w:tab/>
      </w:r>
    </w:p>
    <w:p w:rsidR="00E851B7" w:rsidRDefault="00E851B7" w:rsidP="00E851B7">
      <w:r>
        <w:t>information is correct and reflects accurately the qualification of the proposed course Instructor.</w:t>
      </w:r>
    </w:p>
    <w:p w:rsidR="00E851B7" w:rsidRDefault="00E851B7" w:rsidP="00E851B7">
      <w:pPr>
        <w:spacing w:after="0"/>
      </w:pPr>
    </w:p>
    <w:p w:rsidR="00E851B7" w:rsidRDefault="00E851B7" w:rsidP="00E851B7">
      <w:pPr>
        <w:spacing w:after="0"/>
        <w:rPr>
          <w:b/>
        </w:rPr>
      </w:pPr>
      <w:r>
        <w:t>______________________________________</w:t>
      </w:r>
      <w:r>
        <w:tab/>
      </w:r>
      <w:r>
        <w:tab/>
        <w:t>______________________________________</w:t>
      </w:r>
    </w:p>
    <w:p w:rsidR="00E851B7" w:rsidRPr="00F80685" w:rsidRDefault="00E851B7" w:rsidP="00E851B7">
      <w:pPr>
        <w:spacing w:after="0"/>
        <w:rPr>
          <w:b/>
          <w:sz w:val="28"/>
        </w:rPr>
      </w:pPr>
      <w:r w:rsidRPr="00F80685">
        <w:t>Signature</w:t>
      </w:r>
      <w:r w:rsidRPr="00F80685">
        <w:tab/>
      </w:r>
      <w:r w:rsidRPr="00F80685">
        <w:tab/>
      </w:r>
      <w:r w:rsidRPr="00F80685">
        <w:tab/>
      </w:r>
      <w:r w:rsidRPr="00F80685">
        <w:tab/>
      </w:r>
      <w:r w:rsidRPr="00F80685">
        <w:tab/>
      </w:r>
      <w:r w:rsidRPr="00F80685">
        <w:tab/>
      </w:r>
      <w:r w:rsidRPr="00F80685">
        <w:tab/>
        <w:t>Date</w:t>
      </w:r>
    </w:p>
    <w:p w:rsidR="00E851B7" w:rsidRDefault="00E851B7" w:rsidP="00E851B7">
      <w:pPr>
        <w:spacing w:after="0"/>
        <w:rPr>
          <w:b/>
        </w:rPr>
      </w:pPr>
      <w:r>
        <w:rPr>
          <w:b/>
        </w:rPr>
        <w:t>------------------------------------------------------------------------------------------------------------------------------------------</w:t>
      </w:r>
    </w:p>
    <w:p w:rsidR="00E851B7" w:rsidRDefault="00E851B7" w:rsidP="00E851B7">
      <w:pPr>
        <w:spacing w:after="0"/>
        <w:contextualSpacing/>
        <w:rPr>
          <w:b/>
        </w:rPr>
      </w:pPr>
      <w:r>
        <w:rPr>
          <w:b/>
        </w:rPr>
        <w:br w:type="page"/>
      </w:r>
      <w:r>
        <w:rPr>
          <w:b/>
        </w:rPr>
        <w:lastRenderedPageBreak/>
        <w:t>College Review:</w:t>
      </w:r>
    </w:p>
    <w:p w:rsidR="00E851B7" w:rsidRDefault="00E851B7" w:rsidP="00E851B7">
      <w:pPr>
        <w:spacing w:after="0"/>
        <w:contextualSpacing/>
        <w:rPr>
          <w:b/>
        </w:rPr>
      </w:pPr>
    </w:p>
    <w:p w:rsidR="00E851B7" w:rsidRDefault="00E851B7" w:rsidP="00E851B7">
      <w:pPr>
        <w:spacing w:after="0"/>
        <w:contextualSpacing/>
      </w:pPr>
      <w:r>
        <w:rPr>
          <w:b/>
        </w:rPr>
        <w:t>Meets Minimum Instructor Qualifications (check one):</w:t>
      </w:r>
    </w:p>
    <w:p w:rsidR="00E851B7" w:rsidRDefault="00E851B7" w:rsidP="00E851B7">
      <w:pPr>
        <w:pStyle w:val="ListParagraph"/>
        <w:numPr>
          <w:ilvl w:val="0"/>
          <w:numId w:val="9"/>
        </w:numPr>
        <w:spacing w:after="0"/>
        <w:sectPr w:rsidR="00E851B7" w:rsidSect="0039124A">
          <w:type w:val="continuous"/>
          <w:pgSz w:w="12240" w:h="15840"/>
          <w:pgMar w:top="1440" w:right="1440" w:bottom="1440" w:left="1440" w:header="720" w:footer="720" w:gutter="0"/>
          <w:cols w:space="720"/>
          <w:docGrid w:linePitch="360"/>
        </w:sectPr>
      </w:pPr>
    </w:p>
    <w:p w:rsidR="00E851B7" w:rsidRDefault="00E851B7" w:rsidP="00E851B7">
      <w:pPr>
        <w:pStyle w:val="ListParagraph"/>
        <w:numPr>
          <w:ilvl w:val="0"/>
          <w:numId w:val="9"/>
        </w:numPr>
        <w:spacing w:after="0"/>
      </w:pPr>
      <w:r>
        <w:lastRenderedPageBreak/>
        <w:t xml:space="preserve">Yes (without PDP) – </w:t>
      </w:r>
      <w:r w:rsidRPr="00B61C61">
        <w:t>pending receipt of official transcripts</w:t>
      </w:r>
    </w:p>
    <w:p w:rsidR="00E851B7" w:rsidRDefault="00E851B7" w:rsidP="00E851B7">
      <w:pPr>
        <w:pStyle w:val="ListParagraph"/>
        <w:numPr>
          <w:ilvl w:val="0"/>
          <w:numId w:val="9"/>
        </w:numPr>
        <w:spacing w:after="0"/>
      </w:pPr>
      <w:r>
        <w:t xml:space="preserve">Yes (with PDP) – </w:t>
      </w:r>
      <w:r w:rsidRPr="00B61C61">
        <w:t>pending receipt of official transcripts</w:t>
      </w:r>
    </w:p>
    <w:p w:rsidR="00E851B7" w:rsidRDefault="00E851B7" w:rsidP="00E851B7">
      <w:pPr>
        <w:pStyle w:val="ListParagraph"/>
        <w:numPr>
          <w:ilvl w:val="0"/>
          <w:numId w:val="9"/>
        </w:numPr>
        <w:spacing w:after="0"/>
      </w:pPr>
      <w:r>
        <w:lastRenderedPageBreak/>
        <w:t>No*</w:t>
      </w:r>
    </w:p>
    <w:p w:rsidR="00E851B7" w:rsidRDefault="00E851B7" w:rsidP="00E851B7">
      <w:pPr>
        <w:pStyle w:val="ListParagraph"/>
        <w:numPr>
          <w:ilvl w:val="0"/>
          <w:numId w:val="9"/>
        </w:numPr>
        <w:spacing w:after="0"/>
        <w:sectPr w:rsidR="00E851B7" w:rsidSect="0039124A">
          <w:type w:val="continuous"/>
          <w:pgSz w:w="12240" w:h="15840"/>
          <w:pgMar w:top="1440" w:right="1440" w:bottom="1440" w:left="1440" w:header="720" w:footer="720" w:gutter="0"/>
          <w:cols w:num="2" w:space="720"/>
          <w:docGrid w:linePitch="360"/>
        </w:sectPr>
      </w:pPr>
      <w:r>
        <w:t>Unsure/Needs further review</w:t>
      </w:r>
    </w:p>
    <w:p w:rsidR="00E851B7" w:rsidRDefault="00E851B7" w:rsidP="00E851B7">
      <w:pPr>
        <w:spacing w:after="0"/>
        <w:rPr>
          <w:b/>
        </w:rPr>
      </w:pPr>
    </w:p>
    <w:p w:rsidR="00E851B7" w:rsidRDefault="00E851B7" w:rsidP="00E851B7">
      <w:pPr>
        <w:spacing w:after="0"/>
        <w:rPr>
          <w:b/>
        </w:rPr>
      </w:pPr>
      <w:r>
        <w:rPr>
          <w:b/>
        </w:rPr>
        <w:t>Preliminary Approval to Designate as Adjunct Faculty (pending receipt of official transcripts):</w:t>
      </w:r>
    </w:p>
    <w:p w:rsidR="00E851B7" w:rsidRDefault="00E851B7" w:rsidP="00E851B7">
      <w:pPr>
        <w:pStyle w:val="ListParagraph"/>
        <w:numPr>
          <w:ilvl w:val="0"/>
          <w:numId w:val="9"/>
        </w:numPr>
        <w:spacing w:after="0"/>
      </w:pPr>
      <w:r>
        <w:t xml:space="preserve">Yes </w:t>
      </w:r>
    </w:p>
    <w:p w:rsidR="00E851B7" w:rsidRDefault="00E851B7" w:rsidP="00E851B7">
      <w:pPr>
        <w:pStyle w:val="ListParagraph"/>
        <w:numPr>
          <w:ilvl w:val="0"/>
          <w:numId w:val="9"/>
        </w:numPr>
        <w:spacing w:after="0"/>
      </w:pPr>
      <w:r>
        <w:t>Yes, subject to PDP</w:t>
      </w:r>
    </w:p>
    <w:p w:rsidR="00E851B7" w:rsidRDefault="00E851B7" w:rsidP="00E851B7">
      <w:pPr>
        <w:pStyle w:val="ListParagraph"/>
        <w:numPr>
          <w:ilvl w:val="0"/>
          <w:numId w:val="9"/>
        </w:numPr>
        <w:spacing w:after="0"/>
      </w:pPr>
      <w:r>
        <w:t>No*</w:t>
      </w:r>
    </w:p>
    <w:p w:rsidR="00E851B7" w:rsidRDefault="00E851B7" w:rsidP="00E851B7">
      <w:pPr>
        <w:spacing w:after="0"/>
      </w:pPr>
    </w:p>
    <w:p w:rsidR="00E851B7" w:rsidRDefault="00E851B7" w:rsidP="00E851B7">
      <w:pPr>
        <w:spacing w:after="0"/>
        <w:rPr>
          <w:b/>
        </w:rPr>
      </w:pPr>
      <w:r>
        <w:rPr>
          <w:b/>
        </w:rPr>
        <w:t>* Attach review rationale and specifically identify concern(s).  If determined not to meet minimum instructor qualifications, specifically indicate basis for why proposed Instructor does not meet any of the academic credential requirements in paragraphs (1), (2), or (3) of Section 20 of the DCQA.  If not approved for designation as an adjunct faculty member, describe the legitimate basis for that determination.</w:t>
      </w:r>
    </w:p>
    <w:p w:rsidR="00E851B7" w:rsidRDefault="00E851B7" w:rsidP="00E851B7">
      <w:pPr>
        <w:spacing w:after="0"/>
      </w:pPr>
    </w:p>
    <w:p w:rsidR="00E851B7" w:rsidRDefault="00E851B7" w:rsidP="00E851B7">
      <w:pPr>
        <w:spacing w:after="0"/>
      </w:pPr>
      <w:r>
        <w:t xml:space="preserve">_______________________, College Liaison for ___________________________, verify that this </w:t>
      </w:r>
    </w:p>
    <w:p w:rsidR="00E851B7" w:rsidRDefault="00E851B7" w:rsidP="00E851B7">
      <w:pPr>
        <w:spacing w:after="0"/>
        <w:ind w:firstLine="720"/>
      </w:pPr>
      <w:r w:rsidRPr="00754F6C">
        <w:rPr>
          <w:sz w:val="18"/>
        </w:rPr>
        <w:t>(Print Name)</w:t>
      </w:r>
      <w:r w:rsidRPr="00754F6C">
        <w:rPr>
          <w:sz w:val="18"/>
        </w:rPr>
        <w:tab/>
      </w:r>
      <w:r w:rsidRPr="00754F6C">
        <w:rPr>
          <w:sz w:val="18"/>
        </w:rPr>
        <w:tab/>
      </w:r>
      <w:r w:rsidRPr="00754F6C">
        <w:rPr>
          <w:sz w:val="18"/>
        </w:rPr>
        <w:tab/>
      </w:r>
      <w:r w:rsidRPr="00754F6C">
        <w:rPr>
          <w:sz w:val="18"/>
        </w:rPr>
        <w:tab/>
      </w:r>
      <w:r w:rsidRPr="00754F6C">
        <w:rPr>
          <w:sz w:val="18"/>
        </w:rPr>
        <w:tab/>
        <w:t xml:space="preserve">(Name of </w:t>
      </w:r>
      <w:r>
        <w:rPr>
          <w:sz w:val="18"/>
        </w:rPr>
        <w:t>College</w:t>
      </w:r>
      <w:r w:rsidRPr="00754F6C">
        <w:rPr>
          <w:sz w:val="18"/>
        </w:rPr>
        <w:t>)</w:t>
      </w:r>
      <w:r>
        <w:tab/>
      </w:r>
      <w:r>
        <w:tab/>
      </w:r>
    </w:p>
    <w:p w:rsidR="00E851B7" w:rsidRDefault="00E851B7" w:rsidP="00E851B7">
      <w:pPr>
        <w:spacing w:after="0"/>
      </w:pPr>
      <w:r>
        <w:t>review and determination of minimum qualifications and approval to designate as adjunct faculty has been duly authorized and reflects the official action of the College.</w:t>
      </w:r>
    </w:p>
    <w:p w:rsidR="00E851B7" w:rsidRDefault="00E851B7" w:rsidP="00E851B7"/>
    <w:p w:rsidR="00E851B7" w:rsidRDefault="00E851B7" w:rsidP="00E851B7">
      <w:pPr>
        <w:spacing w:after="0"/>
      </w:pPr>
      <w:r>
        <w:t>______________________________________</w:t>
      </w:r>
      <w:r>
        <w:tab/>
      </w:r>
      <w:r>
        <w:tab/>
        <w:t>______________________________________</w:t>
      </w:r>
    </w:p>
    <w:p w:rsidR="00E851B7" w:rsidRPr="00B61C61" w:rsidRDefault="00E851B7" w:rsidP="00E851B7">
      <w:pPr>
        <w:spacing w:after="0"/>
        <w:rPr>
          <w:b/>
          <w:sz w:val="28"/>
        </w:rPr>
      </w:pPr>
      <w:r w:rsidRPr="00F80685">
        <w:t>Signature</w:t>
      </w:r>
      <w:r w:rsidRPr="00F80685">
        <w:tab/>
      </w:r>
      <w:r w:rsidRPr="00F80685">
        <w:tab/>
      </w:r>
      <w:r w:rsidRPr="00F80685">
        <w:tab/>
      </w:r>
      <w:r w:rsidRPr="00F80685">
        <w:tab/>
      </w:r>
      <w:r w:rsidRPr="00F80685">
        <w:tab/>
      </w:r>
      <w:r w:rsidRPr="00F80685">
        <w:tab/>
      </w:r>
      <w:r w:rsidRPr="00F80685">
        <w:tab/>
        <w:t>Date</w:t>
      </w:r>
    </w:p>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Pr>
        <w:jc w:val="center"/>
        <w:rPr>
          <w:b/>
        </w:rPr>
      </w:pPr>
      <w:r>
        <w:rPr>
          <w:b/>
        </w:rPr>
        <w:lastRenderedPageBreak/>
        <w:t>Exhibit B-3:</w:t>
      </w:r>
    </w:p>
    <w:p w:rsidR="00E851B7" w:rsidRDefault="00E851B7" w:rsidP="00E851B7">
      <w:pPr>
        <w:spacing w:after="0"/>
        <w:jc w:val="center"/>
        <w:rPr>
          <w:b/>
        </w:rPr>
      </w:pPr>
      <w:r w:rsidRPr="00732AB5">
        <w:rPr>
          <w:b/>
        </w:rPr>
        <w:t>Documentation for Course Planning Decision Areas</w:t>
      </w:r>
    </w:p>
    <w:p w:rsidR="00E851B7" w:rsidRDefault="00E851B7" w:rsidP="00E851B7">
      <w:pPr>
        <w:spacing w:after="0"/>
        <w:jc w:val="center"/>
        <w:rPr>
          <w:sz w:val="18"/>
        </w:rPr>
      </w:pPr>
      <w:r w:rsidRPr="005D03A9">
        <w:rPr>
          <w:sz w:val="18"/>
        </w:rPr>
        <w:t>*</w:t>
      </w:r>
      <w:r w:rsidRPr="005D03A9">
        <w:rPr>
          <w:i/>
          <w:sz w:val="18"/>
        </w:rPr>
        <w:t xml:space="preserve">Parties may elect to create an </w:t>
      </w:r>
      <w:r>
        <w:rPr>
          <w:i/>
          <w:sz w:val="18"/>
        </w:rPr>
        <w:t>electronic version of this form and/or use alternate forms mutually agreed upon by the parties</w:t>
      </w:r>
      <w:r w:rsidRPr="005D03A9">
        <w:rPr>
          <w:sz w:val="18"/>
        </w:rPr>
        <w:t>*</w:t>
      </w:r>
    </w:p>
    <w:p w:rsidR="00E851B7" w:rsidRPr="00BD3308" w:rsidRDefault="00E851B7" w:rsidP="00E851B7">
      <w:pPr>
        <w:spacing w:after="0"/>
        <w:jc w:val="center"/>
        <w:rPr>
          <w:sz w:val="18"/>
        </w:rPr>
      </w:pPr>
    </w:p>
    <w:p w:rsidR="00E851B7" w:rsidRDefault="00E851B7" w:rsidP="00E851B7">
      <w:r>
        <w:t>Pursuant to Exhibit B, Section III.B of the Model Partnership Agreement, Liaisons must document agreement on the administrative aspects and course content topical areas specified.</w:t>
      </w:r>
    </w:p>
    <w:p w:rsidR="00E851B7" w:rsidRDefault="00E851B7" w:rsidP="00E851B7">
      <w:r>
        <w:t xml:space="preserve">For Type </w:t>
      </w:r>
      <w:proofErr w:type="gramStart"/>
      <w:r>
        <w:t>A</w:t>
      </w:r>
      <w:proofErr w:type="gramEnd"/>
      <w:r>
        <w:t xml:space="preserve"> Courses, all of the Course Planning Decision Areas must be addressed. For Type B and D Courses, the Liaisons will determine which of the Course Planning Decision Areas are applicable to the Course Planning process for that course.</w:t>
      </w:r>
    </w:p>
    <w:p w:rsidR="00E851B7" w:rsidRDefault="00E851B7" w:rsidP="00E851B7">
      <w:r>
        <w:t>The Liaisons will jointly document the understandings arising from the Course Planning (“Course Documentation”) by no later than thirty (30) days prior to the scheduled first day of the Course.</w:t>
      </w:r>
    </w:p>
    <w:p w:rsidR="00E851B7" w:rsidRDefault="00E851B7" w:rsidP="00E851B7">
      <w:r>
        <w:t>------------------------------------------------------------------------------------------------------------------------------------------</w:t>
      </w:r>
      <w:r>
        <w:rPr>
          <w:b/>
        </w:rPr>
        <w:t>Course Information:</w:t>
      </w:r>
    </w:p>
    <w:p w:rsidR="00E851B7" w:rsidRDefault="00E851B7" w:rsidP="00E851B7">
      <w:pPr>
        <w:spacing w:after="0" w:line="360" w:lineRule="auto"/>
        <w:contextualSpacing/>
      </w:pPr>
      <w:r>
        <w:t>College course # and title being requested: __________________________________________________</w:t>
      </w:r>
    </w:p>
    <w:p w:rsidR="00E851B7" w:rsidRDefault="00E851B7" w:rsidP="00E851B7">
      <w:pPr>
        <w:spacing w:after="0" w:line="360" w:lineRule="auto"/>
        <w:contextualSpacing/>
      </w:pPr>
      <w:r>
        <w:t>District course # and title: _______________________________________________________________</w:t>
      </w:r>
    </w:p>
    <w:p w:rsidR="00E851B7" w:rsidRPr="006F671D" w:rsidRDefault="00E851B7" w:rsidP="00E851B7">
      <w:pPr>
        <w:spacing w:after="0" w:line="360" w:lineRule="auto"/>
        <w:sectPr w:rsidR="00E851B7" w:rsidRPr="006F671D" w:rsidSect="00292DA4">
          <w:type w:val="continuous"/>
          <w:pgSz w:w="12240" w:h="15840"/>
          <w:pgMar w:top="1440" w:right="1440" w:bottom="1440" w:left="1440" w:header="720" w:footer="720" w:gutter="0"/>
          <w:cols w:space="720"/>
          <w:docGrid w:linePitch="360"/>
        </w:sectPr>
      </w:pPr>
      <w:r>
        <w:t>High school(s) to offer this course: ______________________________________________________</w:t>
      </w:r>
    </w:p>
    <w:p w:rsidR="00E851B7" w:rsidRPr="00F6564F" w:rsidRDefault="00E851B7" w:rsidP="00E851B7">
      <w:pPr>
        <w:pStyle w:val="ListParagraph"/>
        <w:spacing w:after="0" w:line="240" w:lineRule="auto"/>
        <w:ind w:left="0"/>
        <w:sectPr w:rsidR="00E851B7" w:rsidRPr="00F6564F" w:rsidSect="0039124A">
          <w:type w:val="continuous"/>
          <w:pgSz w:w="12240" w:h="15840"/>
          <w:pgMar w:top="1440" w:right="1440" w:bottom="1440" w:left="1440" w:header="720" w:footer="720" w:gutter="0"/>
          <w:cols w:space="720"/>
          <w:docGrid w:linePitch="360"/>
        </w:sectPr>
      </w:pPr>
    </w:p>
    <w:p w:rsidR="00E851B7" w:rsidRPr="009C2DCD" w:rsidRDefault="00E851B7" w:rsidP="00E851B7">
      <w:pPr>
        <w:spacing w:after="0" w:line="240" w:lineRule="auto"/>
      </w:pPr>
      <w:r>
        <w:rPr>
          <w:b/>
        </w:rPr>
        <w:lastRenderedPageBreak/>
        <w:t>Course Type</w:t>
      </w:r>
      <w:r>
        <w:t xml:space="preserve"> (check one):</w:t>
      </w:r>
    </w:p>
    <w:p w:rsidR="00E851B7" w:rsidRDefault="00E851B7" w:rsidP="00E851B7">
      <w:pPr>
        <w:pStyle w:val="ListParagraph"/>
        <w:numPr>
          <w:ilvl w:val="0"/>
          <w:numId w:val="3"/>
        </w:numPr>
        <w:sectPr w:rsidR="00E851B7" w:rsidSect="0039124A">
          <w:type w:val="continuous"/>
          <w:pgSz w:w="12240" w:h="15840"/>
          <w:pgMar w:top="1440" w:right="1440" w:bottom="1440" w:left="1440" w:header="720" w:footer="720" w:gutter="0"/>
          <w:cols w:space="720"/>
          <w:docGrid w:linePitch="360"/>
        </w:sectPr>
      </w:pPr>
    </w:p>
    <w:p w:rsidR="00E851B7" w:rsidRDefault="00E851B7" w:rsidP="00E851B7">
      <w:pPr>
        <w:pStyle w:val="ListParagraph"/>
        <w:numPr>
          <w:ilvl w:val="0"/>
          <w:numId w:val="3"/>
        </w:numPr>
        <w:spacing w:line="240" w:lineRule="auto"/>
      </w:pPr>
      <w:r>
        <w:lastRenderedPageBreak/>
        <w:t xml:space="preserve">Type A: </w:t>
      </w:r>
    </w:p>
    <w:p w:rsidR="00E851B7" w:rsidRDefault="00E851B7" w:rsidP="00E851B7">
      <w:pPr>
        <w:pStyle w:val="ListParagraph"/>
        <w:spacing w:line="240" w:lineRule="auto"/>
      </w:pPr>
    </w:p>
    <w:p w:rsidR="00E851B7" w:rsidRDefault="00E851B7" w:rsidP="00E851B7">
      <w:pPr>
        <w:pStyle w:val="ListParagraph"/>
        <w:numPr>
          <w:ilvl w:val="0"/>
          <w:numId w:val="3"/>
        </w:numPr>
        <w:spacing w:line="240" w:lineRule="auto"/>
      </w:pPr>
      <w:r>
        <w:lastRenderedPageBreak/>
        <w:t xml:space="preserve">Type B: </w:t>
      </w:r>
    </w:p>
    <w:p w:rsidR="00E851B7" w:rsidRDefault="00E851B7" w:rsidP="00E851B7">
      <w:pPr>
        <w:pStyle w:val="ListParagraph"/>
        <w:spacing w:line="240" w:lineRule="auto"/>
      </w:pPr>
    </w:p>
    <w:p w:rsidR="00E851B7" w:rsidRDefault="00E851B7" w:rsidP="00E851B7">
      <w:pPr>
        <w:pStyle w:val="ListParagraph"/>
        <w:numPr>
          <w:ilvl w:val="0"/>
          <w:numId w:val="3"/>
        </w:numPr>
        <w:spacing w:line="240" w:lineRule="auto"/>
        <w:sectPr w:rsidR="00E851B7" w:rsidSect="0039124A">
          <w:type w:val="continuous"/>
          <w:pgSz w:w="12240" w:h="15840"/>
          <w:pgMar w:top="1440" w:right="1440" w:bottom="1440" w:left="1440" w:header="720" w:footer="720" w:gutter="0"/>
          <w:cols w:num="3" w:space="720"/>
          <w:docGrid w:linePitch="360"/>
        </w:sectPr>
      </w:pPr>
      <w:r>
        <w:lastRenderedPageBreak/>
        <w:t xml:space="preserve">Type D: </w:t>
      </w:r>
    </w:p>
    <w:p w:rsidR="00E851B7" w:rsidRDefault="00E851B7" w:rsidP="00E851B7">
      <w:pPr>
        <w:pStyle w:val="ListParagraph"/>
        <w:spacing w:line="240" w:lineRule="auto"/>
        <w:sectPr w:rsidR="00E851B7" w:rsidSect="0039124A">
          <w:type w:val="continuous"/>
          <w:pgSz w:w="12240" w:h="15840"/>
          <w:pgMar w:top="1440" w:right="1440" w:bottom="1440" w:left="1440" w:header="720" w:footer="720" w:gutter="0"/>
          <w:cols w:num="3" w:space="720"/>
          <w:docGrid w:linePitch="360"/>
        </w:sectPr>
      </w:pPr>
    </w:p>
    <w:p w:rsidR="00E851B7" w:rsidRPr="00BD3308" w:rsidRDefault="00E851B7" w:rsidP="00E851B7">
      <w:pPr>
        <w:pStyle w:val="ListParagraph"/>
        <w:spacing w:line="240" w:lineRule="auto"/>
        <w:ind w:left="0"/>
      </w:pPr>
      <w:r>
        <w:lastRenderedPageBreak/>
        <w:t>------------------------------------------------------------------------------------------------------------------------------------------</w:t>
      </w:r>
    </w:p>
    <w:p w:rsidR="00E851B7" w:rsidRDefault="00E851B7" w:rsidP="00E851B7">
      <w:pPr>
        <w:rPr>
          <w:b/>
        </w:rPr>
      </w:pPr>
      <w:r>
        <w:rPr>
          <w:b/>
          <w:u w:val="single"/>
        </w:rPr>
        <w:t>District Approval</w:t>
      </w:r>
      <w:r>
        <w:rPr>
          <w:b/>
        </w:rPr>
        <w:t>:</w:t>
      </w:r>
    </w:p>
    <w:p w:rsidR="00E851B7" w:rsidRDefault="00E851B7" w:rsidP="00E851B7">
      <w:pPr>
        <w:rPr>
          <w:b/>
        </w:rPr>
      </w:pPr>
      <w:r>
        <w:rPr>
          <w:b/>
        </w:rPr>
        <w:t>District Liaison</w:t>
      </w:r>
    </w:p>
    <w:p w:rsidR="00E851B7" w:rsidRDefault="00E851B7" w:rsidP="00E851B7">
      <w:pPr>
        <w:rPr>
          <w:b/>
        </w:rPr>
      </w:pPr>
      <w:r>
        <w:t>______________________________________</w:t>
      </w:r>
      <w:r>
        <w:tab/>
      </w:r>
      <w:r>
        <w:tab/>
      </w:r>
    </w:p>
    <w:p w:rsidR="00E851B7" w:rsidRDefault="00E851B7" w:rsidP="00E851B7">
      <w:pPr>
        <w:rPr>
          <w:sz w:val="18"/>
        </w:rPr>
      </w:pPr>
      <w:r w:rsidRPr="00F80685">
        <w:t>Printed Name</w:t>
      </w:r>
      <w:r w:rsidRPr="00F80685">
        <w:tab/>
      </w:r>
      <w:r>
        <w:rPr>
          <w:sz w:val="18"/>
        </w:rPr>
        <w:tab/>
      </w:r>
      <w:r>
        <w:rPr>
          <w:sz w:val="18"/>
        </w:rPr>
        <w:tab/>
      </w:r>
      <w:r>
        <w:rPr>
          <w:sz w:val="18"/>
        </w:rPr>
        <w:tab/>
      </w:r>
      <w:r>
        <w:rPr>
          <w:sz w:val="18"/>
        </w:rPr>
        <w:tab/>
      </w:r>
      <w:r>
        <w:rPr>
          <w:sz w:val="18"/>
        </w:rPr>
        <w:tab/>
      </w:r>
      <w:r>
        <w:rPr>
          <w:sz w:val="18"/>
        </w:rPr>
        <w:tab/>
      </w:r>
    </w:p>
    <w:p w:rsidR="00E851B7" w:rsidRDefault="00E851B7" w:rsidP="00E851B7">
      <w:pPr>
        <w:rPr>
          <w:b/>
        </w:rPr>
      </w:pPr>
      <w:r>
        <w:t>______________________________________</w:t>
      </w:r>
      <w:r>
        <w:tab/>
      </w:r>
      <w:r>
        <w:tab/>
        <w:t>______________________________________</w:t>
      </w:r>
    </w:p>
    <w:p w:rsidR="00E851B7" w:rsidRPr="00F80685" w:rsidRDefault="00E851B7" w:rsidP="00E851B7">
      <w:pPr>
        <w:rPr>
          <w:b/>
          <w:sz w:val="28"/>
        </w:rPr>
      </w:pPr>
      <w:r w:rsidRPr="00F80685">
        <w:t>Signature</w:t>
      </w:r>
      <w:r w:rsidRPr="00F80685">
        <w:tab/>
      </w:r>
      <w:r w:rsidRPr="00F80685">
        <w:tab/>
      </w:r>
      <w:r w:rsidRPr="00F80685">
        <w:tab/>
      </w:r>
      <w:r w:rsidRPr="00F80685">
        <w:tab/>
      </w:r>
      <w:r w:rsidRPr="00F80685">
        <w:tab/>
      </w:r>
      <w:r w:rsidRPr="00F80685">
        <w:tab/>
      </w:r>
      <w:r w:rsidRPr="00F80685">
        <w:tab/>
        <w:t>Date</w:t>
      </w:r>
    </w:p>
    <w:p w:rsidR="00E851B7" w:rsidRDefault="00E851B7" w:rsidP="00E851B7">
      <w:pPr>
        <w:rPr>
          <w:b/>
        </w:rPr>
      </w:pPr>
      <w:r>
        <w:rPr>
          <w:b/>
          <w:u w:val="single"/>
        </w:rPr>
        <w:t>College Approval</w:t>
      </w:r>
      <w:r>
        <w:rPr>
          <w:b/>
        </w:rPr>
        <w:t>:</w:t>
      </w:r>
    </w:p>
    <w:p w:rsidR="00E851B7" w:rsidRDefault="00E851B7" w:rsidP="00E851B7">
      <w:pPr>
        <w:rPr>
          <w:b/>
        </w:rPr>
      </w:pPr>
      <w:r>
        <w:rPr>
          <w:b/>
        </w:rPr>
        <w:t>College Liaison</w:t>
      </w:r>
    </w:p>
    <w:p w:rsidR="00E851B7" w:rsidRPr="00BA3306" w:rsidRDefault="00E851B7" w:rsidP="00E851B7">
      <w:pPr>
        <w:spacing w:after="0"/>
      </w:pPr>
      <w:r>
        <w:t>______________________________________</w:t>
      </w:r>
      <w:r>
        <w:tab/>
      </w:r>
      <w:r>
        <w:tab/>
      </w:r>
    </w:p>
    <w:p w:rsidR="00E851B7" w:rsidRDefault="00E851B7" w:rsidP="00E851B7">
      <w:pPr>
        <w:spacing w:after="0"/>
      </w:pPr>
      <w:r>
        <w:t>Print Name</w:t>
      </w:r>
      <w:r>
        <w:tab/>
      </w:r>
      <w:r>
        <w:tab/>
      </w:r>
      <w:r>
        <w:tab/>
      </w:r>
      <w:r>
        <w:tab/>
      </w:r>
      <w:r>
        <w:tab/>
      </w:r>
      <w:r>
        <w:tab/>
      </w:r>
    </w:p>
    <w:p w:rsidR="00E851B7" w:rsidRDefault="00E851B7" w:rsidP="00E851B7">
      <w:pPr>
        <w:spacing w:after="0"/>
      </w:pPr>
    </w:p>
    <w:p w:rsidR="00E851B7" w:rsidRPr="00BA3306" w:rsidRDefault="00E851B7" w:rsidP="00E851B7">
      <w:pPr>
        <w:spacing w:after="0"/>
      </w:pPr>
      <w:r>
        <w:t>______________________________________</w:t>
      </w:r>
      <w:r>
        <w:tab/>
      </w:r>
      <w:r>
        <w:tab/>
        <w:t>______________________________________</w:t>
      </w:r>
    </w:p>
    <w:p w:rsidR="00E851B7" w:rsidRPr="006F671D" w:rsidRDefault="00E851B7" w:rsidP="00E851B7">
      <w:pPr>
        <w:spacing w:after="0"/>
      </w:pPr>
      <w:r>
        <w:t>Signature</w:t>
      </w:r>
      <w:r>
        <w:tab/>
      </w:r>
      <w:r>
        <w:tab/>
      </w:r>
      <w:r>
        <w:tab/>
      </w:r>
      <w:r>
        <w:tab/>
      </w:r>
      <w:r>
        <w:tab/>
      </w:r>
      <w:r>
        <w:tab/>
        <w:t>Date</w:t>
      </w:r>
    </w:p>
    <w:p w:rsidR="00E851B7" w:rsidRDefault="00E851B7" w:rsidP="00E851B7">
      <w:pPr>
        <w:pStyle w:val="ListParagraph"/>
        <w:spacing w:line="240" w:lineRule="auto"/>
        <w:ind w:left="0"/>
        <w:rPr>
          <w:b/>
        </w:rPr>
      </w:pPr>
    </w:p>
    <w:p w:rsidR="00E851B7" w:rsidRDefault="00E851B7" w:rsidP="00E851B7">
      <w:pPr>
        <w:pStyle w:val="ListParagraph"/>
        <w:spacing w:line="240" w:lineRule="auto"/>
        <w:ind w:left="0"/>
        <w:rPr>
          <w:b/>
        </w:rPr>
      </w:pPr>
      <w:r>
        <w:rPr>
          <w:b/>
        </w:rPr>
        <w:lastRenderedPageBreak/>
        <w:t>Course Content and Instruction</w:t>
      </w:r>
    </w:p>
    <w:p w:rsidR="00E851B7" w:rsidRDefault="00E851B7" w:rsidP="00E851B7">
      <w:pPr>
        <w:pStyle w:val="ListParagraph"/>
        <w:spacing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851B7" w:rsidRPr="006F671D" w:rsidTr="00516AF7">
        <w:tc>
          <w:tcPr>
            <w:tcW w:w="4788" w:type="dxa"/>
            <w:shd w:val="clear" w:color="auto" w:fill="auto"/>
          </w:tcPr>
          <w:p w:rsidR="00E851B7" w:rsidRPr="006F671D" w:rsidRDefault="00E851B7" w:rsidP="00516AF7">
            <w:pPr>
              <w:pStyle w:val="ListParagraph"/>
              <w:spacing w:line="240" w:lineRule="auto"/>
              <w:ind w:left="0"/>
              <w:rPr>
                <w:b/>
              </w:rPr>
            </w:pPr>
            <w:r w:rsidRPr="006F671D">
              <w:rPr>
                <w:b/>
              </w:rPr>
              <w:t>Item as outlined in the MPA</w:t>
            </w:r>
          </w:p>
        </w:tc>
        <w:tc>
          <w:tcPr>
            <w:tcW w:w="4788" w:type="dxa"/>
            <w:shd w:val="clear" w:color="auto" w:fill="auto"/>
          </w:tcPr>
          <w:p w:rsidR="00E851B7" w:rsidRPr="006F671D" w:rsidRDefault="00E851B7" w:rsidP="00516AF7">
            <w:pPr>
              <w:pStyle w:val="ListParagraph"/>
              <w:spacing w:line="240" w:lineRule="auto"/>
              <w:ind w:left="0"/>
              <w:rPr>
                <w:b/>
              </w:rPr>
            </w:pPr>
            <w:r w:rsidRPr="006F671D">
              <w:rPr>
                <w:b/>
              </w:rPr>
              <w:t>Description of Documented Agreement</w:t>
            </w: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rsidRPr="000E2B1F">
              <w:t>Curriculum</w:t>
            </w:r>
            <w:r>
              <w:t>, which will include the College’s sharing of core content materials and syllabi used for the Course on campus</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rsidRPr="000E2B1F">
              <w:t>Textbook and materials</w:t>
            </w:r>
            <w:r>
              <w:t>, which will include the College identifying any common textbook selected by faculty for all sections of the Course taught on campus</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Other facilities, technology, or equipment needed for the delivery of the Course, including the identification of any CTE Supplemental Requirements</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Assessment of learning outcomes, which will include the College sharing any common assessment materials and rubrics for the Course</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Accreditation requirements</w:t>
            </w:r>
          </w:p>
        </w:tc>
        <w:tc>
          <w:tcPr>
            <w:tcW w:w="4788" w:type="dxa"/>
            <w:shd w:val="clear" w:color="auto" w:fill="auto"/>
          </w:tcPr>
          <w:p w:rsidR="00E851B7" w:rsidRPr="006F671D" w:rsidRDefault="00E851B7" w:rsidP="00516AF7">
            <w:pPr>
              <w:pStyle w:val="ListParagraph"/>
              <w:spacing w:line="240" w:lineRule="auto"/>
              <w:ind w:left="0"/>
              <w:rPr>
                <w:b/>
              </w:rPr>
            </w:pPr>
          </w:p>
        </w:tc>
      </w:tr>
    </w:tbl>
    <w:p w:rsidR="00E851B7" w:rsidRDefault="00E851B7" w:rsidP="00E851B7">
      <w:pPr>
        <w:pStyle w:val="ListParagraph"/>
        <w:spacing w:line="240" w:lineRule="auto"/>
        <w:ind w:left="0"/>
        <w:rPr>
          <w:b/>
        </w:rPr>
      </w:pPr>
    </w:p>
    <w:p w:rsidR="00E851B7" w:rsidRDefault="00E851B7" w:rsidP="00E851B7">
      <w:pPr>
        <w:pStyle w:val="ListParagraph"/>
        <w:spacing w:line="240" w:lineRule="auto"/>
        <w:ind w:left="0"/>
      </w:pPr>
      <w:r>
        <w:t>------------------------------------------------------------------------------------------------------------------------------------------</w:t>
      </w:r>
    </w:p>
    <w:p w:rsidR="00E851B7" w:rsidRDefault="00E851B7" w:rsidP="00E851B7">
      <w:pPr>
        <w:pStyle w:val="ListParagraph"/>
        <w:spacing w:line="240" w:lineRule="auto"/>
        <w:ind w:left="0"/>
        <w:rPr>
          <w:b/>
        </w:rPr>
      </w:pPr>
      <w:r>
        <w:rPr>
          <w:b/>
        </w:rPr>
        <w:t>Course Administration</w:t>
      </w:r>
    </w:p>
    <w:p w:rsidR="00E851B7" w:rsidRDefault="00E851B7" w:rsidP="00E851B7">
      <w:pPr>
        <w:pStyle w:val="ListParagraph"/>
        <w:spacing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851B7" w:rsidRPr="006F671D" w:rsidTr="00516AF7">
        <w:tc>
          <w:tcPr>
            <w:tcW w:w="4788" w:type="dxa"/>
            <w:shd w:val="clear" w:color="auto" w:fill="auto"/>
          </w:tcPr>
          <w:p w:rsidR="00E851B7" w:rsidRPr="006F671D" w:rsidRDefault="00E851B7" w:rsidP="00516AF7">
            <w:pPr>
              <w:pStyle w:val="ListParagraph"/>
              <w:spacing w:line="240" w:lineRule="auto"/>
              <w:ind w:left="0"/>
              <w:rPr>
                <w:b/>
              </w:rPr>
            </w:pPr>
            <w:r w:rsidRPr="006F671D">
              <w:rPr>
                <w:b/>
              </w:rPr>
              <w:t>Item as outlined in the MPA</w:t>
            </w:r>
          </w:p>
        </w:tc>
        <w:tc>
          <w:tcPr>
            <w:tcW w:w="4788" w:type="dxa"/>
            <w:shd w:val="clear" w:color="auto" w:fill="auto"/>
          </w:tcPr>
          <w:p w:rsidR="00E851B7" w:rsidRPr="006F671D" w:rsidRDefault="00E851B7" w:rsidP="00516AF7">
            <w:pPr>
              <w:pStyle w:val="ListParagraph"/>
              <w:spacing w:line="240" w:lineRule="auto"/>
              <w:ind w:left="0"/>
              <w:rPr>
                <w:b/>
              </w:rPr>
            </w:pPr>
            <w:r w:rsidRPr="006F671D">
              <w:rPr>
                <w:b/>
              </w:rPr>
              <w:t>Description of Documented Agreement</w:t>
            </w: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The College’s course management system</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The College’s academic calendar and class scheduling requirements and the impact on delivery of the Course</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The College’s p</w:t>
            </w:r>
            <w:r w:rsidRPr="000E2B1F">
              <w:t xml:space="preserve">rocesses </w:t>
            </w:r>
            <w:r>
              <w:t xml:space="preserve">and timing for submission of class rosters and </w:t>
            </w:r>
            <w:r w:rsidRPr="000E2B1F">
              <w:t>grades</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The anticipated student count and number of sections</w:t>
            </w:r>
          </w:p>
        </w:tc>
        <w:tc>
          <w:tcPr>
            <w:tcW w:w="4788" w:type="dxa"/>
            <w:shd w:val="clear" w:color="auto" w:fill="auto"/>
          </w:tcPr>
          <w:p w:rsidR="00E851B7" w:rsidRPr="006F671D" w:rsidRDefault="00E851B7" w:rsidP="00516AF7">
            <w:pPr>
              <w:pStyle w:val="ListParagraph"/>
              <w:spacing w:line="240" w:lineRule="auto"/>
              <w:ind w:left="0"/>
              <w:rPr>
                <w:b/>
              </w:rPr>
            </w:pPr>
          </w:p>
        </w:tc>
      </w:tr>
    </w:tbl>
    <w:p w:rsidR="00E851B7" w:rsidRDefault="00E851B7" w:rsidP="00E851B7">
      <w:pPr>
        <w:pStyle w:val="ListParagraph"/>
        <w:spacing w:line="240" w:lineRule="auto"/>
        <w:ind w:left="0"/>
      </w:pPr>
    </w:p>
    <w:p w:rsidR="00E851B7" w:rsidRDefault="00E851B7" w:rsidP="00E851B7">
      <w:pPr>
        <w:pStyle w:val="ListParagraph"/>
        <w:spacing w:line="240" w:lineRule="auto"/>
        <w:ind w:left="0"/>
      </w:pPr>
      <w:r>
        <w:t>------------------------------------------------------------------------------------------------------------------------------------------</w:t>
      </w:r>
    </w:p>
    <w:p w:rsidR="00E851B7" w:rsidRDefault="00E851B7" w:rsidP="00E851B7">
      <w:pPr>
        <w:pStyle w:val="ListParagraph"/>
        <w:spacing w:line="240" w:lineRule="auto"/>
        <w:ind w:left="0"/>
        <w:rPr>
          <w:b/>
        </w:rPr>
      </w:pPr>
      <w:r>
        <w:rPr>
          <w:b/>
        </w:rPr>
        <w:t>Student Prerequisites for Enrollment (if any)</w:t>
      </w:r>
    </w:p>
    <w:p w:rsidR="00E851B7" w:rsidRDefault="00E851B7" w:rsidP="00E851B7">
      <w:pPr>
        <w:pStyle w:val="ListParagraph"/>
        <w:spacing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E851B7" w:rsidRPr="006F671D" w:rsidTr="00516AF7">
        <w:tc>
          <w:tcPr>
            <w:tcW w:w="4788" w:type="dxa"/>
            <w:shd w:val="clear" w:color="auto" w:fill="auto"/>
          </w:tcPr>
          <w:p w:rsidR="00E851B7" w:rsidRPr="006F671D" w:rsidRDefault="00E851B7" w:rsidP="00516AF7">
            <w:pPr>
              <w:pStyle w:val="ListParagraph"/>
              <w:spacing w:line="240" w:lineRule="auto"/>
              <w:ind w:left="0"/>
              <w:rPr>
                <w:b/>
              </w:rPr>
            </w:pPr>
            <w:r w:rsidRPr="006F671D">
              <w:rPr>
                <w:b/>
              </w:rPr>
              <w:t>Item as outlined in the MPA</w:t>
            </w:r>
          </w:p>
        </w:tc>
        <w:tc>
          <w:tcPr>
            <w:tcW w:w="4788" w:type="dxa"/>
            <w:shd w:val="clear" w:color="auto" w:fill="auto"/>
          </w:tcPr>
          <w:p w:rsidR="00E851B7" w:rsidRPr="006F671D" w:rsidRDefault="00E851B7" w:rsidP="00516AF7">
            <w:pPr>
              <w:pStyle w:val="ListParagraph"/>
              <w:spacing w:line="240" w:lineRule="auto"/>
              <w:ind w:left="0"/>
              <w:rPr>
                <w:b/>
              </w:rPr>
            </w:pPr>
            <w:r w:rsidRPr="006F671D">
              <w:rPr>
                <w:b/>
              </w:rPr>
              <w:t>Description of Documented Agreement</w:t>
            </w: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P</w:t>
            </w:r>
            <w:r w:rsidRPr="000E2B1F">
              <w:t>lacement requirements (if any)</w:t>
            </w:r>
            <w:r>
              <w:t xml:space="preserve">, and any additional student registration or application requirements.  </w:t>
            </w:r>
          </w:p>
        </w:tc>
        <w:tc>
          <w:tcPr>
            <w:tcW w:w="4788" w:type="dxa"/>
            <w:shd w:val="clear" w:color="auto" w:fill="auto"/>
          </w:tcPr>
          <w:p w:rsidR="00E851B7" w:rsidRPr="006F671D" w:rsidRDefault="00E851B7" w:rsidP="00516AF7">
            <w:pPr>
              <w:pStyle w:val="ListParagraph"/>
              <w:spacing w:line="240" w:lineRule="auto"/>
              <w:ind w:left="0"/>
              <w:rPr>
                <w:b/>
              </w:rPr>
            </w:pPr>
          </w:p>
        </w:tc>
      </w:tr>
    </w:tbl>
    <w:p w:rsidR="001B56D0" w:rsidRDefault="001B56D0" w:rsidP="00E851B7">
      <w:pPr>
        <w:pStyle w:val="ListParagraph"/>
        <w:spacing w:line="240" w:lineRule="auto"/>
        <w:ind w:left="0"/>
        <w:rPr>
          <w:b/>
        </w:rPr>
      </w:pPr>
    </w:p>
    <w:p w:rsidR="001B56D0" w:rsidRDefault="001B56D0" w:rsidP="00E851B7">
      <w:pPr>
        <w:pStyle w:val="ListParagraph"/>
        <w:spacing w:line="240" w:lineRule="auto"/>
        <w:ind w:left="0"/>
        <w:rPr>
          <w:b/>
        </w:rPr>
      </w:pPr>
    </w:p>
    <w:p w:rsidR="001B56D0" w:rsidRDefault="001B56D0" w:rsidP="00E851B7">
      <w:pPr>
        <w:pStyle w:val="ListParagraph"/>
        <w:spacing w:line="240" w:lineRule="auto"/>
        <w:ind w:left="0"/>
        <w:rPr>
          <w:b/>
        </w:rPr>
      </w:pPr>
    </w:p>
    <w:p w:rsidR="001B56D0" w:rsidRDefault="001B56D0" w:rsidP="00E851B7">
      <w:pPr>
        <w:pStyle w:val="ListParagraph"/>
        <w:spacing w:line="240" w:lineRule="auto"/>
        <w:ind w:left="0"/>
        <w:rPr>
          <w:b/>
        </w:rPr>
      </w:pPr>
    </w:p>
    <w:p w:rsidR="001B56D0" w:rsidRDefault="001B56D0" w:rsidP="00E851B7">
      <w:pPr>
        <w:pStyle w:val="ListParagraph"/>
        <w:spacing w:line="240" w:lineRule="auto"/>
        <w:ind w:left="0"/>
        <w:rPr>
          <w:b/>
        </w:rPr>
      </w:pPr>
    </w:p>
    <w:p w:rsidR="00E851B7" w:rsidRDefault="00E851B7" w:rsidP="00E851B7">
      <w:pPr>
        <w:pStyle w:val="ListParagraph"/>
        <w:spacing w:line="240" w:lineRule="auto"/>
        <w:ind w:left="0"/>
        <w:rPr>
          <w:b/>
        </w:rPr>
      </w:pPr>
      <w:r>
        <w:rPr>
          <w:b/>
        </w:rPr>
        <w:lastRenderedPageBreak/>
        <w:t>Instructor Support and Expectations</w:t>
      </w:r>
    </w:p>
    <w:p w:rsidR="00E851B7" w:rsidRDefault="00E851B7" w:rsidP="00E851B7">
      <w:pPr>
        <w:pStyle w:val="ListParagraph"/>
        <w:spacing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851B7" w:rsidRPr="006F671D" w:rsidTr="00516AF7">
        <w:tc>
          <w:tcPr>
            <w:tcW w:w="4788" w:type="dxa"/>
            <w:shd w:val="clear" w:color="auto" w:fill="auto"/>
          </w:tcPr>
          <w:p w:rsidR="00E851B7" w:rsidRPr="006F671D" w:rsidRDefault="00E851B7" w:rsidP="00516AF7">
            <w:pPr>
              <w:pStyle w:val="ListParagraph"/>
              <w:spacing w:line="240" w:lineRule="auto"/>
              <w:ind w:left="0"/>
              <w:rPr>
                <w:b/>
              </w:rPr>
            </w:pPr>
            <w:r w:rsidRPr="006F671D">
              <w:rPr>
                <w:b/>
              </w:rPr>
              <w:t>Item as outlined in the MPA</w:t>
            </w:r>
          </w:p>
        </w:tc>
        <w:tc>
          <w:tcPr>
            <w:tcW w:w="4788" w:type="dxa"/>
            <w:shd w:val="clear" w:color="auto" w:fill="auto"/>
          </w:tcPr>
          <w:p w:rsidR="00E851B7" w:rsidRPr="006F671D" w:rsidRDefault="00E851B7" w:rsidP="00516AF7">
            <w:pPr>
              <w:pStyle w:val="ListParagraph"/>
              <w:spacing w:line="240" w:lineRule="auto"/>
              <w:ind w:left="0"/>
              <w:rPr>
                <w:b/>
              </w:rPr>
            </w:pPr>
            <w:r w:rsidRPr="006F671D">
              <w:rPr>
                <w:b/>
              </w:rPr>
              <w:t>Description of Documented Agreement</w:t>
            </w: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If not already identified, designation of the College Course Contact</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The onboarding process and expectations to ensure new Instructors are sufficiently trained in the Course content and learning outcomes</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Ongoing available and required training and p</w:t>
            </w:r>
            <w:r w:rsidRPr="000E2B1F">
              <w:t xml:space="preserve">rofessional development opportunities </w:t>
            </w:r>
            <w:r>
              <w:t>for the Instructor, including a description of trainings and workshops available for the specific discipline as established by the College</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A description of the review and observation process to be used by the College under Section IV of this Exhibit, with student evaluation procedures as applicable, which must include the College’s provision of the instrument(s) to be used</w:t>
            </w:r>
          </w:p>
        </w:tc>
        <w:tc>
          <w:tcPr>
            <w:tcW w:w="4788" w:type="dxa"/>
            <w:shd w:val="clear" w:color="auto" w:fill="auto"/>
          </w:tcPr>
          <w:p w:rsidR="00E851B7" w:rsidRPr="006F671D" w:rsidRDefault="00E851B7" w:rsidP="00516AF7">
            <w:pPr>
              <w:pStyle w:val="ListParagraph"/>
              <w:spacing w:line="240" w:lineRule="auto"/>
              <w:ind w:left="0"/>
              <w:rPr>
                <w:b/>
              </w:rPr>
            </w:pPr>
          </w:p>
        </w:tc>
      </w:tr>
    </w:tbl>
    <w:p w:rsidR="00E851B7" w:rsidRDefault="00E851B7" w:rsidP="00E851B7">
      <w:pPr>
        <w:pStyle w:val="ListParagraph"/>
        <w:spacing w:line="240" w:lineRule="auto"/>
        <w:ind w:left="0"/>
        <w:rPr>
          <w:b/>
        </w:rPr>
      </w:pPr>
    </w:p>
    <w:p w:rsidR="00E851B7" w:rsidRDefault="00E851B7" w:rsidP="00E851B7">
      <w:pPr>
        <w:pStyle w:val="ListParagraph"/>
        <w:spacing w:line="240" w:lineRule="auto"/>
        <w:ind w:left="0"/>
      </w:pPr>
      <w:r>
        <w:t>------------------------------------------------------------------------------------------------------------------------------------------</w:t>
      </w:r>
    </w:p>
    <w:p w:rsidR="00E851B7" w:rsidRDefault="00E851B7" w:rsidP="00E851B7">
      <w:pPr>
        <w:pStyle w:val="ListParagraph"/>
        <w:spacing w:line="240" w:lineRule="auto"/>
        <w:ind w:left="0"/>
        <w:rPr>
          <w:b/>
        </w:rPr>
      </w:pPr>
      <w:r>
        <w:rPr>
          <w:b/>
        </w:rPr>
        <w:t>Contingency Plans</w:t>
      </w:r>
    </w:p>
    <w:p w:rsidR="00E851B7" w:rsidRDefault="00E851B7" w:rsidP="00E851B7">
      <w:pPr>
        <w:pStyle w:val="ListParagraph"/>
        <w:spacing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E851B7" w:rsidRPr="006F671D" w:rsidTr="00516AF7">
        <w:tc>
          <w:tcPr>
            <w:tcW w:w="4788" w:type="dxa"/>
            <w:shd w:val="clear" w:color="auto" w:fill="auto"/>
          </w:tcPr>
          <w:p w:rsidR="00E851B7" w:rsidRPr="006F671D" w:rsidRDefault="00E851B7" w:rsidP="00516AF7">
            <w:pPr>
              <w:pStyle w:val="ListParagraph"/>
              <w:spacing w:line="240" w:lineRule="auto"/>
              <w:ind w:left="0"/>
              <w:rPr>
                <w:b/>
              </w:rPr>
            </w:pPr>
            <w:r w:rsidRPr="006F671D">
              <w:rPr>
                <w:b/>
              </w:rPr>
              <w:t>Item as outlined in the MPA</w:t>
            </w:r>
          </w:p>
        </w:tc>
        <w:tc>
          <w:tcPr>
            <w:tcW w:w="4788" w:type="dxa"/>
            <w:shd w:val="clear" w:color="auto" w:fill="auto"/>
          </w:tcPr>
          <w:p w:rsidR="00E851B7" w:rsidRPr="006F671D" w:rsidRDefault="00E851B7" w:rsidP="00516AF7">
            <w:pPr>
              <w:pStyle w:val="ListParagraph"/>
              <w:spacing w:line="240" w:lineRule="auto"/>
              <w:ind w:left="0"/>
              <w:rPr>
                <w:b/>
              </w:rPr>
            </w:pPr>
            <w:r w:rsidRPr="006F671D">
              <w:rPr>
                <w:b/>
              </w:rPr>
              <w:t>Description of Documented Agreement</w:t>
            </w: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A contingency plan if the approved Instructor is no longer able to teach the Course, which may involve using a different qualified high school teacher or offering the Course as a Type B or Type D Course</w:t>
            </w:r>
          </w:p>
        </w:tc>
        <w:tc>
          <w:tcPr>
            <w:tcW w:w="4788" w:type="dxa"/>
            <w:shd w:val="clear" w:color="auto" w:fill="auto"/>
          </w:tcPr>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Plans for Course delivery in the event a long-term substitute is required</w:t>
            </w:r>
          </w:p>
        </w:tc>
        <w:tc>
          <w:tcPr>
            <w:tcW w:w="4788" w:type="dxa"/>
            <w:shd w:val="clear" w:color="auto" w:fill="auto"/>
          </w:tcPr>
          <w:p w:rsidR="00E851B7" w:rsidRPr="006F671D" w:rsidRDefault="00E851B7" w:rsidP="00516AF7">
            <w:pPr>
              <w:pStyle w:val="ListParagraph"/>
              <w:spacing w:line="240" w:lineRule="auto"/>
              <w:ind w:left="0"/>
              <w:rPr>
                <w:b/>
              </w:rPr>
            </w:pPr>
          </w:p>
        </w:tc>
      </w:tr>
    </w:tbl>
    <w:p w:rsidR="00E851B7" w:rsidRDefault="00E851B7" w:rsidP="00E851B7">
      <w:pPr>
        <w:pStyle w:val="ListParagraph"/>
        <w:spacing w:line="240" w:lineRule="auto"/>
        <w:ind w:left="0"/>
        <w:rPr>
          <w:b/>
        </w:rPr>
      </w:pPr>
    </w:p>
    <w:p w:rsidR="00E851B7" w:rsidRDefault="00E851B7" w:rsidP="00E851B7">
      <w:pPr>
        <w:pStyle w:val="ListParagraph"/>
        <w:spacing w:line="240" w:lineRule="auto"/>
        <w:ind w:left="0"/>
      </w:pPr>
      <w:r>
        <w:t>------------------------------------------------------------------------------------------------------------------------------------------</w:t>
      </w:r>
    </w:p>
    <w:p w:rsidR="00E851B7" w:rsidRDefault="00E851B7" w:rsidP="00E851B7">
      <w:pPr>
        <w:pStyle w:val="ListParagraph"/>
        <w:spacing w:line="240" w:lineRule="auto"/>
        <w:ind w:left="0"/>
        <w:rPr>
          <w:b/>
        </w:rPr>
      </w:pPr>
      <w:r>
        <w:rPr>
          <w:b/>
        </w:rPr>
        <w:t>Other Professional Expectations for the Course</w:t>
      </w:r>
    </w:p>
    <w:p w:rsidR="00E851B7" w:rsidRDefault="00E851B7" w:rsidP="00E851B7">
      <w:pPr>
        <w:pStyle w:val="ListParagraph"/>
        <w:spacing w:line="240" w:lineRule="auto"/>
        <w:ind w:lef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51B7" w:rsidRPr="00BB6196" w:rsidTr="00516AF7">
        <w:tc>
          <w:tcPr>
            <w:tcW w:w="9576" w:type="dxa"/>
            <w:shd w:val="clear" w:color="auto" w:fill="auto"/>
          </w:tcPr>
          <w:p w:rsidR="00E851B7" w:rsidRPr="00BB6196" w:rsidRDefault="00E851B7" w:rsidP="00516AF7">
            <w:pPr>
              <w:pStyle w:val="ListParagraph"/>
              <w:spacing w:line="240" w:lineRule="auto"/>
              <w:ind w:left="0"/>
              <w:rPr>
                <w:b/>
              </w:rPr>
            </w:pPr>
            <w:r w:rsidRPr="00BB6196">
              <w:rPr>
                <w:b/>
              </w:rPr>
              <w:t>Description of Documented Agreement</w:t>
            </w:r>
          </w:p>
        </w:tc>
      </w:tr>
      <w:tr w:rsidR="00E851B7" w:rsidRPr="00BB6196" w:rsidTr="00516AF7">
        <w:tc>
          <w:tcPr>
            <w:tcW w:w="9576" w:type="dxa"/>
            <w:shd w:val="clear" w:color="auto" w:fill="auto"/>
          </w:tcPr>
          <w:p w:rsidR="00E851B7" w:rsidRPr="00BB6196" w:rsidRDefault="00E851B7" w:rsidP="00516AF7">
            <w:pPr>
              <w:pStyle w:val="ListParagraph"/>
              <w:spacing w:line="240" w:lineRule="auto"/>
              <w:ind w:left="0"/>
              <w:rPr>
                <w:b/>
              </w:rPr>
            </w:pPr>
          </w:p>
          <w:p w:rsidR="00E851B7" w:rsidRPr="00BB6196" w:rsidRDefault="00E851B7" w:rsidP="00516AF7">
            <w:pPr>
              <w:pStyle w:val="ListParagraph"/>
              <w:spacing w:line="240" w:lineRule="auto"/>
              <w:ind w:left="0"/>
              <w:rPr>
                <w:b/>
              </w:rPr>
            </w:pPr>
          </w:p>
          <w:p w:rsidR="00E851B7" w:rsidRPr="00BB6196" w:rsidRDefault="00E851B7" w:rsidP="00516AF7">
            <w:pPr>
              <w:pStyle w:val="ListParagraph"/>
              <w:spacing w:line="240" w:lineRule="auto"/>
              <w:ind w:left="0"/>
              <w:rPr>
                <w:b/>
              </w:rPr>
            </w:pPr>
          </w:p>
          <w:p w:rsidR="00E851B7" w:rsidRPr="00BB6196" w:rsidRDefault="00E851B7" w:rsidP="00516AF7">
            <w:pPr>
              <w:pStyle w:val="ListParagraph"/>
              <w:spacing w:line="240" w:lineRule="auto"/>
              <w:ind w:left="0"/>
              <w:rPr>
                <w:b/>
              </w:rPr>
            </w:pPr>
          </w:p>
          <w:p w:rsidR="00E851B7" w:rsidRPr="00BB6196" w:rsidRDefault="00E851B7" w:rsidP="00516AF7">
            <w:pPr>
              <w:pStyle w:val="ListParagraph"/>
              <w:spacing w:line="240" w:lineRule="auto"/>
              <w:ind w:left="0"/>
              <w:rPr>
                <w:b/>
              </w:rPr>
            </w:pPr>
          </w:p>
        </w:tc>
      </w:tr>
    </w:tbl>
    <w:p w:rsidR="001B56D0" w:rsidRDefault="001B56D0" w:rsidP="00E851B7">
      <w:pPr>
        <w:spacing w:after="0"/>
        <w:jc w:val="center"/>
        <w:rPr>
          <w:b/>
        </w:rPr>
      </w:pPr>
    </w:p>
    <w:p w:rsidR="001B56D0" w:rsidRDefault="001B56D0">
      <w:pPr>
        <w:rPr>
          <w:b/>
        </w:rPr>
      </w:pPr>
      <w:r>
        <w:rPr>
          <w:b/>
        </w:rPr>
        <w:br w:type="page"/>
      </w:r>
    </w:p>
    <w:p w:rsidR="00E851B7" w:rsidRDefault="001B56D0" w:rsidP="001B56D0">
      <w:pPr>
        <w:jc w:val="center"/>
        <w:rPr>
          <w:b/>
        </w:rPr>
      </w:pPr>
      <w:r>
        <w:rPr>
          <w:b/>
        </w:rPr>
        <w:lastRenderedPageBreak/>
        <w:t>Exhibit C-1</w:t>
      </w:r>
    </w:p>
    <w:p w:rsidR="00E851B7" w:rsidRDefault="00E851B7" w:rsidP="00E851B7">
      <w:pPr>
        <w:spacing w:after="0"/>
        <w:jc w:val="center"/>
        <w:rPr>
          <w:b/>
        </w:rPr>
      </w:pPr>
      <w:r>
        <w:rPr>
          <w:b/>
        </w:rPr>
        <w:t xml:space="preserve">Documentation for </w:t>
      </w:r>
      <w:r w:rsidRPr="00C108E7">
        <w:rPr>
          <w:b/>
        </w:rPr>
        <w:t>District’s Policy for Fee Waivers</w:t>
      </w:r>
      <w:r>
        <w:rPr>
          <w:b/>
        </w:rPr>
        <w:t xml:space="preserve"> &amp; Discounts</w:t>
      </w:r>
    </w:p>
    <w:p w:rsidR="00E851B7" w:rsidRDefault="00E851B7" w:rsidP="00E851B7">
      <w:pPr>
        <w:spacing w:after="0"/>
        <w:jc w:val="center"/>
        <w:rPr>
          <w:sz w:val="18"/>
        </w:rPr>
      </w:pPr>
      <w:r w:rsidRPr="005D03A9">
        <w:rPr>
          <w:sz w:val="18"/>
        </w:rPr>
        <w:t>*</w:t>
      </w:r>
      <w:r w:rsidRPr="005D03A9">
        <w:rPr>
          <w:i/>
          <w:sz w:val="18"/>
        </w:rPr>
        <w:t xml:space="preserve">Parties may elect to create an </w:t>
      </w:r>
      <w:r>
        <w:rPr>
          <w:i/>
          <w:sz w:val="18"/>
        </w:rPr>
        <w:t>electronic version of this form and/or use alternate forms mutually agreed upon by the parties</w:t>
      </w:r>
      <w:r w:rsidRPr="005D03A9">
        <w:rPr>
          <w:sz w:val="18"/>
        </w:rPr>
        <w:t>*</w:t>
      </w:r>
    </w:p>
    <w:p w:rsidR="00E851B7" w:rsidRPr="00C108E7" w:rsidRDefault="00E851B7" w:rsidP="00E851B7">
      <w:pPr>
        <w:spacing w:after="0"/>
        <w:jc w:val="center"/>
        <w:rPr>
          <w:b/>
        </w:rPr>
      </w:pPr>
    </w:p>
    <w:p w:rsidR="00E851B7" w:rsidRDefault="00E851B7" w:rsidP="00E851B7">
      <w:r>
        <w:t xml:space="preserve">Pursuant to Exhibit C, Section </w:t>
      </w:r>
      <w:proofErr w:type="spellStart"/>
      <w:r>
        <w:t>IV.A.ii</w:t>
      </w:r>
      <w:proofErr w:type="spellEnd"/>
      <w:r>
        <w:t xml:space="preserve"> of the Model Partnership Agreement, the </w:t>
      </w:r>
      <w:r w:rsidRPr="00F018DA">
        <w:t xml:space="preserve">District </w:t>
      </w:r>
      <w:r>
        <w:t>must apply</w:t>
      </w:r>
      <w:r w:rsidRPr="00F018DA">
        <w:t xml:space="preserve"> fee waivers </w:t>
      </w:r>
      <w:r>
        <w:t>or</w:t>
      </w:r>
      <w:r w:rsidRPr="00F018DA">
        <w:t xml:space="preserve"> discounts to low-income families.  The District’s policy for fee waivers </w:t>
      </w:r>
      <w:r>
        <w:t>or discounts shall</w:t>
      </w:r>
      <w:r w:rsidRPr="00F018DA">
        <w:t xml:space="preserve"> </w:t>
      </w:r>
      <w:r>
        <w:t xml:space="preserve">be </w:t>
      </w:r>
      <w:r w:rsidRPr="00F018DA">
        <w:t>d</w:t>
      </w:r>
      <w:r>
        <w:t xml:space="preserve">escribed in this Attachment </w:t>
      </w:r>
      <w:r w:rsidRPr="00F018DA">
        <w:t>and must be publicized to families</w:t>
      </w:r>
      <w:r>
        <w:t>.</w:t>
      </w:r>
    </w:p>
    <w:p w:rsidR="00E851B7" w:rsidRDefault="00E851B7" w:rsidP="00E851B7">
      <w:r>
        <w:t>------------------------------------------------------------------------------------------------------------------------------------------</w:t>
      </w:r>
    </w:p>
    <w:p w:rsidR="00E851B7" w:rsidRDefault="00E851B7" w:rsidP="00E851B7">
      <w:r>
        <w:rPr>
          <w:b/>
        </w:rPr>
        <w:t>Description of District Policy for Fee Waivers &amp; Discounts</w:t>
      </w:r>
    </w:p>
    <w:p w:rsidR="00E851B7" w:rsidRDefault="00E851B7" w:rsidP="00E851B7">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53340</wp:posOffset>
                </wp:positionV>
                <wp:extent cx="5918200" cy="4311650"/>
                <wp:effectExtent l="12700" t="9525"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43116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BC154" id="Rectangle 2" o:spid="_x0000_s1026" style="position:absolute;margin-left:-.5pt;margin-top:4.2pt;width:466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" strokeweight="1pt">
                <v:shadow color="#868686"/>
              </v:rect>
            </w:pict>
          </mc:Fallback>
        </mc:AlternateContent>
      </w:r>
    </w:p>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Pr="00BD08F6" w:rsidRDefault="00E851B7" w:rsidP="00E851B7">
      <w:r>
        <w:t>------------------------------------------------------------------------------------------------------------------------------------------</w:t>
      </w:r>
      <w:r>
        <w:rPr>
          <w:b/>
          <w:u w:val="single"/>
        </w:rPr>
        <w:t>Authorized Official</w:t>
      </w:r>
      <w:r>
        <w:rPr>
          <w:b/>
        </w:rPr>
        <w:t>:</w:t>
      </w:r>
    </w:p>
    <w:p w:rsidR="00E851B7" w:rsidRDefault="00E851B7" w:rsidP="00E851B7">
      <w:pPr>
        <w:spacing w:after="0"/>
        <w:rPr>
          <w:b/>
        </w:rPr>
      </w:pPr>
    </w:p>
    <w:p w:rsidR="00E851B7" w:rsidRPr="00BA3306" w:rsidRDefault="00E851B7" w:rsidP="00E851B7">
      <w:pPr>
        <w:spacing w:after="0"/>
      </w:pPr>
      <w:r>
        <w:t>______________________________________</w:t>
      </w:r>
      <w:r>
        <w:tab/>
      </w:r>
      <w:r>
        <w:tab/>
        <w:t>______________________________________</w:t>
      </w:r>
    </w:p>
    <w:p w:rsidR="00E851B7" w:rsidRDefault="00E851B7" w:rsidP="00E851B7">
      <w:pPr>
        <w:spacing w:after="0"/>
      </w:pPr>
      <w:r>
        <w:t>Print Name</w:t>
      </w:r>
      <w:r>
        <w:tab/>
      </w:r>
      <w:r>
        <w:tab/>
      </w:r>
      <w:r>
        <w:tab/>
      </w:r>
      <w:r>
        <w:tab/>
      </w:r>
      <w:r>
        <w:tab/>
      </w:r>
      <w:r>
        <w:tab/>
        <w:t>Title</w:t>
      </w:r>
    </w:p>
    <w:p w:rsidR="00E851B7" w:rsidRDefault="00E851B7" w:rsidP="00E851B7">
      <w:pPr>
        <w:spacing w:after="0"/>
      </w:pPr>
    </w:p>
    <w:p w:rsidR="00E851B7" w:rsidRPr="00BA3306" w:rsidRDefault="00E851B7" w:rsidP="00E851B7">
      <w:pPr>
        <w:spacing w:after="0"/>
      </w:pPr>
      <w:r>
        <w:t>______________________________________</w:t>
      </w:r>
      <w:r>
        <w:tab/>
      </w:r>
      <w:r>
        <w:tab/>
        <w:t>______________________________________</w:t>
      </w:r>
    </w:p>
    <w:p w:rsidR="00E851B7" w:rsidRDefault="00E851B7" w:rsidP="00E851B7">
      <w:pPr>
        <w:spacing w:after="0"/>
      </w:pPr>
      <w:r>
        <w:t>Signature</w:t>
      </w:r>
      <w:r>
        <w:tab/>
      </w:r>
      <w:r>
        <w:tab/>
      </w:r>
      <w:r>
        <w:tab/>
      </w:r>
      <w:r>
        <w:tab/>
      </w:r>
      <w:r>
        <w:tab/>
      </w:r>
      <w:r>
        <w:tab/>
        <w:t>Date</w:t>
      </w:r>
    </w:p>
    <w:p w:rsidR="00E851B7" w:rsidRPr="007544CE" w:rsidRDefault="00E851B7" w:rsidP="00E851B7">
      <w:pPr>
        <w:pStyle w:val="ListParagraph"/>
        <w:spacing w:line="240" w:lineRule="auto"/>
        <w:ind w:left="0"/>
        <w:rPr>
          <w:b/>
        </w:rPr>
        <w:sectPr w:rsidR="00E851B7" w:rsidRPr="007544CE" w:rsidSect="0039124A">
          <w:type w:val="continuous"/>
          <w:pgSz w:w="12240" w:h="15840"/>
          <w:pgMar w:top="1440" w:right="1440" w:bottom="1440" w:left="1440" w:header="720" w:footer="720" w:gutter="0"/>
          <w:cols w:space="720"/>
          <w:docGrid w:linePitch="360"/>
        </w:sectPr>
      </w:pPr>
    </w:p>
    <w:p w:rsidR="00E851B7" w:rsidRDefault="001B56D0" w:rsidP="001B56D0">
      <w:pPr>
        <w:jc w:val="center"/>
        <w:rPr>
          <w:b/>
        </w:rPr>
      </w:pPr>
      <w:r>
        <w:rPr>
          <w:b/>
        </w:rPr>
        <w:lastRenderedPageBreak/>
        <w:t>Exhibit C-2</w:t>
      </w:r>
    </w:p>
    <w:p w:rsidR="00E851B7" w:rsidRDefault="00E851B7" w:rsidP="00E851B7">
      <w:pPr>
        <w:spacing w:after="0"/>
        <w:jc w:val="center"/>
        <w:rPr>
          <w:b/>
        </w:rPr>
      </w:pPr>
      <w:r>
        <w:rPr>
          <w:b/>
        </w:rPr>
        <w:t>Documentation for College’s</w:t>
      </w:r>
      <w:r w:rsidRPr="00C108E7">
        <w:rPr>
          <w:b/>
        </w:rPr>
        <w:t xml:space="preserve"> Policy for Fee Waivers</w:t>
      </w:r>
      <w:r>
        <w:rPr>
          <w:b/>
        </w:rPr>
        <w:t xml:space="preserve"> &amp; Discounts</w:t>
      </w:r>
    </w:p>
    <w:p w:rsidR="00E851B7" w:rsidRDefault="00E851B7" w:rsidP="00E851B7">
      <w:pPr>
        <w:spacing w:after="0"/>
        <w:jc w:val="center"/>
        <w:rPr>
          <w:sz w:val="18"/>
        </w:rPr>
      </w:pPr>
      <w:r w:rsidRPr="005D03A9">
        <w:rPr>
          <w:sz w:val="18"/>
        </w:rPr>
        <w:t>*</w:t>
      </w:r>
      <w:r w:rsidRPr="005D03A9">
        <w:rPr>
          <w:i/>
          <w:sz w:val="18"/>
        </w:rPr>
        <w:t xml:space="preserve">Parties may elect to create an </w:t>
      </w:r>
      <w:r>
        <w:rPr>
          <w:i/>
          <w:sz w:val="18"/>
        </w:rPr>
        <w:t>electronic version of this form and/or use alternate forms mutually agreed upon by the parties</w:t>
      </w:r>
      <w:r w:rsidRPr="005D03A9">
        <w:rPr>
          <w:sz w:val="18"/>
        </w:rPr>
        <w:t>*</w:t>
      </w:r>
    </w:p>
    <w:p w:rsidR="00E851B7" w:rsidRPr="00C108E7" w:rsidRDefault="00E851B7" w:rsidP="00E851B7">
      <w:pPr>
        <w:spacing w:after="0"/>
        <w:jc w:val="center"/>
        <w:rPr>
          <w:b/>
        </w:rPr>
      </w:pPr>
    </w:p>
    <w:p w:rsidR="00E851B7" w:rsidRDefault="00E851B7" w:rsidP="00E851B7">
      <w:r>
        <w:t xml:space="preserve">Pursuant to Exhibit C, Section IV.B of the Model Partnership Agreement, the </w:t>
      </w:r>
      <w:r w:rsidRPr="00F018DA">
        <w:t xml:space="preserve">College will apply fee waivers </w:t>
      </w:r>
      <w:r>
        <w:t>or</w:t>
      </w:r>
      <w:r w:rsidRPr="00F018DA">
        <w:t xml:space="preserve"> discounts for low-income students </w:t>
      </w:r>
      <w:r>
        <w:t>for a Type C or D Course where the students or families are making direct payment to the College under this Agreement.  The College’s policies for fee waivers or discounts shall be described in this Attachment and must be publicized to families.</w:t>
      </w:r>
    </w:p>
    <w:p w:rsidR="00E851B7" w:rsidRDefault="00E851B7" w:rsidP="00E851B7">
      <w:r>
        <w:t>------------------------------------------------------------------------------------------------------------------------------------------</w:t>
      </w:r>
    </w:p>
    <w:p w:rsidR="00E851B7" w:rsidRDefault="00E851B7" w:rsidP="00E851B7">
      <w:r>
        <w:rPr>
          <w:b/>
        </w:rPr>
        <w:t>Description of College Policy for Fee Waivers or Discounts</w:t>
      </w:r>
    </w:p>
    <w:p w:rsidR="00E851B7" w:rsidRDefault="00E851B7" w:rsidP="00E851B7">
      <w:r>
        <w:rPr>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46990</wp:posOffset>
                </wp:positionV>
                <wp:extent cx="5918200" cy="4133850"/>
                <wp:effectExtent l="12700" t="15240" r="127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41338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071E9" id="Rectangle 1" o:spid="_x0000_s1026" style="position:absolute;margin-left:-.5pt;margin-top:3.7pt;width:466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" strokeweight="1pt">
                <v:shadow color="#868686"/>
              </v:rect>
            </w:pict>
          </mc:Fallback>
        </mc:AlternateContent>
      </w:r>
    </w:p>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Default="00E851B7" w:rsidP="00E851B7"/>
    <w:p w:rsidR="00E851B7" w:rsidRPr="00A84B32" w:rsidRDefault="00E851B7" w:rsidP="00E851B7">
      <w:r>
        <w:t>------------------------------------------------------------------------------------------------------------------------------------------</w:t>
      </w:r>
      <w:r>
        <w:rPr>
          <w:b/>
          <w:u w:val="single"/>
        </w:rPr>
        <w:t>Authorized Official</w:t>
      </w:r>
      <w:r>
        <w:rPr>
          <w:b/>
        </w:rPr>
        <w:t>:</w:t>
      </w:r>
    </w:p>
    <w:p w:rsidR="00E851B7" w:rsidRDefault="00E851B7" w:rsidP="00E851B7">
      <w:pPr>
        <w:spacing w:after="0"/>
        <w:rPr>
          <w:b/>
        </w:rPr>
      </w:pPr>
    </w:p>
    <w:p w:rsidR="00E851B7" w:rsidRPr="00BA3306" w:rsidRDefault="00E851B7" w:rsidP="00E851B7">
      <w:pPr>
        <w:spacing w:after="0"/>
      </w:pPr>
      <w:r>
        <w:t>______________________________________</w:t>
      </w:r>
      <w:r>
        <w:tab/>
      </w:r>
      <w:r>
        <w:tab/>
        <w:t>______________________________________</w:t>
      </w:r>
    </w:p>
    <w:p w:rsidR="00E851B7" w:rsidRDefault="00E851B7" w:rsidP="00E851B7">
      <w:pPr>
        <w:spacing w:after="0"/>
      </w:pPr>
      <w:r>
        <w:t>Print Name</w:t>
      </w:r>
      <w:r>
        <w:tab/>
      </w:r>
      <w:r>
        <w:tab/>
      </w:r>
      <w:r>
        <w:tab/>
      </w:r>
      <w:r>
        <w:tab/>
      </w:r>
      <w:r>
        <w:tab/>
      </w:r>
      <w:r>
        <w:tab/>
        <w:t>Title</w:t>
      </w:r>
    </w:p>
    <w:p w:rsidR="00E851B7" w:rsidRDefault="00E851B7" w:rsidP="00E851B7">
      <w:pPr>
        <w:spacing w:after="0"/>
      </w:pPr>
    </w:p>
    <w:p w:rsidR="00E851B7" w:rsidRPr="00BA3306" w:rsidRDefault="00E851B7" w:rsidP="00E851B7">
      <w:pPr>
        <w:spacing w:after="0"/>
      </w:pPr>
      <w:r>
        <w:t>______________________________________</w:t>
      </w:r>
      <w:r>
        <w:tab/>
      </w:r>
      <w:r>
        <w:tab/>
        <w:t>______________________________________</w:t>
      </w:r>
    </w:p>
    <w:p w:rsidR="00E851B7" w:rsidRDefault="00E851B7" w:rsidP="00E851B7">
      <w:pPr>
        <w:spacing w:after="0"/>
      </w:pPr>
      <w:r>
        <w:t>Signature</w:t>
      </w:r>
      <w:r>
        <w:tab/>
      </w:r>
      <w:r>
        <w:tab/>
      </w:r>
      <w:r>
        <w:tab/>
      </w:r>
      <w:r>
        <w:tab/>
      </w:r>
      <w:r>
        <w:tab/>
      </w:r>
      <w:r>
        <w:tab/>
        <w:t>Date</w:t>
      </w:r>
    </w:p>
    <w:p w:rsidR="00E851B7" w:rsidRDefault="001B56D0" w:rsidP="001B56D0">
      <w:pPr>
        <w:jc w:val="center"/>
        <w:rPr>
          <w:b/>
        </w:rPr>
      </w:pPr>
      <w:r>
        <w:rPr>
          <w:b/>
        </w:rPr>
        <w:lastRenderedPageBreak/>
        <w:t>Exhibit D-1</w:t>
      </w:r>
    </w:p>
    <w:p w:rsidR="00E851B7" w:rsidRDefault="00E851B7" w:rsidP="00E851B7">
      <w:pPr>
        <w:spacing w:after="0"/>
        <w:jc w:val="center"/>
        <w:rPr>
          <w:b/>
        </w:rPr>
      </w:pPr>
      <w:r w:rsidRPr="00732AB5">
        <w:rPr>
          <w:b/>
        </w:rPr>
        <w:t xml:space="preserve">Documentation for </w:t>
      </w:r>
      <w:r>
        <w:rPr>
          <w:b/>
        </w:rPr>
        <w:t>Student Academic Supports and Guidance</w:t>
      </w:r>
    </w:p>
    <w:p w:rsidR="00E851B7" w:rsidRDefault="00E851B7" w:rsidP="00E851B7">
      <w:pPr>
        <w:spacing w:after="0"/>
        <w:jc w:val="center"/>
        <w:rPr>
          <w:sz w:val="18"/>
        </w:rPr>
      </w:pPr>
      <w:r w:rsidRPr="005D03A9">
        <w:rPr>
          <w:sz w:val="18"/>
        </w:rPr>
        <w:t>*</w:t>
      </w:r>
      <w:r w:rsidRPr="005D03A9">
        <w:rPr>
          <w:i/>
          <w:sz w:val="18"/>
        </w:rPr>
        <w:t xml:space="preserve">Parties may elect to create an </w:t>
      </w:r>
      <w:r>
        <w:rPr>
          <w:i/>
          <w:sz w:val="18"/>
        </w:rPr>
        <w:t>electronic version of this form and/or use alternate forms mutually agreed upon by the parties</w:t>
      </w:r>
      <w:r w:rsidRPr="005D03A9">
        <w:rPr>
          <w:sz w:val="18"/>
        </w:rPr>
        <w:t>*</w:t>
      </w:r>
    </w:p>
    <w:p w:rsidR="00E851B7" w:rsidRPr="00595B97" w:rsidRDefault="00E851B7" w:rsidP="00E851B7">
      <w:pPr>
        <w:spacing w:after="0"/>
        <w:jc w:val="center"/>
        <w:rPr>
          <w:sz w:val="18"/>
        </w:rPr>
      </w:pPr>
    </w:p>
    <w:p w:rsidR="00E851B7" w:rsidRDefault="00E851B7" w:rsidP="00E851B7">
      <w:r>
        <w:t xml:space="preserve">Pursuant to Exhibit D, Section II.B of the Model Partnership Agreement, the Liaisons will document the Parties’ joint approach to pre-college and college transition advising services and supports and publicize the information to students. </w:t>
      </w:r>
    </w:p>
    <w:p w:rsidR="00E851B7" w:rsidRPr="00713946" w:rsidRDefault="00E851B7" w:rsidP="00E851B7">
      <w:r>
        <w:t>The Liaisons will jointly identify and establish pre-college and college transition advising services and supports to engage students in postsecondary counseling including, but not limited to advising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E851B7" w:rsidRPr="006F671D" w:rsidTr="00516AF7">
        <w:tc>
          <w:tcPr>
            <w:tcW w:w="4788" w:type="dxa"/>
            <w:shd w:val="clear" w:color="auto" w:fill="auto"/>
          </w:tcPr>
          <w:p w:rsidR="00E851B7" w:rsidRPr="006F671D" w:rsidRDefault="00E851B7" w:rsidP="00516AF7">
            <w:pPr>
              <w:pStyle w:val="ListParagraph"/>
              <w:spacing w:line="240" w:lineRule="auto"/>
              <w:ind w:left="0"/>
              <w:rPr>
                <w:b/>
              </w:rPr>
            </w:pPr>
            <w:r w:rsidRPr="006F671D">
              <w:rPr>
                <w:b/>
              </w:rPr>
              <w:t>Item as outlined in the MPA</w:t>
            </w:r>
          </w:p>
        </w:tc>
        <w:tc>
          <w:tcPr>
            <w:tcW w:w="4788" w:type="dxa"/>
            <w:shd w:val="clear" w:color="auto" w:fill="auto"/>
          </w:tcPr>
          <w:p w:rsidR="00E851B7" w:rsidRPr="006F671D" w:rsidRDefault="00E851B7" w:rsidP="00516AF7">
            <w:pPr>
              <w:pStyle w:val="ListParagraph"/>
              <w:spacing w:line="240" w:lineRule="auto"/>
              <w:ind w:left="0"/>
              <w:rPr>
                <w:b/>
              </w:rPr>
            </w:pPr>
            <w:r w:rsidRPr="006F671D">
              <w:rPr>
                <w:b/>
              </w:rPr>
              <w:t>Description of Documented Agreement</w:t>
            </w: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Articulation of Dual Credit Courses into postsecondary education degree completion plans</w:t>
            </w:r>
          </w:p>
        </w:tc>
        <w:tc>
          <w:tcPr>
            <w:tcW w:w="4788" w:type="dxa"/>
            <w:shd w:val="clear" w:color="auto" w:fill="auto"/>
          </w:tcPr>
          <w:p w:rsidR="00E851B7" w:rsidRDefault="00E851B7" w:rsidP="00516AF7">
            <w:pPr>
              <w:pStyle w:val="ListParagraph"/>
              <w:spacing w:line="240" w:lineRule="auto"/>
              <w:ind w:left="0"/>
              <w:rPr>
                <w:b/>
              </w:rPr>
            </w:pPr>
          </w:p>
          <w:p w:rsidR="00E851B7" w:rsidRDefault="00E851B7" w:rsidP="00516AF7">
            <w:pPr>
              <w:pStyle w:val="ListParagraph"/>
              <w:spacing w:line="240" w:lineRule="auto"/>
              <w:ind w:left="0"/>
              <w:rPr>
                <w:b/>
              </w:rPr>
            </w:pPr>
          </w:p>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Financial aid and scholarship options</w:t>
            </w:r>
          </w:p>
        </w:tc>
        <w:tc>
          <w:tcPr>
            <w:tcW w:w="4788" w:type="dxa"/>
            <w:shd w:val="clear" w:color="auto" w:fill="auto"/>
          </w:tcPr>
          <w:p w:rsidR="00E851B7" w:rsidRDefault="00E851B7" w:rsidP="00516AF7">
            <w:pPr>
              <w:pStyle w:val="ListParagraph"/>
              <w:spacing w:line="240" w:lineRule="auto"/>
              <w:ind w:left="0"/>
              <w:rPr>
                <w:b/>
              </w:rPr>
            </w:pPr>
          </w:p>
          <w:p w:rsidR="00E851B7" w:rsidRDefault="00E851B7" w:rsidP="00516AF7">
            <w:pPr>
              <w:pStyle w:val="ListParagraph"/>
              <w:spacing w:line="240" w:lineRule="auto"/>
              <w:ind w:left="0"/>
              <w:rPr>
                <w:b/>
              </w:rPr>
            </w:pPr>
          </w:p>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Class registration and scheduling</w:t>
            </w:r>
          </w:p>
        </w:tc>
        <w:tc>
          <w:tcPr>
            <w:tcW w:w="4788" w:type="dxa"/>
            <w:shd w:val="clear" w:color="auto" w:fill="auto"/>
          </w:tcPr>
          <w:p w:rsidR="00E851B7" w:rsidRDefault="00E851B7" w:rsidP="00516AF7">
            <w:pPr>
              <w:pStyle w:val="ListParagraph"/>
              <w:spacing w:line="240" w:lineRule="auto"/>
              <w:ind w:left="0"/>
              <w:rPr>
                <w:b/>
              </w:rPr>
            </w:pPr>
          </w:p>
          <w:p w:rsidR="00E851B7" w:rsidRDefault="00E851B7" w:rsidP="00516AF7">
            <w:pPr>
              <w:pStyle w:val="ListParagraph"/>
              <w:spacing w:line="240" w:lineRule="auto"/>
              <w:ind w:left="0"/>
              <w:rPr>
                <w:b/>
              </w:rPr>
            </w:pPr>
          </w:p>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Degree and certificate programs offered through the College</w:t>
            </w:r>
          </w:p>
        </w:tc>
        <w:tc>
          <w:tcPr>
            <w:tcW w:w="4788" w:type="dxa"/>
            <w:shd w:val="clear" w:color="auto" w:fill="auto"/>
          </w:tcPr>
          <w:p w:rsidR="00E851B7" w:rsidRDefault="00E851B7" w:rsidP="00516AF7">
            <w:pPr>
              <w:pStyle w:val="ListParagraph"/>
              <w:spacing w:line="240" w:lineRule="auto"/>
              <w:ind w:left="0"/>
              <w:rPr>
                <w:b/>
              </w:rPr>
            </w:pPr>
          </w:p>
          <w:p w:rsidR="00E851B7" w:rsidRDefault="00E851B7" w:rsidP="00516AF7">
            <w:pPr>
              <w:pStyle w:val="ListParagraph"/>
              <w:spacing w:line="240" w:lineRule="auto"/>
              <w:ind w:left="0"/>
              <w:rPr>
                <w:b/>
              </w:rPr>
            </w:pPr>
          </w:p>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Pr="00D83B1D" w:rsidRDefault="00E851B7" w:rsidP="00516AF7">
            <w:pPr>
              <w:pStyle w:val="ListParagraph"/>
              <w:spacing w:line="240" w:lineRule="auto"/>
              <w:ind w:left="0"/>
            </w:pPr>
            <w:r>
              <w:t>Supports and services for individuals with disabilities to successfully transition into postsecondary</w:t>
            </w:r>
          </w:p>
        </w:tc>
        <w:tc>
          <w:tcPr>
            <w:tcW w:w="4788" w:type="dxa"/>
            <w:shd w:val="clear" w:color="auto" w:fill="auto"/>
          </w:tcPr>
          <w:p w:rsidR="00E851B7" w:rsidRDefault="00E851B7" w:rsidP="00516AF7">
            <w:pPr>
              <w:pStyle w:val="ListParagraph"/>
              <w:spacing w:line="240" w:lineRule="auto"/>
              <w:ind w:left="0"/>
              <w:rPr>
                <w:b/>
              </w:rPr>
            </w:pPr>
          </w:p>
          <w:p w:rsidR="00E851B7" w:rsidRDefault="00E851B7" w:rsidP="00516AF7">
            <w:pPr>
              <w:pStyle w:val="ListParagraph"/>
              <w:spacing w:line="240" w:lineRule="auto"/>
              <w:ind w:left="0"/>
              <w:rPr>
                <w:b/>
              </w:rPr>
            </w:pPr>
          </w:p>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Default="00E851B7" w:rsidP="00516AF7">
            <w:pPr>
              <w:pStyle w:val="ListParagraph"/>
              <w:spacing w:line="240" w:lineRule="auto"/>
              <w:ind w:left="0"/>
            </w:pPr>
            <w:r>
              <w:t>Other targeted supports for students who need additional support to successfully transition into postsecondary, as identified by Instructors</w:t>
            </w:r>
          </w:p>
        </w:tc>
        <w:tc>
          <w:tcPr>
            <w:tcW w:w="4788" w:type="dxa"/>
            <w:shd w:val="clear" w:color="auto" w:fill="auto"/>
          </w:tcPr>
          <w:p w:rsidR="00E851B7" w:rsidRDefault="00E851B7" w:rsidP="00516AF7">
            <w:pPr>
              <w:pStyle w:val="ListParagraph"/>
              <w:spacing w:line="240" w:lineRule="auto"/>
              <w:ind w:left="0"/>
              <w:rPr>
                <w:b/>
              </w:rPr>
            </w:pPr>
          </w:p>
          <w:p w:rsidR="00E851B7" w:rsidRDefault="00E851B7" w:rsidP="00516AF7">
            <w:pPr>
              <w:pStyle w:val="ListParagraph"/>
              <w:spacing w:line="240" w:lineRule="auto"/>
              <w:ind w:left="0"/>
              <w:rPr>
                <w:b/>
              </w:rPr>
            </w:pPr>
          </w:p>
          <w:p w:rsidR="00E851B7" w:rsidRPr="006F671D" w:rsidRDefault="00E851B7" w:rsidP="00516AF7">
            <w:pPr>
              <w:pStyle w:val="ListParagraph"/>
              <w:spacing w:line="240" w:lineRule="auto"/>
              <w:ind w:left="0"/>
              <w:rPr>
                <w:b/>
              </w:rPr>
            </w:pPr>
          </w:p>
        </w:tc>
      </w:tr>
      <w:tr w:rsidR="00E851B7" w:rsidRPr="006F671D" w:rsidTr="00516AF7">
        <w:tc>
          <w:tcPr>
            <w:tcW w:w="4788" w:type="dxa"/>
            <w:shd w:val="clear" w:color="auto" w:fill="auto"/>
          </w:tcPr>
          <w:p w:rsidR="00E851B7" w:rsidRDefault="00E851B7" w:rsidP="00516AF7">
            <w:pPr>
              <w:pStyle w:val="ListParagraph"/>
              <w:spacing w:line="240" w:lineRule="auto"/>
              <w:ind w:left="0"/>
            </w:pPr>
            <w:r>
              <w:t>College policies, procedures, academic programs of study, and other support services provided by the College</w:t>
            </w:r>
          </w:p>
        </w:tc>
        <w:tc>
          <w:tcPr>
            <w:tcW w:w="4788" w:type="dxa"/>
            <w:shd w:val="clear" w:color="auto" w:fill="auto"/>
          </w:tcPr>
          <w:p w:rsidR="00E851B7" w:rsidRDefault="00E851B7" w:rsidP="00516AF7">
            <w:pPr>
              <w:pStyle w:val="ListParagraph"/>
              <w:spacing w:line="240" w:lineRule="auto"/>
              <w:ind w:left="0"/>
              <w:rPr>
                <w:b/>
              </w:rPr>
            </w:pPr>
          </w:p>
          <w:p w:rsidR="00E851B7" w:rsidRDefault="00E851B7" w:rsidP="00516AF7">
            <w:pPr>
              <w:pStyle w:val="ListParagraph"/>
              <w:spacing w:line="240" w:lineRule="auto"/>
              <w:ind w:left="0"/>
              <w:rPr>
                <w:b/>
              </w:rPr>
            </w:pPr>
          </w:p>
          <w:p w:rsidR="00E851B7" w:rsidRPr="006F671D" w:rsidRDefault="00E851B7" w:rsidP="00516AF7">
            <w:pPr>
              <w:pStyle w:val="ListParagraph"/>
              <w:spacing w:line="240" w:lineRule="auto"/>
              <w:ind w:left="0"/>
              <w:rPr>
                <w:b/>
              </w:rPr>
            </w:pPr>
          </w:p>
        </w:tc>
      </w:tr>
    </w:tbl>
    <w:p w:rsidR="00E851B7" w:rsidRDefault="00E851B7" w:rsidP="00E851B7">
      <w:pPr>
        <w:rPr>
          <w:b/>
          <w:u w:val="single"/>
        </w:rPr>
      </w:pPr>
    </w:p>
    <w:p w:rsidR="00E851B7" w:rsidRDefault="00E851B7" w:rsidP="00E851B7">
      <w:pPr>
        <w:rPr>
          <w:b/>
          <w:u w:val="single"/>
        </w:rPr>
      </w:pPr>
    </w:p>
    <w:p w:rsidR="001B56D0" w:rsidRDefault="001B56D0">
      <w:pPr>
        <w:rPr>
          <w:b/>
          <w:u w:val="single"/>
        </w:rPr>
      </w:pPr>
      <w:r>
        <w:rPr>
          <w:b/>
          <w:u w:val="single"/>
        </w:rPr>
        <w:br w:type="page"/>
      </w:r>
    </w:p>
    <w:p w:rsidR="00E851B7" w:rsidRDefault="00E851B7" w:rsidP="00E851B7">
      <w:pPr>
        <w:rPr>
          <w:b/>
        </w:rPr>
      </w:pPr>
      <w:r>
        <w:rPr>
          <w:b/>
          <w:u w:val="single"/>
        </w:rPr>
        <w:lastRenderedPageBreak/>
        <w:t>District Approval</w:t>
      </w:r>
      <w:r>
        <w:rPr>
          <w:b/>
        </w:rPr>
        <w:t>:</w:t>
      </w:r>
    </w:p>
    <w:p w:rsidR="00E851B7" w:rsidRDefault="00E851B7" w:rsidP="00E851B7">
      <w:pPr>
        <w:rPr>
          <w:b/>
        </w:rPr>
      </w:pPr>
      <w:r>
        <w:rPr>
          <w:b/>
        </w:rPr>
        <w:t>District Liaison</w:t>
      </w:r>
    </w:p>
    <w:p w:rsidR="00E851B7" w:rsidRDefault="00E851B7" w:rsidP="00E851B7">
      <w:pPr>
        <w:rPr>
          <w:b/>
        </w:rPr>
      </w:pPr>
      <w:r>
        <w:t>______________________________________</w:t>
      </w:r>
      <w:r>
        <w:tab/>
      </w:r>
      <w:r>
        <w:tab/>
      </w:r>
    </w:p>
    <w:p w:rsidR="00E851B7" w:rsidRDefault="00E851B7" w:rsidP="00E851B7">
      <w:pPr>
        <w:rPr>
          <w:sz w:val="18"/>
        </w:rPr>
      </w:pPr>
      <w:r w:rsidRPr="00F80685">
        <w:t>Printed Name</w:t>
      </w:r>
      <w:r w:rsidRPr="00F80685">
        <w:tab/>
      </w:r>
      <w:r>
        <w:rPr>
          <w:sz w:val="18"/>
        </w:rPr>
        <w:tab/>
      </w:r>
      <w:r>
        <w:rPr>
          <w:sz w:val="18"/>
        </w:rPr>
        <w:tab/>
      </w:r>
      <w:r>
        <w:rPr>
          <w:sz w:val="18"/>
        </w:rPr>
        <w:tab/>
      </w:r>
      <w:r>
        <w:rPr>
          <w:sz w:val="18"/>
        </w:rPr>
        <w:tab/>
      </w:r>
      <w:r>
        <w:rPr>
          <w:sz w:val="18"/>
        </w:rPr>
        <w:tab/>
      </w:r>
      <w:r>
        <w:rPr>
          <w:sz w:val="18"/>
        </w:rPr>
        <w:tab/>
      </w:r>
    </w:p>
    <w:p w:rsidR="00E851B7" w:rsidRDefault="00E851B7" w:rsidP="00E851B7">
      <w:pPr>
        <w:rPr>
          <w:b/>
        </w:rPr>
      </w:pPr>
      <w:r>
        <w:t>______________________________________</w:t>
      </w:r>
      <w:r>
        <w:tab/>
      </w:r>
      <w:r>
        <w:tab/>
        <w:t>______________________________________</w:t>
      </w:r>
    </w:p>
    <w:p w:rsidR="00E851B7" w:rsidRPr="00F80685" w:rsidRDefault="00E851B7" w:rsidP="00E851B7">
      <w:pPr>
        <w:rPr>
          <w:b/>
          <w:sz w:val="28"/>
        </w:rPr>
      </w:pPr>
      <w:r w:rsidRPr="00F80685">
        <w:t>Signature</w:t>
      </w:r>
      <w:r w:rsidRPr="00F80685">
        <w:tab/>
      </w:r>
      <w:r w:rsidRPr="00F80685">
        <w:tab/>
      </w:r>
      <w:r w:rsidRPr="00F80685">
        <w:tab/>
      </w:r>
      <w:r w:rsidRPr="00F80685">
        <w:tab/>
      </w:r>
      <w:r w:rsidRPr="00F80685">
        <w:tab/>
      </w:r>
      <w:r w:rsidRPr="00F80685">
        <w:tab/>
      </w:r>
      <w:r w:rsidRPr="00F80685">
        <w:tab/>
        <w:t>Date</w:t>
      </w:r>
    </w:p>
    <w:p w:rsidR="00E851B7" w:rsidRDefault="00E851B7" w:rsidP="00E851B7">
      <w:pPr>
        <w:rPr>
          <w:b/>
          <w:u w:val="single"/>
        </w:rPr>
      </w:pPr>
    </w:p>
    <w:p w:rsidR="00E851B7" w:rsidRDefault="00E851B7" w:rsidP="00E851B7">
      <w:pPr>
        <w:rPr>
          <w:b/>
        </w:rPr>
      </w:pPr>
      <w:r>
        <w:rPr>
          <w:b/>
          <w:u w:val="single"/>
        </w:rPr>
        <w:t>College Approval</w:t>
      </w:r>
      <w:r>
        <w:rPr>
          <w:b/>
        </w:rPr>
        <w:t>:</w:t>
      </w:r>
    </w:p>
    <w:p w:rsidR="00E851B7" w:rsidRDefault="00E851B7" w:rsidP="00E851B7">
      <w:pPr>
        <w:rPr>
          <w:b/>
        </w:rPr>
      </w:pPr>
      <w:r>
        <w:rPr>
          <w:b/>
        </w:rPr>
        <w:t>College Liaison</w:t>
      </w:r>
    </w:p>
    <w:p w:rsidR="00E851B7" w:rsidRPr="00BA3306" w:rsidRDefault="00E851B7" w:rsidP="00E851B7">
      <w:pPr>
        <w:spacing w:after="0"/>
      </w:pPr>
      <w:r>
        <w:t>______________________________________</w:t>
      </w:r>
      <w:r>
        <w:tab/>
      </w:r>
      <w:r>
        <w:tab/>
      </w:r>
    </w:p>
    <w:p w:rsidR="00E851B7" w:rsidRDefault="00E851B7" w:rsidP="00E851B7">
      <w:pPr>
        <w:spacing w:after="0"/>
      </w:pPr>
      <w:r>
        <w:t>Print Name</w:t>
      </w:r>
      <w:r>
        <w:tab/>
      </w:r>
      <w:r>
        <w:tab/>
      </w:r>
      <w:r>
        <w:tab/>
      </w:r>
      <w:r>
        <w:tab/>
      </w:r>
      <w:r>
        <w:tab/>
      </w:r>
      <w:r>
        <w:tab/>
      </w:r>
    </w:p>
    <w:p w:rsidR="00E851B7" w:rsidRDefault="00E851B7" w:rsidP="00E851B7">
      <w:pPr>
        <w:spacing w:after="0"/>
      </w:pPr>
    </w:p>
    <w:p w:rsidR="00E851B7" w:rsidRPr="00BA3306" w:rsidRDefault="00E851B7" w:rsidP="00E851B7">
      <w:pPr>
        <w:spacing w:after="0"/>
      </w:pPr>
      <w:r>
        <w:t>______________________________________</w:t>
      </w:r>
      <w:r>
        <w:tab/>
      </w:r>
      <w:r>
        <w:tab/>
        <w:t>______________________________________</w:t>
      </w:r>
    </w:p>
    <w:p w:rsidR="00E851B7" w:rsidRPr="00713946" w:rsidRDefault="00E851B7" w:rsidP="00E851B7">
      <w:pPr>
        <w:spacing w:after="0"/>
      </w:pPr>
      <w:r>
        <w:t>Signature</w:t>
      </w:r>
      <w:r>
        <w:tab/>
      </w:r>
      <w:r>
        <w:tab/>
      </w:r>
      <w:r>
        <w:tab/>
      </w:r>
      <w:r>
        <w:tab/>
      </w:r>
      <w:r>
        <w:tab/>
      </w:r>
      <w:r>
        <w:tab/>
        <w:t>Date</w:t>
      </w:r>
    </w:p>
    <w:p w:rsidR="00E851B7" w:rsidRDefault="00E851B7" w:rsidP="00E851B7"/>
    <w:p w:rsidR="0081624B" w:rsidRDefault="0081624B"/>
    <w:sectPr w:rsidR="0081624B" w:rsidSect="00292DA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0CC"/>
    <w:multiLevelType w:val="hybridMultilevel"/>
    <w:tmpl w:val="F97E0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7EC3"/>
    <w:multiLevelType w:val="hybridMultilevel"/>
    <w:tmpl w:val="1CFAE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3549E"/>
    <w:multiLevelType w:val="hybridMultilevel"/>
    <w:tmpl w:val="085C3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B605C"/>
    <w:multiLevelType w:val="hybridMultilevel"/>
    <w:tmpl w:val="E9C6FA68"/>
    <w:lvl w:ilvl="0" w:tplc="22F68C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E4F0A"/>
    <w:multiLevelType w:val="hybridMultilevel"/>
    <w:tmpl w:val="E00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E55E8"/>
    <w:multiLevelType w:val="hybridMultilevel"/>
    <w:tmpl w:val="F2D21752"/>
    <w:lvl w:ilvl="0" w:tplc="7C9CECE4">
      <w:start w:val="1"/>
      <w:numFmt w:val="upperLetter"/>
      <w:lvlText w:val="%1."/>
      <w:lvlJc w:val="left"/>
      <w:pPr>
        <w:ind w:left="720" w:hanging="360"/>
      </w:pPr>
      <w:rPr>
        <w:b w:val="0"/>
      </w:r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06FD9"/>
    <w:multiLevelType w:val="hybridMultilevel"/>
    <w:tmpl w:val="64AC746A"/>
    <w:lvl w:ilvl="0" w:tplc="22F68C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E0D5C"/>
    <w:multiLevelType w:val="hybridMultilevel"/>
    <w:tmpl w:val="1DBE4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5003F"/>
    <w:multiLevelType w:val="hybridMultilevel"/>
    <w:tmpl w:val="18085B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6647F"/>
    <w:multiLevelType w:val="hybridMultilevel"/>
    <w:tmpl w:val="457E49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67586"/>
    <w:multiLevelType w:val="hybridMultilevel"/>
    <w:tmpl w:val="A95A5C4A"/>
    <w:lvl w:ilvl="0" w:tplc="22F68C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44C94"/>
    <w:multiLevelType w:val="hybridMultilevel"/>
    <w:tmpl w:val="2E5C01A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E4ECD"/>
    <w:multiLevelType w:val="hybridMultilevel"/>
    <w:tmpl w:val="AF7A5628"/>
    <w:lvl w:ilvl="0" w:tplc="22F68C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F4810"/>
    <w:multiLevelType w:val="hybridMultilevel"/>
    <w:tmpl w:val="9D30AD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167"/>
    <w:multiLevelType w:val="hybridMultilevel"/>
    <w:tmpl w:val="371C834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F38D6"/>
    <w:multiLevelType w:val="hybridMultilevel"/>
    <w:tmpl w:val="57DE3C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27A82"/>
    <w:multiLevelType w:val="hybridMultilevel"/>
    <w:tmpl w:val="FDE02442"/>
    <w:lvl w:ilvl="0" w:tplc="3C6666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BB462F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A00DF"/>
    <w:multiLevelType w:val="hybridMultilevel"/>
    <w:tmpl w:val="3A5E8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421DC"/>
    <w:multiLevelType w:val="hybridMultilevel"/>
    <w:tmpl w:val="39CA606A"/>
    <w:lvl w:ilvl="0" w:tplc="22F68C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8258BD"/>
    <w:multiLevelType w:val="hybridMultilevel"/>
    <w:tmpl w:val="8D86EC4A"/>
    <w:lvl w:ilvl="0" w:tplc="22F68C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6276E"/>
    <w:multiLevelType w:val="hybridMultilevel"/>
    <w:tmpl w:val="E47061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D91959"/>
    <w:multiLevelType w:val="hybridMultilevel"/>
    <w:tmpl w:val="266C6F5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A4124"/>
    <w:multiLevelType w:val="hybridMultilevel"/>
    <w:tmpl w:val="38DCCD0C"/>
    <w:lvl w:ilvl="0" w:tplc="E3D0321A">
      <w:start w:val="1"/>
      <w:numFmt w:val="upperLetter"/>
      <w:lvlText w:val="%1."/>
      <w:lvlJc w:val="left"/>
      <w:pPr>
        <w:ind w:left="720" w:hanging="360"/>
      </w:pPr>
      <w:rPr>
        <w:b w:val="0"/>
      </w:rPr>
    </w:lvl>
    <w:lvl w:ilvl="1" w:tplc="D8DE6E80">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A3BFA"/>
    <w:multiLevelType w:val="hybridMultilevel"/>
    <w:tmpl w:val="B7C6DE0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114B1"/>
    <w:multiLevelType w:val="hybridMultilevel"/>
    <w:tmpl w:val="FE5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106DB"/>
    <w:multiLevelType w:val="hybridMultilevel"/>
    <w:tmpl w:val="43821E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173A0"/>
    <w:multiLevelType w:val="hybridMultilevel"/>
    <w:tmpl w:val="16F6641E"/>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7C9CECE4">
      <w:start w:val="1"/>
      <w:numFmt w:val="upp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C567E1"/>
    <w:multiLevelType w:val="hybridMultilevel"/>
    <w:tmpl w:val="D23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A2BF8"/>
    <w:multiLevelType w:val="hybridMultilevel"/>
    <w:tmpl w:val="5E44A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1415B"/>
    <w:multiLevelType w:val="hybridMultilevel"/>
    <w:tmpl w:val="CB7C065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C2BDD"/>
    <w:multiLevelType w:val="hybridMultilevel"/>
    <w:tmpl w:val="FC481972"/>
    <w:lvl w:ilvl="0" w:tplc="7CA68596">
      <w:start w:val="1"/>
      <w:numFmt w:val="upperLetter"/>
      <w:lvlText w:val="%1."/>
      <w:lvlJc w:val="left"/>
      <w:pPr>
        <w:ind w:left="720" w:hanging="360"/>
      </w:pPr>
      <w:rPr>
        <w:b w:val="0"/>
      </w:rPr>
    </w:lvl>
    <w:lvl w:ilvl="1" w:tplc="A864734C">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C2CB3"/>
    <w:multiLevelType w:val="hybridMultilevel"/>
    <w:tmpl w:val="0EB4859E"/>
    <w:lvl w:ilvl="0" w:tplc="22F68C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F006F"/>
    <w:multiLevelType w:val="hybridMultilevel"/>
    <w:tmpl w:val="E716CC66"/>
    <w:lvl w:ilvl="0" w:tplc="01E401D6">
      <w:start w:val="1"/>
      <w:numFmt w:val="upperLetter"/>
      <w:lvlText w:val="%1."/>
      <w:lvlJc w:val="left"/>
      <w:pPr>
        <w:ind w:left="720" w:hanging="360"/>
      </w:pPr>
      <w:rPr>
        <w:b w:val="0"/>
      </w:rPr>
    </w:lvl>
    <w:lvl w:ilvl="1" w:tplc="A864734C">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0683B"/>
    <w:multiLevelType w:val="hybridMultilevel"/>
    <w:tmpl w:val="8F92658A"/>
    <w:lvl w:ilvl="0" w:tplc="7C9CECE4">
      <w:start w:val="1"/>
      <w:numFmt w:val="upperLetter"/>
      <w:lvlText w:val="%1."/>
      <w:lvlJc w:val="left"/>
      <w:pPr>
        <w:ind w:left="720" w:hanging="360"/>
      </w:pPr>
      <w:rPr>
        <w:b w:val="0"/>
      </w:rPr>
    </w:lvl>
    <w:lvl w:ilvl="1" w:tplc="EC96D46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E249C"/>
    <w:multiLevelType w:val="hybridMultilevel"/>
    <w:tmpl w:val="9690BD1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C7814"/>
    <w:multiLevelType w:val="hybridMultilevel"/>
    <w:tmpl w:val="B8D2E312"/>
    <w:lvl w:ilvl="0" w:tplc="22F68C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E3CE6"/>
    <w:multiLevelType w:val="hybridMultilevel"/>
    <w:tmpl w:val="F9C8FE82"/>
    <w:lvl w:ilvl="0" w:tplc="04090015">
      <w:start w:val="1"/>
      <w:numFmt w:val="upperLetter"/>
      <w:lvlText w:val="%1."/>
      <w:lvlJc w:val="left"/>
      <w:pPr>
        <w:tabs>
          <w:tab w:val="num" w:pos="720"/>
        </w:tabs>
        <w:ind w:left="720" w:hanging="360"/>
      </w:pPr>
      <w:rPr>
        <w:rFonts w:hint="default"/>
      </w:rPr>
    </w:lvl>
    <w:lvl w:ilvl="1" w:tplc="3A80C282">
      <w:start w:val="25"/>
      <w:numFmt w:val="bullet"/>
      <w:lvlText w:val=""/>
      <w:lvlJc w:val="left"/>
      <w:pPr>
        <w:tabs>
          <w:tab w:val="num" w:pos="1440"/>
        </w:tabs>
        <w:ind w:left="1440" w:hanging="360"/>
      </w:pPr>
      <w:rPr>
        <w:rFonts w:ascii="Wingdings" w:hAnsi="Wingdings" w:hint="default"/>
      </w:rPr>
    </w:lvl>
    <w:lvl w:ilvl="2" w:tplc="973EA1CC" w:tentative="1">
      <w:start w:val="1"/>
      <w:numFmt w:val="bullet"/>
      <w:lvlText w:val="•"/>
      <w:lvlJc w:val="left"/>
      <w:pPr>
        <w:tabs>
          <w:tab w:val="num" w:pos="2160"/>
        </w:tabs>
        <w:ind w:left="2160" w:hanging="360"/>
      </w:pPr>
      <w:rPr>
        <w:rFonts w:ascii="Arial" w:hAnsi="Arial" w:hint="default"/>
      </w:rPr>
    </w:lvl>
    <w:lvl w:ilvl="3" w:tplc="90D8461C" w:tentative="1">
      <w:start w:val="1"/>
      <w:numFmt w:val="bullet"/>
      <w:lvlText w:val="•"/>
      <w:lvlJc w:val="left"/>
      <w:pPr>
        <w:tabs>
          <w:tab w:val="num" w:pos="2880"/>
        </w:tabs>
        <w:ind w:left="2880" w:hanging="360"/>
      </w:pPr>
      <w:rPr>
        <w:rFonts w:ascii="Arial" w:hAnsi="Arial" w:hint="default"/>
      </w:rPr>
    </w:lvl>
    <w:lvl w:ilvl="4" w:tplc="1DD8668C" w:tentative="1">
      <w:start w:val="1"/>
      <w:numFmt w:val="bullet"/>
      <w:lvlText w:val="•"/>
      <w:lvlJc w:val="left"/>
      <w:pPr>
        <w:tabs>
          <w:tab w:val="num" w:pos="3600"/>
        </w:tabs>
        <w:ind w:left="3600" w:hanging="360"/>
      </w:pPr>
      <w:rPr>
        <w:rFonts w:ascii="Arial" w:hAnsi="Arial" w:hint="default"/>
      </w:rPr>
    </w:lvl>
    <w:lvl w:ilvl="5" w:tplc="78BC23E6" w:tentative="1">
      <w:start w:val="1"/>
      <w:numFmt w:val="bullet"/>
      <w:lvlText w:val="•"/>
      <w:lvlJc w:val="left"/>
      <w:pPr>
        <w:tabs>
          <w:tab w:val="num" w:pos="4320"/>
        </w:tabs>
        <w:ind w:left="4320" w:hanging="360"/>
      </w:pPr>
      <w:rPr>
        <w:rFonts w:ascii="Arial" w:hAnsi="Arial" w:hint="default"/>
      </w:rPr>
    </w:lvl>
    <w:lvl w:ilvl="6" w:tplc="7D1E7080" w:tentative="1">
      <w:start w:val="1"/>
      <w:numFmt w:val="bullet"/>
      <w:lvlText w:val="•"/>
      <w:lvlJc w:val="left"/>
      <w:pPr>
        <w:tabs>
          <w:tab w:val="num" w:pos="5040"/>
        </w:tabs>
        <w:ind w:left="5040" w:hanging="360"/>
      </w:pPr>
      <w:rPr>
        <w:rFonts w:ascii="Arial" w:hAnsi="Arial" w:hint="default"/>
      </w:rPr>
    </w:lvl>
    <w:lvl w:ilvl="7" w:tplc="51408624" w:tentative="1">
      <w:start w:val="1"/>
      <w:numFmt w:val="bullet"/>
      <w:lvlText w:val="•"/>
      <w:lvlJc w:val="left"/>
      <w:pPr>
        <w:tabs>
          <w:tab w:val="num" w:pos="5760"/>
        </w:tabs>
        <w:ind w:left="5760" w:hanging="360"/>
      </w:pPr>
      <w:rPr>
        <w:rFonts w:ascii="Arial" w:hAnsi="Arial" w:hint="default"/>
      </w:rPr>
    </w:lvl>
    <w:lvl w:ilvl="8" w:tplc="8CC867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CE662E"/>
    <w:multiLevelType w:val="hybridMultilevel"/>
    <w:tmpl w:val="6BCE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
  </w:num>
  <w:num w:numId="4">
    <w:abstractNumId w:val="10"/>
  </w:num>
  <w:num w:numId="5">
    <w:abstractNumId w:val="18"/>
  </w:num>
  <w:num w:numId="6">
    <w:abstractNumId w:val="35"/>
  </w:num>
  <w:num w:numId="7">
    <w:abstractNumId w:val="19"/>
  </w:num>
  <w:num w:numId="8">
    <w:abstractNumId w:val="12"/>
  </w:num>
  <w:num w:numId="9">
    <w:abstractNumId w:val="31"/>
  </w:num>
  <w:num w:numId="10">
    <w:abstractNumId w:val="7"/>
  </w:num>
  <w:num w:numId="11">
    <w:abstractNumId w:val="24"/>
  </w:num>
  <w:num w:numId="12">
    <w:abstractNumId w:val="4"/>
  </w:num>
  <w:num w:numId="13">
    <w:abstractNumId w:val="37"/>
  </w:num>
  <w:num w:numId="14">
    <w:abstractNumId w:val="13"/>
  </w:num>
  <w:num w:numId="15">
    <w:abstractNumId w:val="17"/>
  </w:num>
  <w:num w:numId="16">
    <w:abstractNumId w:val="0"/>
  </w:num>
  <w:num w:numId="17">
    <w:abstractNumId w:val="30"/>
  </w:num>
  <w:num w:numId="18">
    <w:abstractNumId w:val="32"/>
  </w:num>
  <w:num w:numId="19">
    <w:abstractNumId w:val="2"/>
  </w:num>
  <w:num w:numId="20">
    <w:abstractNumId w:val="33"/>
  </w:num>
  <w:num w:numId="21">
    <w:abstractNumId w:val="22"/>
  </w:num>
  <w:num w:numId="22">
    <w:abstractNumId w:val="36"/>
  </w:num>
  <w:num w:numId="23">
    <w:abstractNumId w:val="34"/>
  </w:num>
  <w:num w:numId="24">
    <w:abstractNumId w:val="8"/>
  </w:num>
  <w:num w:numId="25">
    <w:abstractNumId w:val="29"/>
  </w:num>
  <w:num w:numId="26">
    <w:abstractNumId w:val="23"/>
  </w:num>
  <w:num w:numId="27">
    <w:abstractNumId w:val="28"/>
  </w:num>
  <w:num w:numId="28">
    <w:abstractNumId w:val="9"/>
  </w:num>
  <w:num w:numId="29">
    <w:abstractNumId w:val="16"/>
  </w:num>
  <w:num w:numId="30">
    <w:abstractNumId w:val="1"/>
  </w:num>
  <w:num w:numId="31">
    <w:abstractNumId w:val="21"/>
  </w:num>
  <w:num w:numId="32">
    <w:abstractNumId w:val="20"/>
  </w:num>
  <w:num w:numId="33">
    <w:abstractNumId w:val="25"/>
  </w:num>
  <w:num w:numId="34">
    <w:abstractNumId w:val="15"/>
  </w:num>
  <w:num w:numId="35">
    <w:abstractNumId w:val="5"/>
  </w:num>
  <w:num w:numId="36">
    <w:abstractNumId w:val="14"/>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B7"/>
    <w:rsid w:val="00042F8F"/>
    <w:rsid w:val="000D61DE"/>
    <w:rsid w:val="001B56D0"/>
    <w:rsid w:val="002553E8"/>
    <w:rsid w:val="0039662C"/>
    <w:rsid w:val="003E656B"/>
    <w:rsid w:val="0081624B"/>
    <w:rsid w:val="008864C3"/>
    <w:rsid w:val="009B55D2"/>
    <w:rsid w:val="00DF7AD8"/>
    <w:rsid w:val="00E0732D"/>
    <w:rsid w:val="00E43DDE"/>
    <w:rsid w:val="00E50A72"/>
    <w:rsid w:val="00E8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419A"/>
  <w15:chartTrackingRefBased/>
  <w15:docId w15:val="{9AAFC2EA-3412-4FCC-874E-15FA9EA0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1B7"/>
    <w:pPr>
      <w:ind w:left="720"/>
      <w:contextualSpacing/>
    </w:pPr>
  </w:style>
  <w:style w:type="character" w:styleId="Hyperlink">
    <w:name w:val="Hyperlink"/>
    <w:basedOn w:val="DefaultParagraphFont"/>
    <w:uiPriority w:val="99"/>
    <w:unhideWhenUsed/>
    <w:rsid w:val="000D61DE"/>
    <w:rPr>
      <w:color w:val="0563C1" w:themeColor="hyperlink"/>
      <w:u w:val="single"/>
    </w:rPr>
  </w:style>
  <w:style w:type="table" w:styleId="TableGrid">
    <w:name w:val="Table Grid"/>
    <w:basedOn w:val="TableNormal"/>
    <w:uiPriority w:val="59"/>
    <w:rsid w:val="000D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662C"/>
    <w:pPr>
      <w:spacing w:before="100" w:beforeAutospacing="1" w:after="100" w:afterAutospacing="1" w:line="240" w:lineRule="auto"/>
    </w:pPr>
    <w:rPr>
      <w:rFonts w:ascii="Times New Roman" w:eastAsia="Times New Roman" w:hAnsi="Times New Roman"/>
      <w:sz w:val="24"/>
      <w:szCs w:val="24"/>
    </w:rPr>
  </w:style>
  <w:style w:type="paragraph" w:customStyle="1" w:styleId="qowt-li-60">
    <w:name w:val="qowt-li-6_0"/>
    <w:basedOn w:val="Normal"/>
    <w:rsid w:val="003966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6F65599264B4A8F2C39C9D2E14699" ma:contentTypeVersion="14" ma:contentTypeDescription="Create a new document." ma:contentTypeScope="" ma:versionID="a5eab23da1cd2aa9ee6c4ce60cc6a3ba">
  <xsd:schema xmlns:xsd="http://www.w3.org/2001/XMLSchema" xmlns:xs="http://www.w3.org/2001/XMLSchema" xmlns:p="http://schemas.microsoft.com/office/2006/metadata/properties" xmlns:ns1="http://schemas.microsoft.com/sharepoint/v3" xmlns:ns2="6c13f4cc-b09e-40cb-9f39-ff50de849777" xmlns:ns3="b708f6ac-5807-4920-8b8d-f051c820f20e" targetNamespace="http://schemas.microsoft.com/office/2006/metadata/properties" ma:root="true" ma:fieldsID="54919811584ab9c07803171e1bf8d69c" ns1:_="" ns2:_="" ns3:_="">
    <xsd:import namespace="http://schemas.microsoft.com/sharepoint/v3"/>
    <xsd:import namespace="6c13f4cc-b09e-40cb-9f39-ff50de849777"/>
    <xsd:import namespace="b708f6ac-5807-4920-8b8d-f051c820f2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3f4cc-b09e-40cb-9f39-ff50de8497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f6ac-5807-4920-8b8d-f051c820f2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8090E-DC58-4651-93A7-559FD6119B4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F157DA-7FCB-408B-BDD9-9F94473ED0F8}">
  <ds:schemaRefs>
    <ds:schemaRef ds:uri="http://schemas.microsoft.com/sharepoint/v3/contenttype/forms"/>
  </ds:schemaRefs>
</ds:datastoreItem>
</file>

<file path=customXml/itemProps3.xml><?xml version="1.0" encoding="utf-8"?>
<ds:datastoreItem xmlns:ds="http://schemas.openxmlformats.org/officeDocument/2006/customXml" ds:itemID="{0056F478-17C1-423A-AD79-9E38F0D9C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3f4cc-b09e-40cb-9f39-ff50de849777"/>
    <ds:schemaRef ds:uri="b708f6ac-5807-4920-8b8d-f051c820f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7703</Words>
  <Characters>43913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LaTonya Hicks</dc:creator>
  <cp:keywords/>
  <dc:description/>
  <cp:lastModifiedBy>Heather Penczak</cp:lastModifiedBy>
  <cp:revision>7</cp:revision>
  <cp:lastPrinted>2019-07-16T16:38:00Z</cp:lastPrinted>
  <dcterms:created xsi:type="dcterms:W3CDTF">2019-07-16T20:32:00Z</dcterms:created>
  <dcterms:modified xsi:type="dcterms:W3CDTF">2019-07-23T14:26:00Z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0x0101002826F65599264B4A8F2C39C9D2E14699</vt:lpwstr>
  </property>
</Properties>
</file>