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3C8CF" w14:textId="52F55404" w:rsidR="00DA0366" w:rsidRPr="00C5222B" w:rsidRDefault="008F3133" w:rsidP="007C72C5">
      <w:pPr>
        <w:pStyle w:val="CM3"/>
        <w:spacing w:after="280" w:line="276" w:lineRule="atLeast"/>
        <w:jc w:val="both"/>
        <w:rPr>
          <w:rFonts w:ascii="Georgia" w:hAnsi="Georgia"/>
          <w:color w:val="000000"/>
        </w:rPr>
      </w:pPr>
      <w:r w:rsidRPr="00C5222B">
        <w:rPr>
          <w:rFonts w:ascii="Georgia" w:hAnsi="Georgia"/>
          <w:color w:val="000000"/>
        </w:rPr>
        <w:t xml:space="preserve">Applicants will provide responses to </w:t>
      </w:r>
      <w:r w:rsidR="00C5222B">
        <w:rPr>
          <w:rFonts w:ascii="Georgia" w:hAnsi="Georgia"/>
          <w:color w:val="000000"/>
        </w:rPr>
        <w:t xml:space="preserve">the </w:t>
      </w:r>
      <w:r w:rsidRPr="00C5222B">
        <w:rPr>
          <w:rFonts w:ascii="Georgia" w:hAnsi="Georgia"/>
          <w:color w:val="000000"/>
        </w:rPr>
        <w:t xml:space="preserve">following questions in </w:t>
      </w:r>
      <w:r w:rsidR="00557120" w:rsidRPr="00C5222B">
        <w:rPr>
          <w:rFonts w:ascii="Georgia" w:hAnsi="Georgia"/>
          <w:color w:val="000000"/>
        </w:rPr>
        <w:t>addressing</w:t>
      </w:r>
      <w:r w:rsidRPr="00C5222B">
        <w:rPr>
          <w:rFonts w:ascii="Georgia" w:hAnsi="Georgia"/>
          <w:color w:val="000000"/>
        </w:rPr>
        <w:t xml:space="preserve"> Program Considerations 1, </w:t>
      </w:r>
      <w:r w:rsidR="00557120" w:rsidRPr="00C5222B">
        <w:rPr>
          <w:rFonts w:ascii="Georgia" w:hAnsi="Georgia"/>
          <w:color w:val="000000"/>
        </w:rPr>
        <w:t xml:space="preserve">2, </w:t>
      </w:r>
      <w:r w:rsidRPr="00C5222B">
        <w:rPr>
          <w:rFonts w:ascii="Georgia" w:hAnsi="Georgia"/>
          <w:color w:val="000000"/>
        </w:rPr>
        <w:t>3, 4,</w:t>
      </w:r>
      <w:r w:rsidR="005A52A3">
        <w:rPr>
          <w:rFonts w:ascii="Georgia" w:hAnsi="Georgia"/>
          <w:color w:val="000000"/>
        </w:rPr>
        <w:t xml:space="preserve"> 6,</w:t>
      </w:r>
      <w:r w:rsidRPr="00C5222B">
        <w:rPr>
          <w:rFonts w:ascii="Georgia" w:hAnsi="Georgia"/>
          <w:color w:val="000000"/>
        </w:rPr>
        <w:t xml:space="preserve"> and 13 as outlined in this</w:t>
      </w:r>
      <w:r w:rsidR="005A52A3">
        <w:rPr>
          <w:rFonts w:ascii="Georgia" w:hAnsi="Georgia"/>
          <w:color w:val="000000"/>
        </w:rPr>
        <w:t xml:space="preserve"> continuation plan</w:t>
      </w:r>
      <w:r w:rsidRPr="00C5222B">
        <w:rPr>
          <w:rFonts w:ascii="Georgia" w:hAnsi="Georgia"/>
          <w:color w:val="000000"/>
        </w:rPr>
        <w:t xml:space="preserve"> document. </w:t>
      </w:r>
      <w:r w:rsidR="005917FF" w:rsidRPr="00706A2F">
        <w:rPr>
          <w:rFonts w:ascii="Georgia" w:hAnsi="Georgia"/>
          <w:color w:val="000000"/>
          <w:u w:val="single"/>
        </w:rPr>
        <w:t xml:space="preserve">Please note where there are changes to the original </w:t>
      </w:r>
      <w:r w:rsidR="008C7A97" w:rsidRPr="00706A2F">
        <w:rPr>
          <w:rFonts w:ascii="Georgia" w:hAnsi="Georgia"/>
          <w:color w:val="000000"/>
          <w:u w:val="single"/>
        </w:rPr>
        <w:t xml:space="preserve">competitive </w:t>
      </w:r>
      <w:r w:rsidR="005917FF" w:rsidRPr="00706A2F">
        <w:rPr>
          <w:rFonts w:ascii="Georgia" w:hAnsi="Georgia"/>
          <w:color w:val="000000"/>
          <w:u w:val="single"/>
        </w:rPr>
        <w:t>application as well as t</w:t>
      </w:r>
      <w:r w:rsidR="00C5222B" w:rsidRPr="00706A2F">
        <w:rPr>
          <w:rFonts w:ascii="Georgia" w:hAnsi="Georgia"/>
          <w:color w:val="000000"/>
          <w:u w:val="single"/>
        </w:rPr>
        <w:t>he items to complete</w:t>
      </w:r>
      <w:r w:rsidR="005917FF" w:rsidRPr="00C5222B">
        <w:rPr>
          <w:rFonts w:ascii="Georgia" w:hAnsi="Georgia"/>
          <w:color w:val="000000"/>
        </w:rPr>
        <w:t>.</w:t>
      </w:r>
      <w:r w:rsidRPr="00C5222B">
        <w:rPr>
          <w:rFonts w:ascii="Georgia" w:hAnsi="Georgia"/>
          <w:color w:val="000000"/>
        </w:rPr>
        <w:t xml:space="preserve"> </w:t>
      </w:r>
      <w:r w:rsidR="00A71D1C" w:rsidRPr="00C5222B">
        <w:rPr>
          <w:rFonts w:ascii="Georgia" w:hAnsi="Georgia"/>
          <w:color w:val="000000"/>
        </w:rPr>
        <w:t xml:space="preserve">In no more than </w:t>
      </w:r>
      <w:r w:rsidR="0046773C">
        <w:rPr>
          <w:rFonts w:ascii="Georgia" w:hAnsi="Georgia"/>
          <w:color w:val="000000"/>
        </w:rPr>
        <w:t>twelve</w:t>
      </w:r>
      <w:r w:rsidR="00155401" w:rsidRPr="00C5222B">
        <w:rPr>
          <w:rFonts w:ascii="Georgia" w:hAnsi="Georgia"/>
          <w:color w:val="000000"/>
        </w:rPr>
        <w:t xml:space="preserve"> </w:t>
      </w:r>
      <w:r w:rsidR="00A71D1C" w:rsidRPr="00C5222B">
        <w:rPr>
          <w:rFonts w:ascii="Georgia" w:hAnsi="Georgia"/>
          <w:color w:val="000000"/>
        </w:rPr>
        <w:t>(</w:t>
      </w:r>
      <w:r w:rsidR="00155401" w:rsidRPr="00C5222B">
        <w:rPr>
          <w:rFonts w:ascii="Georgia" w:hAnsi="Georgia"/>
          <w:color w:val="000000"/>
        </w:rPr>
        <w:t>1</w:t>
      </w:r>
      <w:r w:rsidR="00AB22E4">
        <w:rPr>
          <w:rFonts w:ascii="Georgia" w:hAnsi="Georgia"/>
          <w:color w:val="000000"/>
        </w:rPr>
        <w:t>2</w:t>
      </w:r>
      <w:r w:rsidR="00A71D1C" w:rsidRPr="00C5222B">
        <w:rPr>
          <w:rFonts w:ascii="Georgia" w:hAnsi="Georgia"/>
          <w:color w:val="000000"/>
        </w:rPr>
        <w:t xml:space="preserve">) pages total, applicants are required to address each item in the following areas: </w:t>
      </w:r>
    </w:p>
    <w:p w14:paraId="3F5BA9E1" w14:textId="4531511F" w:rsidR="00742C96" w:rsidRPr="00C5222B" w:rsidRDefault="00C5222B" w:rsidP="007C72C5">
      <w:pPr>
        <w:pStyle w:val="Default"/>
        <w:numPr>
          <w:ilvl w:val="0"/>
          <w:numId w:val="10"/>
        </w:numPr>
        <w:spacing w:line="286" w:lineRule="atLeast"/>
        <w:jc w:val="both"/>
        <w:rPr>
          <w:rFonts w:ascii="Georgia" w:hAnsi="Georgia"/>
        </w:rPr>
      </w:pPr>
      <w:r w:rsidRPr="00C5222B">
        <w:rPr>
          <w:rFonts w:ascii="Georgia" w:hAnsi="Georgia"/>
          <w:b/>
          <w:bCs/>
        </w:rPr>
        <w:t>Needs Statement</w:t>
      </w:r>
      <w:r w:rsidR="00A71D1C" w:rsidRPr="00C5222B">
        <w:rPr>
          <w:rFonts w:ascii="Georgia" w:hAnsi="Georgia"/>
          <w:b/>
          <w:bCs/>
          <w:u w:val="single"/>
        </w:rPr>
        <w:t xml:space="preserve"> </w:t>
      </w:r>
      <w:r w:rsidR="00A71D1C" w:rsidRPr="00C5222B">
        <w:rPr>
          <w:rFonts w:ascii="Georgia" w:hAnsi="Georgia"/>
        </w:rPr>
        <w:t xml:space="preserve">(maximum one page) </w:t>
      </w:r>
    </w:p>
    <w:p w14:paraId="70E64F48" w14:textId="77777777" w:rsidR="00354489" w:rsidRDefault="00354489" w:rsidP="00354489">
      <w:pPr>
        <w:pStyle w:val="Default"/>
        <w:spacing w:line="286" w:lineRule="atLeast"/>
        <w:ind w:left="720"/>
        <w:jc w:val="both"/>
        <w:rPr>
          <w:rFonts w:ascii="Georgia" w:hAnsi="Georgia"/>
        </w:rPr>
      </w:pPr>
    </w:p>
    <w:p w14:paraId="3A91002B" w14:textId="0D80E306" w:rsidR="00DA0366" w:rsidRPr="00C5222B" w:rsidRDefault="00A71D1C" w:rsidP="007C72C5">
      <w:pPr>
        <w:pStyle w:val="Default"/>
        <w:numPr>
          <w:ilvl w:val="0"/>
          <w:numId w:val="2"/>
        </w:numPr>
        <w:spacing w:line="286" w:lineRule="atLeast"/>
        <w:jc w:val="both"/>
        <w:rPr>
          <w:rFonts w:ascii="Georgia" w:hAnsi="Georgia"/>
        </w:rPr>
      </w:pPr>
      <w:r w:rsidRPr="00C5222B">
        <w:rPr>
          <w:rFonts w:ascii="Georgia" w:hAnsi="Georgia"/>
        </w:rPr>
        <w:t>Describe the Literacy Needs i</w:t>
      </w:r>
      <w:r w:rsidR="00C5222B">
        <w:rPr>
          <w:rFonts w:ascii="Georgia" w:hAnsi="Georgia"/>
        </w:rPr>
        <w:t>n the area in</w:t>
      </w:r>
      <w:r w:rsidR="003F3DCB">
        <w:rPr>
          <w:rFonts w:ascii="Georgia" w:hAnsi="Georgia"/>
        </w:rPr>
        <w:t>c</w:t>
      </w:r>
      <w:r w:rsidR="00C5222B">
        <w:rPr>
          <w:rFonts w:ascii="Georgia" w:hAnsi="Georgia"/>
        </w:rPr>
        <w:t>luding the e</w:t>
      </w:r>
      <w:r w:rsidRPr="00C5222B">
        <w:rPr>
          <w:rFonts w:ascii="Georgia" w:hAnsi="Georgia"/>
        </w:rPr>
        <w:t xml:space="preserve">ducational </w:t>
      </w:r>
      <w:r w:rsidR="00C5222B">
        <w:rPr>
          <w:rFonts w:ascii="Georgia" w:hAnsi="Georgia"/>
        </w:rPr>
        <w:t>l</w:t>
      </w:r>
      <w:r w:rsidR="005D0CE6" w:rsidRPr="00C5222B">
        <w:rPr>
          <w:rFonts w:ascii="Georgia" w:hAnsi="Georgia"/>
        </w:rPr>
        <w:t xml:space="preserve">evels </w:t>
      </w:r>
      <w:r w:rsidRPr="00C5222B">
        <w:rPr>
          <w:rFonts w:ascii="Georgia" w:hAnsi="Georgia"/>
        </w:rPr>
        <w:t>and those most in need</w:t>
      </w:r>
      <w:r w:rsidR="007962F8" w:rsidRPr="00C5222B">
        <w:rPr>
          <w:rFonts w:ascii="Georgia" w:hAnsi="Georgia"/>
        </w:rPr>
        <w:t>.</w:t>
      </w:r>
    </w:p>
    <w:p w14:paraId="67C04CE2" w14:textId="7E9479E2" w:rsidR="00DA0366" w:rsidRPr="00C5222B" w:rsidRDefault="00C5222B" w:rsidP="007C72C5">
      <w:pPr>
        <w:pStyle w:val="CM1"/>
        <w:numPr>
          <w:ilvl w:val="0"/>
          <w:numId w:val="2"/>
        </w:numPr>
        <w:jc w:val="both"/>
        <w:rPr>
          <w:rFonts w:ascii="Georgia" w:hAnsi="Georgia"/>
          <w:color w:val="000000"/>
        </w:rPr>
      </w:pPr>
      <w:r>
        <w:rPr>
          <w:rFonts w:ascii="Georgia" w:hAnsi="Georgia"/>
          <w:color w:val="000000"/>
        </w:rPr>
        <w:t>Describe the demographic and e</w:t>
      </w:r>
      <w:r w:rsidR="00A71D1C" w:rsidRPr="00C5222B">
        <w:rPr>
          <w:rFonts w:ascii="Georgia" w:hAnsi="Georgia"/>
          <w:color w:val="000000"/>
        </w:rPr>
        <w:t>mployment trend</w:t>
      </w:r>
      <w:r>
        <w:rPr>
          <w:rFonts w:ascii="Georgia" w:hAnsi="Georgia"/>
          <w:color w:val="000000"/>
        </w:rPr>
        <w:t>s for the proposed service area</w:t>
      </w:r>
      <w:r w:rsidR="00A71D1C" w:rsidRPr="00C5222B">
        <w:rPr>
          <w:rFonts w:ascii="Georgia" w:hAnsi="Georgia"/>
          <w:color w:val="000000"/>
        </w:rPr>
        <w:t xml:space="preserve"> including but n</w:t>
      </w:r>
      <w:r>
        <w:rPr>
          <w:rFonts w:ascii="Georgia" w:hAnsi="Georgia"/>
          <w:color w:val="000000"/>
        </w:rPr>
        <w:t>ot limited to information from labor and education data; p</w:t>
      </w:r>
      <w:r w:rsidR="00A71D1C" w:rsidRPr="00C5222B">
        <w:rPr>
          <w:rFonts w:ascii="Georgia" w:hAnsi="Georgia"/>
          <w:color w:val="000000"/>
        </w:rPr>
        <w:t>overty, US</w:t>
      </w:r>
      <w:r>
        <w:rPr>
          <w:rFonts w:ascii="Georgia" w:hAnsi="Georgia"/>
          <w:color w:val="000000"/>
        </w:rPr>
        <w:t xml:space="preserve"> and Illinois census information;</w:t>
      </w:r>
      <w:r w:rsidR="00A71D1C" w:rsidRPr="00C5222B">
        <w:rPr>
          <w:rFonts w:ascii="Georgia" w:hAnsi="Georgia"/>
          <w:color w:val="000000"/>
        </w:rPr>
        <w:t xml:space="preserve"> </w:t>
      </w:r>
      <w:r>
        <w:rPr>
          <w:rFonts w:ascii="Georgia" w:hAnsi="Georgia"/>
          <w:color w:val="000000"/>
        </w:rPr>
        <w:t>r</w:t>
      </w:r>
      <w:r w:rsidR="008F3133" w:rsidRPr="00C5222B">
        <w:rPr>
          <w:rFonts w:ascii="Georgia" w:hAnsi="Georgia"/>
          <w:color w:val="000000"/>
        </w:rPr>
        <w:t xml:space="preserve">egional and </w:t>
      </w:r>
      <w:r>
        <w:rPr>
          <w:rFonts w:ascii="Georgia" w:hAnsi="Georgia"/>
          <w:color w:val="000000"/>
        </w:rPr>
        <w:t>local workforce needs; business and industry;</w:t>
      </w:r>
      <w:r w:rsidR="00A71D1C" w:rsidRPr="00C5222B">
        <w:rPr>
          <w:rFonts w:ascii="Georgia" w:hAnsi="Georgia"/>
          <w:color w:val="000000"/>
        </w:rPr>
        <w:t xml:space="preserve"> and Key Sector Areas identified b</w:t>
      </w:r>
      <w:r w:rsidR="008F3133" w:rsidRPr="00C5222B">
        <w:rPr>
          <w:rFonts w:ascii="Georgia" w:hAnsi="Georgia"/>
          <w:color w:val="000000"/>
        </w:rPr>
        <w:t>y the Local Workforce</w:t>
      </w:r>
      <w:r w:rsidR="00A71D1C" w:rsidRPr="00C5222B">
        <w:rPr>
          <w:rFonts w:ascii="Georgia" w:hAnsi="Georgia"/>
          <w:color w:val="000000"/>
        </w:rPr>
        <w:t xml:space="preserve"> Boards</w:t>
      </w:r>
      <w:r w:rsidR="007962F8" w:rsidRPr="00C5222B">
        <w:rPr>
          <w:rFonts w:ascii="Georgia" w:hAnsi="Georgia"/>
          <w:color w:val="000000"/>
        </w:rPr>
        <w:t>.</w:t>
      </w:r>
    </w:p>
    <w:p w14:paraId="57525D15" w14:textId="77777777" w:rsidR="00DA0366" w:rsidRPr="00C5222B" w:rsidRDefault="00A71D1C" w:rsidP="007C72C5">
      <w:pPr>
        <w:pStyle w:val="CM3"/>
        <w:spacing w:after="280"/>
        <w:ind w:left="720"/>
        <w:jc w:val="both"/>
        <w:rPr>
          <w:rFonts w:ascii="Georgia" w:hAnsi="Georgia"/>
          <w:color w:val="000000"/>
        </w:rPr>
      </w:pPr>
      <w:r w:rsidRPr="00C5222B">
        <w:rPr>
          <w:rFonts w:ascii="Georgia" w:hAnsi="Georgia"/>
          <w:i/>
          <w:iCs/>
          <w:color w:val="000000"/>
        </w:rPr>
        <w:t>*Applicants must cite source of information</w:t>
      </w:r>
      <w:r w:rsidRPr="00C5222B">
        <w:rPr>
          <w:rFonts w:ascii="Georgia" w:hAnsi="Georgia"/>
          <w:color w:val="000000"/>
        </w:rPr>
        <w:t>.</w:t>
      </w:r>
    </w:p>
    <w:p w14:paraId="247DCBA7" w14:textId="1052CDC6" w:rsidR="007B0123" w:rsidRPr="007B0123" w:rsidRDefault="007B0123" w:rsidP="007B0123">
      <w:pPr>
        <w:pStyle w:val="Default"/>
        <w:numPr>
          <w:ilvl w:val="0"/>
          <w:numId w:val="10"/>
        </w:numPr>
        <w:spacing w:line="286" w:lineRule="atLeast"/>
        <w:jc w:val="both"/>
        <w:rPr>
          <w:rFonts w:ascii="Georgia" w:hAnsi="Georgia"/>
          <w:b/>
          <w:bCs/>
        </w:rPr>
      </w:pPr>
      <w:r w:rsidRPr="007B0123">
        <w:rPr>
          <w:rFonts w:ascii="Georgia" w:hAnsi="Georgia"/>
          <w:b/>
          <w:bCs/>
        </w:rPr>
        <w:t>Assessment Policy</w:t>
      </w:r>
      <w:r>
        <w:rPr>
          <w:rFonts w:ascii="Georgia" w:hAnsi="Georgia"/>
          <w:b/>
          <w:bCs/>
        </w:rPr>
        <w:t xml:space="preserve"> </w:t>
      </w:r>
      <w:r>
        <w:rPr>
          <w:rFonts w:ascii="Georgia" w:hAnsi="Georgia"/>
          <w:bCs/>
        </w:rPr>
        <w:t>(maximum three pages)</w:t>
      </w:r>
    </w:p>
    <w:p w14:paraId="18C3BEEC" w14:textId="77777777" w:rsidR="00D06A21" w:rsidRDefault="00D06A21" w:rsidP="007B0123">
      <w:pPr>
        <w:pStyle w:val="Default"/>
        <w:spacing w:line="286" w:lineRule="atLeast"/>
        <w:jc w:val="both"/>
        <w:rPr>
          <w:rFonts w:ascii="Georgia" w:hAnsi="Georgia"/>
          <w:bCs/>
        </w:rPr>
      </w:pPr>
    </w:p>
    <w:p w14:paraId="232FB5E5" w14:textId="635D1581" w:rsidR="003568F3" w:rsidRDefault="003568F3" w:rsidP="003568F3">
      <w:pPr>
        <w:pStyle w:val="Default"/>
        <w:spacing w:line="286" w:lineRule="atLeast"/>
        <w:ind w:left="360"/>
        <w:jc w:val="both"/>
        <w:rPr>
          <w:rFonts w:ascii="Georgia" w:hAnsi="Georgia"/>
          <w:bCs/>
        </w:rPr>
      </w:pPr>
      <w:r w:rsidRPr="007B0123">
        <w:rPr>
          <w:rFonts w:ascii="Georgia" w:hAnsi="Georgia"/>
          <w:bCs/>
        </w:rPr>
        <w:t xml:space="preserve">All students are required to be assessed with an ICCB approved assessment based on the student's enrollment type. </w:t>
      </w:r>
      <w:r>
        <w:rPr>
          <w:rFonts w:ascii="Georgia" w:hAnsi="Georgia"/>
          <w:bCs/>
        </w:rPr>
        <w:t>(Federal and State Policy).</w:t>
      </w:r>
    </w:p>
    <w:p w14:paraId="3E352DB3" w14:textId="77777777" w:rsidR="00D06A21" w:rsidRDefault="00D06A21" w:rsidP="007B0123">
      <w:pPr>
        <w:pStyle w:val="Default"/>
        <w:spacing w:line="286" w:lineRule="atLeast"/>
        <w:jc w:val="both"/>
        <w:rPr>
          <w:rFonts w:ascii="Georgia" w:hAnsi="Georgia"/>
          <w:b/>
          <w:bCs/>
        </w:rPr>
      </w:pPr>
    </w:p>
    <w:p w14:paraId="698427E2" w14:textId="7861CDAE" w:rsidR="003568F3" w:rsidRDefault="007B0123" w:rsidP="00AB22E4">
      <w:pPr>
        <w:pStyle w:val="Default"/>
        <w:numPr>
          <w:ilvl w:val="0"/>
          <w:numId w:val="15"/>
        </w:numPr>
        <w:spacing w:line="286" w:lineRule="atLeast"/>
        <w:jc w:val="both"/>
        <w:rPr>
          <w:rFonts w:ascii="Georgia" w:hAnsi="Georgia"/>
          <w:bCs/>
        </w:rPr>
      </w:pPr>
      <w:r w:rsidRPr="00C556E1">
        <w:rPr>
          <w:rFonts w:ascii="Georgia" w:hAnsi="Georgia"/>
          <w:bCs/>
        </w:rPr>
        <w:t>What is your program’s assessment policy</w:t>
      </w:r>
      <w:r w:rsidR="003568F3">
        <w:rPr>
          <w:rFonts w:ascii="Georgia" w:hAnsi="Georgia"/>
          <w:bCs/>
        </w:rPr>
        <w:t xml:space="preserve"> for ABE/ASE</w:t>
      </w:r>
      <w:r w:rsidRPr="00C556E1">
        <w:rPr>
          <w:rFonts w:ascii="Georgia" w:hAnsi="Georgia"/>
          <w:bCs/>
        </w:rPr>
        <w:t xml:space="preserve"> </w:t>
      </w:r>
      <w:r w:rsidR="003568F3">
        <w:rPr>
          <w:rFonts w:ascii="Georgia" w:hAnsi="Georgia"/>
          <w:bCs/>
        </w:rPr>
        <w:t>Students?</w:t>
      </w:r>
    </w:p>
    <w:p w14:paraId="728B4182" w14:textId="77777777" w:rsidR="003568F3" w:rsidRDefault="003568F3" w:rsidP="003568F3">
      <w:pPr>
        <w:pStyle w:val="Default"/>
        <w:numPr>
          <w:ilvl w:val="1"/>
          <w:numId w:val="15"/>
        </w:numPr>
        <w:spacing w:line="286" w:lineRule="atLeast"/>
        <w:jc w:val="both"/>
        <w:rPr>
          <w:rFonts w:ascii="Georgia" w:hAnsi="Georgia"/>
          <w:bCs/>
        </w:rPr>
      </w:pPr>
      <w:r w:rsidRPr="007B0123">
        <w:rPr>
          <w:rFonts w:ascii="Georgia" w:hAnsi="Georgia"/>
          <w:bCs/>
        </w:rPr>
        <w:t>All students are required to be assessed with an ICCB approved assessment based on the student's enrollment type. Students enrolled in Vocational only or Foreign Language GED® only are the two exceptions to this requirem</w:t>
      </w:r>
      <w:r>
        <w:rPr>
          <w:rFonts w:ascii="Georgia" w:hAnsi="Georgia"/>
          <w:bCs/>
        </w:rPr>
        <w:t>ent. (Federal and State Policy).</w:t>
      </w:r>
    </w:p>
    <w:p w14:paraId="7DE50EC5" w14:textId="77777777" w:rsidR="003568F3" w:rsidRPr="00C556E1" w:rsidRDefault="003568F3" w:rsidP="003568F3">
      <w:pPr>
        <w:pStyle w:val="Default"/>
        <w:numPr>
          <w:ilvl w:val="0"/>
          <w:numId w:val="15"/>
        </w:numPr>
        <w:spacing w:line="286" w:lineRule="atLeast"/>
        <w:jc w:val="both"/>
        <w:rPr>
          <w:rFonts w:ascii="Georgia" w:hAnsi="Georgia"/>
          <w:bCs/>
        </w:rPr>
      </w:pPr>
      <w:r w:rsidRPr="00C556E1">
        <w:rPr>
          <w:rFonts w:ascii="Georgia" w:hAnsi="Georgia"/>
          <w:bCs/>
        </w:rPr>
        <w:t>What is your program’s ELA assessment policy?</w:t>
      </w:r>
    </w:p>
    <w:p w14:paraId="57748EF4" w14:textId="77777777" w:rsidR="003568F3" w:rsidRPr="00AB22E4" w:rsidRDefault="003568F3" w:rsidP="003568F3">
      <w:pPr>
        <w:pStyle w:val="Default"/>
        <w:numPr>
          <w:ilvl w:val="1"/>
          <w:numId w:val="15"/>
        </w:numPr>
        <w:spacing w:line="286" w:lineRule="atLeast"/>
        <w:jc w:val="both"/>
        <w:rPr>
          <w:rFonts w:ascii="Georgia" w:hAnsi="Georgia"/>
          <w:bCs/>
        </w:rPr>
      </w:pPr>
      <w:r w:rsidRPr="007B0123">
        <w:rPr>
          <w:rFonts w:ascii="Georgia" w:hAnsi="Georgia"/>
          <w:bCs/>
        </w:rPr>
        <w:t>Current assessments for ELA include the BEST Literacy, BEST Plus, and the CASAS. For ABE, ASE or HSCR, the approved assessment is the TABE 11/12. (Federal and State Policy)</w:t>
      </w:r>
    </w:p>
    <w:p w14:paraId="1575D050" w14:textId="2791D910" w:rsidR="007B0123" w:rsidRPr="00C556E1" w:rsidRDefault="003568F3" w:rsidP="00AB22E4">
      <w:pPr>
        <w:pStyle w:val="Default"/>
        <w:numPr>
          <w:ilvl w:val="0"/>
          <w:numId w:val="15"/>
        </w:numPr>
        <w:spacing w:line="286" w:lineRule="atLeast"/>
        <w:jc w:val="both"/>
        <w:rPr>
          <w:rFonts w:ascii="Georgia" w:hAnsi="Georgia"/>
          <w:bCs/>
        </w:rPr>
      </w:pPr>
      <w:r>
        <w:rPr>
          <w:rFonts w:ascii="Georgia" w:hAnsi="Georgia"/>
          <w:bCs/>
        </w:rPr>
        <w:t xml:space="preserve">What is your program’s policy </w:t>
      </w:r>
      <w:r w:rsidR="007B0123" w:rsidRPr="00C556E1">
        <w:rPr>
          <w:rFonts w:ascii="Georgia" w:hAnsi="Georgia"/>
          <w:bCs/>
        </w:rPr>
        <w:t>regarding Foreign Language GED students?</w:t>
      </w:r>
    </w:p>
    <w:p w14:paraId="06DCE10F" w14:textId="50554895" w:rsidR="00D06A21" w:rsidRPr="00AB22E4" w:rsidRDefault="007B0123" w:rsidP="007B0123">
      <w:pPr>
        <w:pStyle w:val="Default"/>
        <w:numPr>
          <w:ilvl w:val="1"/>
          <w:numId w:val="15"/>
        </w:numPr>
        <w:spacing w:line="286" w:lineRule="atLeast"/>
        <w:jc w:val="both"/>
        <w:rPr>
          <w:rFonts w:ascii="Georgia" w:hAnsi="Georgia"/>
          <w:bCs/>
        </w:rPr>
      </w:pPr>
      <w:r w:rsidRPr="007B0123">
        <w:rPr>
          <w:rFonts w:ascii="Georgia" w:hAnsi="Georgia"/>
          <w:bCs/>
        </w:rPr>
        <w:t>Students enrolled in Foreign Language GED instruction should be assessed to ensure they are functioning at the ASE level. Foreign Language GED instruction can only occur at the ASE level. Programs have discretion in selecting the assessment tool to use (i.e. SABE or locally developed instrument), but it should be appropriate for the student population. (State Policy)</w:t>
      </w:r>
    </w:p>
    <w:p w14:paraId="5163DB9F" w14:textId="335C23F1" w:rsidR="007B0123" w:rsidRPr="00C556E1" w:rsidRDefault="00D06A21" w:rsidP="00AB22E4">
      <w:pPr>
        <w:pStyle w:val="Default"/>
        <w:numPr>
          <w:ilvl w:val="0"/>
          <w:numId w:val="15"/>
        </w:numPr>
        <w:spacing w:line="286" w:lineRule="atLeast"/>
        <w:jc w:val="both"/>
        <w:rPr>
          <w:rFonts w:ascii="Georgia" w:hAnsi="Georgia"/>
          <w:bCs/>
        </w:rPr>
      </w:pPr>
      <w:r w:rsidRPr="00C556E1">
        <w:rPr>
          <w:rFonts w:ascii="Georgia" w:hAnsi="Georgia"/>
          <w:bCs/>
        </w:rPr>
        <w:t>What</w:t>
      </w:r>
      <w:r w:rsidR="00E46D07">
        <w:rPr>
          <w:rFonts w:ascii="Georgia" w:hAnsi="Georgia"/>
          <w:bCs/>
        </w:rPr>
        <w:t xml:space="preserve"> </w:t>
      </w:r>
      <w:r w:rsidR="007B0123" w:rsidRPr="00C556E1">
        <w:rPr>
          <w:rFonts w:ascii="Georgia" w:hAnsi="Georgia"/>
          <w:bCs/>
        </w:rPr>
        <w:t>profess</w:t>
      </w:r>
      <w:r w:rsidR="00E46D07">
        <w:rPr>
          <w:rFonts w:ascii="Georgia" w:hAnsi="Georgia"/>
          <w:bCs/>
        </w:rPr>
        <w:t xml:space="preserve">ional development activities </w:t>
      </w:r>
      <w:r w:rsidR="003568F3">
        <w:rPr>
          <w:rFonts w:ascii="Georgia" w:hAnsi="Georgia"/>
          <w:bCs/>
        </w:rPr>
        <w:t>do</w:t>
      </w:r>
      <w:r w:rsidR="00E46D07">
        <w:rPr>
          <w:rFonts w:ascii="Georgia" w:hAnsi="Georgia"/>
          <w:bCs/>
        </w:rPr>
        <w:t xml:space="preserve"> assessment staff participate</w:t>
      </w:r>
      <w:r w:rsidR="003568F3">
        <w:rPr>
          <w:rFonts w:ascii="Georgia" w:hAnsi="Georgia"/>
          <w:bCs/>
        </w:rPr>
        <w:t xml:space="preserve"> in</w:t>
      </w:r>
      <w:r w:rsidRPr="00C556E1">
        <w:rPr>
          <w:rFonts w:ascii="Georgia" w:hAnsi="Georgia"/>
          <w:bCs/>
        </w:rPr>
        <w:t xml:space="preserve"> during the program year?  </w:t>
      </w:r>
    </w:p>
    <w:p w14:paraId="7E2D7095" w14:textId="6C2AF01C" w:rsidR="00D06A21" w:rsidRPr="00AB22E4" w:rsidRDefault="00D06A21" w:rsidP="00D06A21">
      <w:pPr>
        <w:pStyle w:val="Default"/>
        <w:numPr>
          <w:ilvl w:val="1"/>
          <w:numId w:val="15"/>
        </w:numPr>
        <w:spacing w:line="286" w:lineRule="atLeast"/>
        <w:jc w:val="both"/>
        <w:rPr>
          <w:rFonts w:ascii="Georgia" w:hAnsi="Georgia"/>
          <w:bCs/>
        </w:rPr>
      </w:pPr>
      <w:r>
        <w:rPr>
          <w:rFonts w:ascii="Georgia" w:hAnsi="Georgia"/>
          <w:bCs/>
        </w:rPr>
        <w:t xml:space="preserve">Staff </w:t>
      </w:r>
      <w:r w:rsidR="007B0123" w:rsidRPr="007B0123">
        <w:rPr>
          <w:rFonts w:ascii="Georgia" w:hAnsi="Georgia"/>
          <w:bCs/>
        </w:rPr>
        <w:t>must be properly trained, and all official assessments used for student placement must be approved by ICCB. (Federal and State Policy)</w:t>
      </w:r>
    </w:p>
    <w:p w14:paraId="09F45168" w14:textId="533ED051" w:rsidR="00D06A21" w:rsidRPr="00C556E1" w:rsidRDefault="00D06A21" w:rsidP="00AB22E4">
      <w:pPr>
        <w:pStyle w:val="Default"/>
        <w:numPr>
          <w:ilvl w:val="0"/>
          <w:numId w:val="15"/>
        </w:numPr>
        <w:spacing w:line="286" w:lineRule="atLeast"/>
        <w:jc w:val="both"/>
        <w:rPr>
          <w:rFonts w:ascii="Georgia" w:hAnsi="Georgia"/>
          <w:bCs/>
        </w:rPr>
      </w:pPr>
      <w:r w:rsidRPr="00C556E1">
        <w:rPr>
          <w:rFonts w:ascii="Georgia" w:hAnsi="Georgia"/>
          <w:bCs/>
        </w:rPr>
        <w:t>What is your program’s policy regarding pre</w:t>
      </w:r>
      <w:r w:rsidR="004200AE">
        <w:rPr>
          <w:rFonts w:ascii="Georgia" w:hAnsi="Georgia"/>
          <w:bCs/>
        </w:rPr>
        <w:t>-</w:t>
      </w:r>
      <w:r w:rsidRPr="00C556E1">
        <w:rPr>
          <w:rFonts w:ascii="Georgia" w:hAnsi="Georgia"/>
          <w:bCs/>
        </w:rPr>
        <w:t xml:space="preserve"> and post-test scheduling?</w:t>
      </w:r>
    </w:p>
    <w:p w14:paraId="3C465CEC" w14:textId="77777777" w:rsidR="007B0123" w:rsidRPr="007B0123" w:rsidRDefault="007B0123" w:rsidP="00AB22E4">
      <w:pPr>
        <w:pStyle w:val="Default"/>
        <w:numPr>
          <w:ilvl w:val="1"/>
          <w:numId w:val="15"/>
        </w:numPr>
        <w:spacing w:line="286" w:lineRule="atLeast"/>
        <w:jc w:val="both"/>
        <w:rPr>
          <w:rFonts w:ascii="Georgia" w:hAnsi="Georgia"/>
          <w:bCs/>
        </w:rPr>
      </w:pPr>
      <w:r w:rsidRPr="007B0123">
        <w:rPr>
          <w:rFonts w:ascii="Georgia" w:hAnsi="Georgia"/>
          <w:bCs/>
        </w:rPr>
        <w:lastRenderedPageBreak/>
        <w:t>In order for results to be claimed, post-testing must be conducted within time frames established by the test publishers. (Federal Policy)</w:t>
      </w:r>
    </w:p>
    <w:p w14:paraId="56D60F77" w14:textId="48DC502C" w:rsidR="00D06A21" w:rsidRPr="00AB22E4" w:rsidRDefault="007B0123" w:rsidP="00D06A21">
      <w:pPr>
        <w:pStyle w:val="Default"/>
        <w:numPr>
          <w:ilvl w:val="1"/>
          <w:numId w:val="15"/>
        </w:numPr>
        <w:spacing w:line="286" w:lineRule="atLeast"/>
        <w:jc w:val="both"/>
        <w:rPr>
          <w:rFonts w:ascii="Georgia" w:hAnsi="Georgia"/>
          <w:bCs/>
        </w:rPr>
      </w:pPr>
      <w:r w:rsidRPr="007B0123">
        <w:rPr>
          <w:rFonts w:ascii="Georgia" w:hAnsi="Georgia"/>
          <w:bCs/>
        </w:rPr>
        <w:t>Programs must ensure that students are administered alternating forms of the assessment as appropriate. (Federal Policy)</w:t>
      </w:r>
    </w:p>
    <w:p w14:paraId="0DAF8E72" w14:textId="28802346" w:rsidR="00D06A21" w:rsidRPr="00C556E1" w:rsidRDefault="00D06A21" w:rsidP="00AB22E4">
      <w:pPr>
        <w:pStyle w:val="Default"/>
        <w:numPr>
          <w:ilvl w:val="0"/>
          <w:numId w:val="15"/>
        </w:numPr>
        <w:spacing w:line="286" w:lineRule="atLeast"/>
        <w:jc w:val="both"/>
        <w:rPr>
          <w:rFonts w:ascii="Georgia" w:hAnsi="Georgia"/>
          <w:bCs/>
        </w:rPr>
      </w:pPr>
      <w:r w:rsidRPr="00C556E1">
        <w:rPr>
          <w:rFonts w:ascii="Georgia" w:hAnsi="Georgia"/>
          <w:bCs/>
        </w:rPr>
        <w:t>What are your program’s policies regarding special populations assessment?</w:t>
      </w:r>
    </w:p>
    <w:p w14:paraId="0BCD54A9" w14:textId="26545E3A" w:rsidR="007B0123" w:rsidRPr="007B0123" w:rsidRDefault="007B0123" w:rsidP="00AB22E4">
      <w:pPr>
        <w:pStyle w:val="Default"/>
        <w:numPr>
          <w:ilvl w:val="1"/>
          <w:numId w:val="15"/>
        </w:numPr>
        <w:spacing w:line="286" w:lineRule="atLeast"/>
        <w:jc w:val="both"/>
        <w:rPr>
          <w:rFonts w:ascii="Georgia" w:hAnsi="Georgia"/>
          <w:bCs/>
        </w:rPr>
      </w:pPr>
      <w:r w:rsidRPr="007B0123">
        <w:rPr>
          <w:rFonts w:ascii="Georgia" w:hAnsi="Georgia"/>
          <w:bCs/>
        </w:rPr>
        <w:t>Any testing accommodations for assessing special populations must be within the guidelines established by the test publisher. (Federal Policy)</w:t>
      </w:r>
    </w:p>
    <w:p w14:paraId="6E4D53C4" w14:textId="77777777" w:rsidR="007B0123" w:rsidRPr="007B0123" w:rsidRDefault="007B0123" w:rsidP="007B0123">
      <w:pPr>
        <w:pStyle w:val="Default"/>
        <w:spacing w:line="286" w:lineRule="atLeast"/>
        <w:ind w:left="360"/>
        <w:jc w:val="both"/>
        <w:rPr>
          <w:rFonts w:ascii="Georgia" w:hAnsi="Georgia"/>
          <w:b/>
          <w:bCs/>
          <w:u w:val="single"/>
        </w:rPr>
      </w:pPr>
    </w:p>
    <w:p w14:paraId="4290D7CB" w14:textId="6097E42B" w:rsidR="00742C96" w:rsidRPr="00AB22E4" w:rsidRDefault="00C5222B" w:rsidP="007C72C5">
      <w:pPr>
        <w:pStyle w:val="Default"/>
        <w:numPr>
          <w:ilvl w:val="0"/>
          <w:numId w:val="10"/>
        </w:numPr>
        <w:spacing w:line="286" w:lineRule="atLeast"/>
        <w:jc w:val="both"/>
        <w:rPr>
          <w:rFonts w:ascii="Georgia" w:hAnsi="Georgia"/>
          <w:bCs/>
          <w:u w:val="single"/>
        </w:rPr>
      </w:pPr>
      <w:r w:rsidRPr="00C5222B">
        <w:rPr>
          <w:rFonts w:ascii="Georgia" w:hAnsi="Georgia"/>
          <w:b/>
          <w:bCs/>
        </w:rPr>
        <w:t xml:space="preserve">Program </w:t>
      </w:r>
      <w:r w:rsidRPr="008667B3">
        <w:rPr>
          <w:rFonts w:ascii="Georgia" w:hAnsi="Georgia"/>
          <w:b/>
          <w:bCs/>
        </w:rPr>
        <w:t>Design</w:t>
      </w:r>
      <w:r w:rsidR="00A71D1C" w:rsidRPr="008667B3">
        <w:rPr>
          <w:rFonts w:ascii="Georgia" w:hAnsi="Georgia"/>
          <w:b/>
          <w:bCs/>
        </w:rPr>
        <w:t xml:space="preserve"> </w:t>
      </w:r>
      <w:r w:rsidR="00A71D1C" w:rsidRPr="00AB22E4">
        <w:rPr>
          <w:rFonts w:ascii="Georgia" w:hAnsi="Georgia"/>
          <w:bCs/>
        </w:rPr>
        <w:t xml:space="preserve">(maximum </w:t>
      </w:r>
      <w:r w:rsidR="00D06A21" w:rsidRPr="00AB22E4">
        <w:rPr>
          <w:rFonts w:ascii="Georgia" w:hAnsi="Georgia"/>
          <w:bCs/>
        </w:rPr>
        <w:t xml:space="preserve">three </w:t>
      </w:r>
      <w:r w:rsidR="00A71D1C" w:rsidRPr="00AB22E4">
        <w:rPr>
          <w:rFonts w:ascii="Georgia" w:hAnsi="Georgia"/>
          <w:bCs/>
        </w:rPr>
        <w:t>pages)</w:t>
      </w:r>
    </w:p>
    <w:p w14:paraId="799E2ADE" w14:textId="77777777" w:rsidR="00354489" w:rsidRDefault="00354489" w:rsidP="007C72C5">
      <w:pPr>
        <w:pStyle w:val="Default"/>
        <w:spacing w:line="286" w:lineRule="atLeast"/>
        <w:ind w:left="360"/>
        <w:jc w:val="both"/>
        <w:rPr>
          <w:rFonts w:ascii="Georgia" w:hAnsi="Georgia"/>
          <w:bCs/>
        </w:rPr>
      </w:pPr>
    </w:p>
    <w:p w14:paraId="49B36A53" w14:textId="5EE53AA5" w:rsidR="005917FF" w:rsidRDefault="00C5222B" w:rsidP="007C72C5">
      <w:pPr>
        <w:pStyle w:val="Default"/>
        <w:spacing w:line="286" w:lineRule="atLeast"/>
        <w:ind w:left="360"/>
        <w:jc w:val="both"/>
        <w:rPr>
          <w:rFonts w:ascii="Georgia" w:hAnsi="Georgia"/>
          <w:bCs/>
        </w:rPr>
      </w:pPr>
      <w:r>
        <w:rPr>
          <w:rFonts w:ascii="Georgia" w:hAnsi="Georgia"/>
          <w:bCs/>
        </w:rPr>
        <w:t>The a</w:t>
      </w:r>
      <w:r w:rsidR="005917FF" w:rsidRPr="00C5222B">
        <w:rPr>
          <w:rFonts w:ascii="Georgia" w:hAnsi="Georgia"/>
          <w:bCs/>
        </w:rPr>
        <w:t xml:space="preserve">pplicant </w:t>
      </w:r>
      <w:r>
        <w:rPr>
          <w:rFonts w:ascii="Georgia" w:hAnsi="Georgia"/>
          <w:bCs/>
        </w:rPr>
        <w:t xml:space="preserve">should </w:t>
      </w:r>
      <w:r w:rsidR="005917FF" w:rsidRPr="00C5222B">
        <w:rPr>
          <w:rFonts w:ascii="Georgia" w:hAnsi="Georgia"/>
          <w:bCs/>
        </w:rPr>
        <w:t>descr</w:t>
      </w:r>
      <w:r>
        <w:rPr>
          <w:rFonts w:ascii="Georgia" w:hAnsi="Georgia"/>
          <w:bCs/>
        </w:rPr>
        <w:t xml:space="preserve">ibe the services listed below.  </w:t>
      </w:r>
      <w:r w:rsidR="005917FF" w:rsidRPr="00C5222B">
        <w:rPr>
          <w:rFonts w:ascii="Georgia" w:hAnsi="Georgia"/>
          <w:bCs/>
        </w:rPr>
        <w:t>Current providers should describe their accomplishments in achieving the services below and should also describe updates and plans moving for</w:t>
      </w:r>
      <w:r w:rsidR="00AB22E4">
        <w:rPr>
          <w:rFonts w:ascii="Georgia" w:hAnsi="Georgia"/>
          <w:bCs/>
        </w:rPr>
        <w:t>ward for the next fiscal year</w:t>
      </w:r>
      <w:r>
        <w:rPr>
          <w:rFonts w:ascii="Georgia" w:hAnsi="Georgia"/>
          <w:bCs/>
        </w:rPr>
        <w:t xml:space="preserve"> n</w:t>
      </w:r>
      <w:r w:rsidR="005917FF" w:rsidRPr="00C5222B">
        <w:rPr>
          <w:rFonts w:ascii="Georgia" w:hAnsi="Georgia"/>
          <w:bCs/>
        </w:rPr>
        <w:t xml:space="preserve">oting any changes in the process from the original application. </w:t>
      </w:r>
    </w:p>
    <w:p w14:paraId="0A7DCDD0" w14:textId="77777777" w:rsidR="00F6532F" w:rsidRPr="00C5222B" w:rsidRDefault="00F6532F" w:rsidP="007C72C5">
      <w:pPr>
        <w:pStyle w:val="Default"/>
        <w:spacing w:line="286" w:lineRule="atLeast"/>
        <w:ind w:left="360"/>
        <w:jc w:val="both"/>
        <w:rPr>
          <w:rFonts w:ascii="Georgia" w:hAnsi="Georgia"/>
          <w:bCs/>
        </w:rPr>
      </w:pPr>
    </w:p>
    <w:p w14:paraId="3A8608E4" w14:textId="0385851F" w:rsidR="003542A3" w:rsidRPr="00C5222B" w:rsidRDefault="003542A3" w:rsidP="007C72C5">
      <w:pPr>
        <w:pStyle w:val="CM2"/>
        <w:numPr>
          <w:ilvl w:val="0"/>
          <w:numId w:val="4"/>
        </w:numPr>
        <w:jc w:val="both"/>
        <w:rPr>
          <w:rFonts w:ascii="Georgia" w:hAnsi="Georgia"/>
        </w:rPr>
      </w:pPr>
      <w:r w:rsidRPr="00C5222B">
        <w:rPr>
          <w:rFonts w:ascii="Georgia" w:hAnsi="Georgia"/>
          <w:color w:val="000000"/>
        </w:rPr>
        <w:t xml:space="preserve">Describe </w:t>
      </w:r>
      <w:r w:rsidR="005A52A3">
        <w:rPr>
          <w:rFonts w:ascii="Georgia" w:hAnsi="Georgia"/>
          <w:color w:val="000000"/>
        </w:rPr>
        <w:t>program</w:t>
      </w:r>
      <w:r w:rsidR="00D0341C" w:rsidRPr="00C5222B">
        <w:rPr>
          <w:rFonts w:ascii="Georgia" w:hAnsi="Georgia"/>
          <w:color w:val="000000"/>
        </w:rPr>
        <w:t xml:space="preserve"> </w:t>
      </w:r>
      <w:r w:rsidR="005917FF" w:rsidRPr="00C5222B">
        <w:rPr>
          <w:rFonts w:ascii="Georgia" w:hAnsi="Georgia"/>
          <w:color w:val="000000"/>
        </w:rPr>
        <w:t>accomplishments</w:t>
      </w:r>
      <w:r w:rsidR="00D0341C" w:rsidRPr="00C5222B">
        <w:rPr>
          <w:rFonts w:ascii="Georgia" w:hAnsi="Georgia"/>
          <w:color w:val="000000"/>
        </w:rPr>
        <w:t xml:space="preserve"> </w:t>
      </w:r>
      <w:r w:rsidR="005A52A3">
        <w:rPr>
          <w:rFonts w:ascii="Georgia" w:hAnsi="Georgia"/>
          <w:color w:val="000000"/>
        </w:rPr>
        <w:t>under WIOA and planned</w:t>
      </w:r>
      <w:r w:rsidR="00D0341C" w:rsidRPr="00C5222B">
        <w:rPr>
          <w:rFonts w:ascii="Georgia" w:hAnsi="Georgia"/>
          <w:color w:val="000000"/>
        </w:rPr>
        <w:t xml:space="preserve"> activities </w:t>
      </w:r>
      <w:r w:rsidR="005A52A3">
        <w:rPr>
          <w:rFonts w:ascii="Georgia" w:hAnsi="Georgia"/>
          <w:color w:val="000000"/>
        </w:rPr>
        <w:t xml:space="preserve">to </w:t>
      </w:r>
      <w:r w:rsidRPr="00C5222B">
        <w:rPr>
          <w:rFonts w:ascii="Georgia" w:hAnsi="Georgia"/>
          <w:color w:val="000000"/>
        </w:rPr>
        <w:t xml:space="preserve">create and deliver a clear system of career pathways that is designed to enhance basic literacy skills and </w:t>
      </w:r>
      <w:r w:rsidR="0092090A" w:rsidRPr="00C5222B">
        <w:rPr>
          <w:rFonts w:ascii="Georgia" w:hAnsi="Georgia"/>
          <w:color w:val="000000"/>
        </w:rPr>
        <w:t xml:space="preserve">transition </w:t>
      </w:r>
      <w:r w:rsidRPr="00C5222B">
        <w:rPr>
          <w:rFonts w:ascii="Georgia" w:hAnsi="Georgia"/>
          <w:color w:val="000000"/>
        </w:rPr>
        <w:t>students to postsec</w:t>
      </w:r>
      <w:r w:rsidR="00C5222B">
        <w:rPr>
          <w:rFonts w:ascii="Georgia" w:hAnsi="Georgia"/>
          <w:color w:val="000000"/>
        </w:rPr>
        <w:t>ondary education and employment</w:t>
      </w:r>
      <w:r w:rsidR="006F5721">
        <w:rPr>
          <w:rFonts w:ascii="Georgia" w:hAnsi="Georgia"/>
          <w:color w:val="000000"/>
        </w:rPr>
        <w:t>. I</w:t>
      </w:r>
      <w:r w:rsidRPr="00C5222B">
        <w:rPr>
          <w:rFonts w:ascii="Georgia" w:hAnsi="Georgia"/>
          <w:color w:val="000000"/>
        </w:rPr>
        <w:t xml:space="preserve">nclude the use of bridge programs, integrated </w:t>
      </w:r>
      <w:r w:rsidR="006F5721">
        <w:rPr>
          <w:rFonts w:ascii="Georgia" w:hAnsi="Georgia"/>
          <w:color w:val="000000"/>
        </w:rPr>
        <w:t xml:space="preserve">education and training (IET) </w:t>
      </w:r>
      <w:r w:rsidR="00AB22E4">
        <w:rPr>
          <w:rFonts w:ascii="Georgia" w:hAnsi="Georgia"/>
          <w:color w:val="000000"/>
        </w:rPr>
        <w:t>models</w:t>
      </w:r>
      <w:r w:rsidR="006F5721">
        <w:rPr>
          <w:rFonts w:ascii="Georgia" w:hAnsi="Georgia"/>
          <w:color w:val="000000"/>
        </w:rPr>
        <w:t xml:space="preserve"> including ICAPS Model</w:t>
      </w:r>
      <w:r w:rsidR="005E762E">
        <w:rPr>
          <w:rFonts w:ascii="Georgia" w:hAnsi="Georgia"/>
          <w:color w:val="000000"/>
        </w:rPr>
        <w:t>s 1 or 2, o</w:t>
      </w:r>
      <w:r w:rsidR="006F5721">
        <w:rPr>
          <w:rFonts w:ascii="Georgia" w:hAnsi="Georgia"/>
          <w:color w:val="000000"/>
        </w:rPr>
        <w:t>ther</w:t>
      </w:r>
      <w:r w:rsidRPr="00C5222B">
        <w:rPr>
          <w:rFonts w:ascii="Georgia" w:hAnsi="Georgia"/>
          <w:color w:val="000000"/>
        </w:rPr>
        <w:t xml:space="preserve"> accelerated program models, and the use of common core and college readiness standards to accelerate learning options for students. </w:t>
      </w:r>
      <w:r w:rsidR="004200AE">
        <w:rPr>
          <w:rFonts w:ascii="Georgia" w:hAnsi="Georgia"/>
          <w:color w:val="000000"/>
        </w:rPr>
        <w:t xml:space="preserve"> </w:t>
      </w:r>
      <w:r w:rsidR="00D0341C" w:rsidRPr="006F5721">
        <w:rPr>
          <w:rFonts w:ascii="Georgia" w:hAnsi="Georgia"/>
          <w:b/>
          <w:color w:val="000000"/>
        </w:rPr>
        <w:t xml:space="preserve">Provide an updated </w:t>
      </w:r>
      <w:r w:rsidRPr="006F5721">
        <w:rPr>
          <w:rFonts w:ascii="Georgia" w:hAnsi="Georgia"/>
          <w:b/>
          <w:color w:val="000000"/>
        </w:rPr>
        <w:t xml:space="preserve">outline </w:t>
      </w:r>
      <w:r w:rsidR="00D0341C" w:rsidRPr="006F5721">
        <w:rPr>
          <w:rFonts w:ascii="Georgia" w:hAnsi="Georgia"/>
          <w:b/>
          <w:color w:val="000000"/>
        </w:rPr>
        <w:t xml:space="preserve">or </w:t>
      </w:r>
      <w:r w:rsidRPr="006F5721">
        <w:rPr>
          <w:rFonts w:ascii="Georgia" w:hAnsi="Georgia"/>
          <w:b/>
          <w:color w:val="000000"/>
        </w:rPr>
        <w:t>diagram of the</w:t>
      </w:r>
      <w:r w:rsidRPr="006F5721">
        <w:rPr>
          <w:rFonts w:ascii="Georgia" w:hAnsi="Georgia"/>
          <w:b/>
        </w:rPr>
        <w:t xml:space="preserve"> career pat</w:t>
      </w:r>
      <w:r w:rsidR="006F5721">
        <w:rPr>
          <w:rFonts w:ascii="Georgia" w:hAnsi="Georgia"/>
          <w:b/>
        </w:rPr>
        <w:t>hway program</w:t>
      </w:r>
      <w:r w:rsidR="005E762E">
        <w:rPr>
          <w:rFonts w:ascii="Georgia" w:hAnsi="Georgia"/>
          <w:b/>
        </w:rPr>
        <w:t>(s)</w:t>
      </w:r>
      <w:r w:rsidR="006F5721">
        <w:rPr>
          <w:rFonts w:ascii="Georgia" w:hAnsi="Georgia"/>
          <w:b/>
        </w:rPr>
        <w:t xml:space="preserve"> as described above.</w:t>
      </w:r>
    </w:p>
    <w:p w14:paraId="56AEFA01" w14:textId="21512909" w:rsidR="008F3133" w:rsidRPr="00C5222B" w:rsidRDefault="00C5222B" w:rsidP="007C72C5">
      <w:pPr>
        <w:pStyle w:val="Default"/>
        <w:numPr>
          <w:ilvl w:val="0"/>
          <w:numId w:val="4"/>
        </w:numPr>
        <w:jc w:val="both"/>
        <w:rPr>
          <w:rFonts w:ascii="Georgia" w:hAnsi="Georgia"/>
        </w:rPr>
      </w:pPr>
      <w:r>
        <w:rPr>
          <w:rFonts w:ascii="Georgia" w:hAnsi="Georgia"/>
        </w:rPr>
        <w:t xml:space="preserve">Describe </w:t>
      </w:r>
      <w:r w:rsidR="008F3133" w:rsidRPr="00C5222B">
        <w:rPr>
          <w:rFonts w:ascii="Georgia" w:hAnsi="Georgia"/>
        </w:rPr>
        <w:t xml:space="preserve">the </w:t>
      </w:r>
      <w:r w:rsidR="00D0341C" w:rsidRPr="00C5222B">
        <w:rPr>
          <w:rFonts w:ascii="Georgia" w:hAnsi="Georgia"/>
        </w:rPr>
        <w:t xml:space="preserve">connection of the population described above to </w:t>
      </w:r>
      <w:r>
        <w:rPr>
          <w:rFonts w:ascii="Georgia" w:hAnsi="Georgia"/>
        </w:rPr>
        <w:t>the One-S</w:t>
      </w:r>
      <w:r w:rsidR="008F3133" w:rsidRPr="00C5222B">
        <w:rPr>
          <w:rFonts w:ascii="Georgia" w:hAnsi="Georgia"/>
        </w:rPr>
        <w:t>top delivery system and other core and</w:t>
      </w:r>
      <w:r w:rsidR="003542A3" w:rsidRPr="00C5222B">
        <w:rPr>
          <w:rFonts w:ascii="Georgia" w:hAnsi="Georgia"/>
        </w:rPr>
        <w:t xml:space="preserve"> </w:t>
      </w:r>
      <w:r w:rsidR="008F3133" w:rsidRPr="00C5222B">
        <w:rPr>
          <w:rFonts w:ascii="Georgia" w:hAnsi="Georgia"/>
        </w:rPr>
        <w:t>required partner programs</w:t>
      </w:r>
      <w:r w:rsidR="009A3562" w:rsidRPr="00C5222B">
        <w:rPr>
          <w:rFonts w:ascii="Georgia" w:hAnsi="Georgia"/>
        </w:rPr>
        <w:t>.</w:t>
      </w:r>
    </w:p>
    <w:p w14:paraId="23EF61F7" w14:textId="15F0504F" w:rsidR="009A4C21" w:rsidRDefault="0092090A" w:rsidP="007C72C5">
      <w:pPr>
        <w:pStyle w:val="Default"/>
        <w:numPr>
          <w:ilvl w:val="0"/>
          <w:numId w:val="4"/>
        </w:numPr>
        <w:jc w:val="both"/>
        <w:rPr>
          <w:rFonts w:ascii="Georgia" w:hAnsi="Georgia"/>
        </w:rPr>
      </w:pPr>
      <w:r w:rsidRPr="00C5222B">
        <w:rPr>
          <w:rFonts w:ascii="Georgia" w:hAnsi="Georgia"/>
        </w:rPr>
        <w:t>If</w:t>
      </w:r>
      <w:r w:rsidR="001911C8" w:rsidRPr="00C5222B">
        <w:rPr>
          <w:rFonts w:ascii="Georgia" w:hAnsi="Georgia"/>
        </w:rPr>
        <w:t xml:space="preserve"> applicable</w:t>
      </w:r>
      <w:r w:rsidR="005D15EA" w:rsidRPr="00C5222B">
        <w:rPr>
          <w:rFonts w:ascii="Georgia" w:hAnsi="Georgia"/>
        </w:rPr>
        <w:t>,</w:t>
      </w:r>
      <w:r w:rsidR="001911C8" w:rsidRPr="00C5222B">
        <w:rPr>
          <w:rFonts w:ascii="Georgia" w:hAnsi="Georgia"/>
        </w:rPr>
        <w:t xml:space="preserve"> </w:t>
      </w:r>
      <w:r w:rsidR="005D15EA" w:rsidRPr="00C5222B">
        <w:rPr>
          <w:rFonts w:ascii="Georgia" w:hAnsi="Georgia"/>
        </w:rPr>
        <w:t xml:space="preserve">describe </w:t>
      </w:r>
      <w:r w:rsidR="005D1845" w:rsidRPr="00C5222B">
        <w:rPr>
          <w:rFonts w:ascii="Georgia" w:hAnsi="Georgia"/>
        </w:rPr>
        <w:t xml:space="preserve">the services </w:t>
      </w:r>
      <w:r w:rsidR="005D15EA" w:rsidRPr="00C5222B">
        <w:rPr>
          <w:rFonts w:ascii="Georgia" w:hAnsi="Georgia"/>
        </w:rPr>
        <w:t>delivered in a correctional institution</w:t>
      </w:r>
      <w:r w:rsidR="009A3562" w:rsidRPr="00C5222B">
        <w:rPr>
          <w:rFonts w:ascii="Georgia" w:hAnsi="Georgia"/>
        </w:rPr>
        <w:t xml:space="preserve"> </w:t>
      </w:r>
      <w:r w:rsidR="005D15EA" w:rsidRPr="00C5222B">
        <w:rPr>
          <w:rFonts w:ascii="Georgia" w:hAnsi="Georgia"/>
        </w:rPr>
        <w:t>such as</w:t>
      </w:r>
      <w:r w:rsidR="00C5222B">
        <w:rPr>
          <w:rFonts w:ascii="Georgia" w:hAnsi="Georgia"/>
        </w:rPr>
        <w:t xml:space="preserve"> </w:t>
      </w:r>
      <w:r w:rsidR="005D15EA" w:rsidRPr="00C5222B">
        <w:rPr>
          <w:rFonts w:ascii="Georgia" w:hAnsi="Georgia"/>
        </w:rPr>
        <w:t>prisons, jails</w:t>
      </w:r>
      <w:r w:rsidR="009A3562" w:rsidRPr="00C5222B">
        <w:rPr>
          <w:rFonts w:ascii="Georgia" w:hAnsi="Georgia"/>
        </w:rPr>
        <w:t>,</w:t>
      </w:r>
      <w:r w:rsidR="00C5222B">
        <w:rPr>
          <w:rFonts w:ascii="Georgia" w:hAnsi="Georgia"/>
        </w:rPr>
        <w:t xml:space="preserve"> reformatories</w:t>
      </w:r>
      <w:r w:rsidR="009A3562" w:rsidRPr="00C5222B">
        <w:rPr>
          <w:rFonts w:ascii="Georgia" w:hAnsi="Georgia"/>
        </w:rPr>
        <w:t>,</w:t>
      </w:r>
      <w:r w:rsidR="005D15EA" w:rsidRPr="00C5222B">
        <w:rPr>
          <w:rFonts w:ascii="Georgia" w:hAnsi="Georgia"/>
        </w:rPr>
        <w:t xml:space="preserve"> work farm detention centers, halfway houses, community-based rehabilitation centers</w:t>
      </w:r>
      <w:r w:rsidR="00C5222B">
        <w:rPr>
          <w:rFonts w:ascii="Georgia" w:hAnsi="Georgia"/>
        </w:rPr>
        <w:t>,</w:t>
      </w:r>
      <w:r w:rsidR="005D15EA" w:rsidRPr="00C5222B">
        <w:rPr>
          <w:rFonts w:ascii="Georgia" w:hAnsi="Georgia"/>
        </w:rPr>
        <w:t xml:space="preserve"> or any other similar institutions design</w:t>
      </w:r>
      <w:r w:rsidR="009A3562" w:rsidRPr="00C5222B">
        <w:rPr>
          <w:rFonts w:ascii="Georgia" w:hAnsi="Georgia"/>
        </w:rPr>
        <w:t>ed</w:t>
      </w:r>
      <w:r w:rsidR="005D15EA" w:rsidRPr="00C5222B">
        <w:rPr>
          <w:rFonts w:ascii="Georgia" w:hAnsi="Georgia"/>
        </w:rPr>
        <w:t xml:space="preserve"> for confinement or rehabilitation of offenders</w:t>
      </w:r>
      <w:r w:rsidR="005D1845" w:rsidRPr="00C5222B">
        <w:rPr>
          <w:rFonts w:ascii="Georgia" w:hAnsi="Georgia"/>
        </w:rPr>
        <w:t xml:space="preserve">. </w:t>
      </w:r>
      <w:r w:rsidR="00CA48C5" w:rsidRPr="00C5222B">
        <w:rPr>
          <w:rFonts w:ascii="Georgia" w:hAnsi="Georgia"/>
        </w:rPr>
        <w:t xml:space="preserve">Indicate any </w:t>
      </w:r>
      <w:r w:rsidR="006F5721">
        <w:rPr>
          <w:rFonts w:ascii="Georgia" w:hAnsi="Georgia"/>
        </w:rPr>
        <w:t xml:space="preserve">past </w:t>
      </w:r>
      <w:r w:rsidR="00CA48C5" w:rsidRPr="00C5222B">
        <w:rPr>
          <w:rFonts w:ascii="Georgia" w:hAnsi="Georgia"/>
        </w:rPr>
        <w:t>success</w:t>
      </w:r>
      <w:r w:rsidR="00E65620" w:rsidRPr="00C5222B">
        <w:rPr>
          <w:rFonts w:ascii="Georgia" w:hAnsi="Georgia"/>
        </w:rPr>
        <w:t>es</w:t>
      </w:r>
      <w:r w:rsidR="00CA48C5" w:rsidRPr="00C5222B">
        <w:rPr>
          <w:rFonts w:ascii="Georgia" w:hAnsi="Georgia"/>
        </w:rPr>
        <w:t xml:space="preserve"> and </w:t>
      </w:r>
      <w:r w:rsidR="00C5222B">
        <w:rPr>
          <w:rFonts w:ascii="Georgia" w:hAnsi="Georgia"/>
        </w:rPr>
        <w:t xml:space="preserve">what the </w:t>
      </w:r>
      <w:r w:rsidR="00CA48C5" w:rsidRPr="00C5222B">
        <w:rPr>
          <w:rFonts w:ascii="Georgia" w:hAnsi="Georgia"/>
        </w:rPr>
        <w:t>plans are</w:t>
      </w:r>
      <w:r w:rsidR="005D1845" w:rsidRPr="00C5222B">
        <w:rPr>
          <w:rFonts w:ascii="Georgia" w:hAnsi="Georgia"/>
        </w:rPr>
        <w:t xml:space="preserve"> for the </w:t>
      </w:r>
      <w:r w:rsidR="006F5721">
        <w:rPr>
          <w:rFonts w:ascii="Georgia" w:hAnsi="Georgia"/>
        </w:rPr>
        <w:t>upcoming</w:t>
      </w:r>
      <w:r w:rsidR="005D1845" w:rsidRPr="00C5222B">
        <w:rPr>
          <w:rFonts w:ascii="Georgia" w:hAnsi="Georgia"/>
        </w:rPr>
        <w:t xml:space="preserve"> fiscal year.</w:t>
      </w:r>
    </w:p>
    <w:p w14:paraId="773FE45F" w14:textId="13AA5881" w:rsidR="00054F9B" w:rsidRDefault="00054F9B" w:rsidP="007C72C5">
      <w:pPr>
        <w:pStyle w:val="Default"/>
        <w:numPr>
          <w:ilvl w:val="0"/>
          <w:numId w:val="4"/>
        </w:numPr>
        <w:jc w:val="both"/>
        <w:rPr>
          <w:rFonts w:ascii="Georgia" w:hAnsi="Georgia"/>
        </w:rPr>
      </w:pPr>
      <w:r>
        <w:rPr>
          <w:rFonts w:ascii="Georgia" w:hAnsi="Georgia"/>
        </w:rPr>
        <w:t>Describe the use of technology and distance learning in your program and how it will enhance the learning process</w:t>
      </w:r>
      <w:r w:rsidR="006F5721">
        <w:rPr>
          <w:rFonts w:ascii="Georgia" w:hAnsi="Georgia"/>
        </w:rPr>
        <w:t xml:space="preserve"> for students at all levels</w:t>
      </w:r>
      <w:r>
        <w:rPr>
          <w:rFonts w:ascii="Georgia" w:hAnsi="Georgia"/>
        </w:rPr>
        <w:t>.</w:t>
      </w:r>
    </w:p>
    <w:p w14:paraId="3E8A558E" w14:textId="77777777" w:rsidR="005A52A3" w:rsidRDefault="005A52A3" w:rsidP="005A52A3">
      <w:pPr>
        <w:pStyle w:val="Default"/>
        <w:ind w:left="720"/>
        <w:jc w:val="both"/>
        <w:rPr>
          <w:rFonts w:ascii="Georgia" w:hAnsi="Georgia"/>
        </w:rPr>
      </w:pPr>
    </w:p>
    <w:p w14:paraId="66B58657" w14:textId="3479A1DE" w:rsidR="005A52A3" w:rsidRPr="005A52A3" w:rsidRDefault="005A52A3" w:rsidP="005A52A3">
      <w:pPr>
        <w:pStyle w:val="Default"/>
        <w:numPr>
          <w:ilvl w:val="0"/>
          <w:numId w:val="10"/>
        </w:numPr>
        <w:jc w:val="both"/>
        <w:rPr>
          <w:rFonts w:ascii="Georgia" w:hAnsi="Georgia"/>
          <w:b/>
        </w:rPr>
      </w:pPr>
      <w:r w:rsidRPr="005A52A3">
        <w:rPr>
          <w:rFonts w:ascii="Georgia" w:hAnsi="Georgia"/>
          <w:b/>
        </w:rPr>
        <w:t xml:space="preserve">General </w:t>
      </w:r>
      <w:r>
        <w:rPr>
          <w:rFonts w:ascii="Georgia" w:hAnsi="Georgia"/>
          <w:b/>
        </w:rPr>
        <w:t xml:space="preserve">Education Provisions Act (GEPA) </w:t>
      </w:r>
      <w:r>
        <w:rPr>
          <w:rFonts w:ascii="Georgia" w:hAnsi="Georgia"/>
        </w:rPr>
        <w:t>(maximum one page)</w:t>
      </w:r>
    </w:p>
    <w:p w14:paraId="7BF77621" w14:textId="77777777" w:rsidR="00C556E1" w:rsidRDefault="00C556E1" w:rsidP="006F5721">
      <w:pPr>
        <w:pStyle w:val="Default"/>
        <w:ind w:left="720"/>
        <w:jc w:val="both"/>
        <w:rPr>
          <w:rFonts w:ascii="Georgia" w:hAnsi="Georgia"/>
        </w:rPr>
      </w:pPr>
    </w:p>
    <w:p w14:paraId="412D119D" w14:textId="33667085" w:rsidR="006F5721" w:rsidRDefault="006F5721" w:rsidP="00C556E1">
      <w:pPr>
        <w:pStyle w:val="Default"/>
        <w:ind w:left="360"/>
        <w:jc w:val="both"/>
        <w:rPr>
          <w:rFonts w:ascii="Georgia" w:hAnsi="Georgia"/>
        </w:rPr>
      </w:pPr>
      <w:r>
        <w:rPr>
          <w:rFonts w:ascii="Georgia" w:hAnsi="Georgia"/>
        </w:rPr>
        <w:t xml:space="preserve">Describe the steps taken to address equity issues identified under the General Education Provisions Act (GEPA) section 427. </w:t>
      </w:r>
    </w:p>
    <w:p w14:paraId="553F51A7" w14:textId="77777777" w:rsidR="00354489" w:rsidRDefault="00354489" w:rsidP="00354489">
      <w:pPr>
        <w:pStyle w:val="Default"/>
        <w:ind w:left="1440"/>
        <w:jc w:val="both"/>
        <w:rPr>
          <w:rFonts w:ascii="Georgia" w:hAnsi="Georgia"/>
          <w:i/>
        </w:rPr>
      </w:pPr>
    </w:p>
    <w:p w14:paraId="366C45F5" w14:textId="716300C6" w:rsidR="00354489" w:rsidRDefault="00354489" w:rsidP="00C556E1">
      <w:pPr>
        <w:pStyle w:val="Default"/>
        <w:ind w:left="810"/>
        <w:jc w:val="both"/>
        <w:rPr>
          <w:rFonts w:ascii="Georgia" w:hAnsi="Georgia"/>
          <w:i/>
        </w:rPr>
      </w:pPr>
      <w:r>
        <w:rPr>
          <w:rFonts w:ascii="Georgia" w:hAnsi="Georgia"/>
          <w:i/>
        </w:rPr>
        <w:t>(</w:t>
      </w:r>
      <w:r w:rsidR="005A52A3" w:rsidRPr="006F5721">
        <w:rPr>
          <w:rFonts w:ascii="Georgia" w:hAnsi="Georgia"/>
          <w:i/>
        </w:rPr>
        <w:t>The following examples may help illustrate how an applicant may comply with Section 427.</w:t>
      </w:r>
      <w:r>
        <w:rPr>
          <w:rFonts w:ascii="Georgia" w:hAnsi="Georgia"/>
          <w:i/>
        </w:rPr>
        <w:t>)</w:t>
      </w:r>
    </w:p>
    <w:p w14:paraId="7E219859" w14:textId="77777777" w:rsidR="00C556E1" w:rsidRDefault="00C556E1" w:rsidP="00C556E1">
      <w:pPr>
        <w:pStyle w:val="Default"/>
        <w:ind w:left="810"/>
        <w:jc w:val="both"/>
        <w:rPr>
          <w:rFonts w:ascii="Georgia" w:hAnsi="Georgia"/>
        </w:rPr>
      </w:pPr>
    </w:p>
    <w:p w14:paraId="7BAB6346" w14:textId="54AFDB1D" w:rsidR="006F5721" w:rsidRPr="006F5721" w:rsidRDefault="006F5721" w:rsidP="005E762E">
      <w:pPr>
        <w:pStyle w:val="Default"/>
        <w:numPr>
          <w:ilvl w:val="0"/>
          <w:numId w:val="14"/>
        </w:numPr>
        <w:ind w:left="810"/>
        <w:jc w:val="both"/>
        <w:rPr>
          <w:rFonts w:ascii="Georgia" w:hAnsi="Georgia"/>
        </w:rPr>
      </w:pPr>
      <w:r w:rsidRPr="006F5721">
        <w:rPr>
          <w:rFonts w:ascii="Georgia" w:hAnsi="Georgia"/>
        </w:rPr>
        <w:t xml:space="preserve">An applicant that proposes to carry out an adult literacy project serving, among </w:t>
      </w:r>
      <w:r w:rsidRPr="006F5721">
        <w:rPr>
          <w:rFonts w:ascii="Georgia" w:hAnsi="Georgia"/>
        </w:rPr>
        <w:lastRenderedPageBreak/>
        <w:t>others, adults w</w:t>
      </w:r>
      <w:r w:rsidR="00AB22E4">
        <w:rPr>
          <w:rFonts w:ascii="Georgia" w:hAnsi="Georgia"/>
        </w:rPr>
        <w:t>ith limited English proficiency</w:t>
      </w:r>
      <w:r w:rsidRPr="006F5721">
        <w:rPr>
          <w:rFonts w:ascii="Georgia" w:hAnsi="Georgia"/>
        </w:rPr>
        <w:t xml:space="preserve"> might describe in its application how it intends to distribute a brochure about the proposed project to such potential participants in their native language.</w:t>
      </w:r>
    </w:p>
    <w:p w14:paraId="790C78FA" w14:textId="7236A051" w:rsidR="006F5721" w:rsidRPr="006F5721" w:rsidRDefault="006F5721" w:rsidP="005E762E">
      <w:pPr>
        <w:pStyle w:val="Default"/>
        <w:numPr>
          <w:ilvl w:val="0"/>
          <w:numId w:val="14"/>
        </w:numPr>
        <w:ind w:left="810"/>
        <w:jc w:val="both"/>
        <w:rPr>
          <w:rFonts w:ascii="Georgia" w:hAnsi="Georgia"/>
        </w:rPr>
      </w:pPr>
      <w:r w:rsidRPr="006F5721">
        <w:rPr>
          <w:rFonts w:ascii="Georgia" w:hAnsi="Georgia"/>
        </w:rPr>
        <w:t>An applicant that proposes to develop instructional materials for classroom use might describe how it will make the materials available on audio tape or in braille for students who are blind.</w:t>
      </w:r>
    </w:p>
    <w:p w14:paraId="6E89F518" w14:textId="41B5BD33" w:rsidR="006F5721" w:rsidRPr="006F5721" w:rsidRDefault="006F5721" w:rsidP="005E762E">
      <w:pPr>
        <w:pStyle w:val="Default"/>
        <w:numPr>
          <w:ilvl w:val="0"/>
          <w:numId w:val="14"/>
        </w:numPr>
        <w:ind w:left="810"/>
        <w:jc w:val="both"/>
        <w:rPr>
          <w:rFonts w:ascii="Georgia" w:hAnsi="Georgia"/>
        </w:rPr>
      </w:pPr>
      <w:r w:rsidRPr="006F5721">
        <w:rPr>
          <w:rFonts w:ascii="Georgia" w:hAnsi="Georgia"/>
        </w:rPr>
        <w:t>An applicant that proposes to carry out a model science program for secondary students and is concerned that girls may be less likely than boys to enroll in the course might indicate how it intends to conduct "outreach" efforts to girls to encourage their enrollment.</w:t>
      </w:r>
    </w:p>
    <w:p w14:paraId="74A3554B" w14:textId="4B59701B" w:rsidR="00C5222B" w:rsidRDefault="006F5721" w:rsidP="005E762E">
      <w:pPr>
        <w:pStyle w:val="Default"/>
        <w:numPr>
          <w:ilvl w:val="0"/>
          <w:numId w:val="14"/>
        </w:numPr>
        <w:ind w:left="810"/>
        <w:jc w:val="both"/>
        <w:rPr>
          <w:rFonts w:ascii="Georgia" w:hAnsi="Georgia"/>
        </w:rPr>
      </w:pPr>
      <w:r w:rsidRPr="006F5721">
        <w:rPr>
          <w:rFonts w:ascii="Georgia" w:hAnsi="Georgia"/>
        </w:rPr>
        <w:t>An applicant that proposes a project to increase school safety might describe the special efforts it will take to address concern of lesbian, gay, bis</w:t>
      </w:r>
      <w:r w:rsidR="00C556E1">
        <w:rPr>
          <w:rFonts w:ascii="Georgia" w:hAnsi="Georgia"/>
        </w:rPr>
        <w:t>exual, and transgender students</w:t>
      </w:r>
      <w:r w:rsidRPr="006F5721">
        <w:rPr>
          <w:rFonts w:ascii="Georgia" w:hAnsi="Georgia"/>
        </w:rPr>
        <w:t xml:space="preserve"> and </w:t>
      </w:r>
      <w:r w:rsidR="00C556E1">
        <w:rPr>
          <w:rFonts w:ascii="Georgia" w:hAnsi="Georgia"/>
        </w:rPr>
        <w:t xml:space="preserve">the </w:t>
      </w:r>
      <w:r w:rsidRPr="006F5721">
        <w:rPr>
          <w:rFonts w:ascii="Georgia" w:hAnsi="Georgia"/>
        </w:rPr>
        <w:t xml:space="preserve">efforts to reach out to </w:t>
      </w:r>
      <w:r w:rsidR="00C556E1">
        <w:rPr>
          <w:rFonts w:ascii="Georgia" w:hAnsi="Georgia"/>
        </w:rPr>
        <w:t>and involve the families of these</w:t>
      </w:r>
      <w:r w:rsidRPr="006F5721">
        <w:rPr>
          <w:rFonts w:ascii="Georgia" w:hAnsi="Georgia"/>
        </w:rPr>
        <w:t xml:space="preserve"> students.</w:t>
      </w:r>
    </w:p>
    <w:p w14:paraId="01FEFF95" w14:textId="77777777" w:rsidR="006F5721" w:rsidRPr="00C5222B" w:rsidRDefault="006F5721" w:rsidP="006F5721">
      <w:pPr>
        <w:pStyle w:val="Default"/>
        <w:ind w:left="720" w:firstLine="720"/>
        <w:jc w:val="both"/>
        <w:rPr>
          <w:rFonts w:ascii="Georgia" w:hAnsi="Georgia"/>
        </w:rPr>
      </w:pPr>
    </w:p>
    <w:p w14:paraId="313FA000" w14:textId="77777777" w:rsidR="00CA48C5" w:rsidRPr="00C5222B" w:rsidRDefault="00CA48C5" w:rsidP="007C72C5">
      <w:pPr>
        <w:pStyle w:val="Default"/>
        <w:numPr>
          <w:ilvl w:val="0"/>
          <w:numId w:val="10"/>
        </w:numPr>
        <w:spacing w:line="286" w:lineRule="atLeast"/>
        <w:jc w:val="both"/>
        <w:rPr>
          <w:rFonts w:ascii="Georgia" w:hAnsi="Georgia"/>
          <w:b/>
          <w:bCs/>
        </w:rPr>
      </w:pPr>
      <w:r w:rsidRPr="00C5222B">
        <w:rPr>
          <w:rFonts w:ascii="Georgia" w:hAnsi="Georgia"/>
          <w:b/>
          <w:bCs/>
        </w:rPr>
        <w:t xml:space="preserve">Standard Proficient Instructor Training </w:t>
      </w:r>
      <w:r w:rsidRPr="00C5222B">
        <w:rPr>
          <w:rFonts w:ascii="Georgia" w:hAnsi="Georgia"/>
          <w:bCs/>
        </w:rPr>
        <w:t>(maximum one page)</w:t>
      </w:r>
    </w:p>
    <w:p w14:paraId="79629117" w14:textId="77777777" w:rsidR="00354489" w:rsidRDefault="00354489" w:rsidP="007C72C5">
      <w:pPr>
        <w:spacing w:after="0" w:line="240" w:lineRule="auto"/>
        <w:jc w:val="both"/>
        <w:rPr>
          <w:rFonts w:ascii="Georgia" w:hAnsi="Georgia" w:cs="Times New Roman"/>
          <w:color w:val="000000"/>
          <w:sz w:val="24"/>
          <w:szCs w:val="24"/>
        </w:rPr>
      </w:pPr>
    </w:p>
    <w:p w14:paraId="70E9EC93" w14:textId="0CDE7D84" w:rsidR="00CA48C5" w:rsidRDefault="00CA48C5" w:rsidP="00C556E1">
      <w:pPr>
        <w:spacing w:after="0" w:line="240" w:lineRule="auto"/>
        <w:ind w:left="360"/>
        <w:jc w:val="both"/>
        <w:rPr>
          <w:rFonts w:ascii="Georgia" w:hAnsi="Georgia" w:cs="Times New Roman"/>
          <w:color w:val="000000"/>
          <w:sz w:val="24"/>
          <w:szCs w:val="24"/>
        </w:rPr>
      </w:pPr>
      <w:r w:rsidRPr="00C5222B">
        <w:rPr>
          <w:rFonts w:ascii="Georgia" w:hAnsi="Georgia" w:cs="Times New Roman"/>
          <w:color w:val="000000"/>
          <w:sz w:val="24"/>
          <w:szCs w:val="24"/>
        </w:rPr>
        <w:t xml:space="preserve">Programs are </w:t>
      </w:r>
      <w:r w:rsidR="004D099A">
        <w:rPr>
          <w:rFonts w:ascii="Georgia" w:hAnsi="Georgia" w:cs="Times New Roman"/>
          <w:color w:val="000000"/>
          <w:sz w:val="24"/>
          <w:szCs w:val="24"/>
        </w:rPr>
        <w:t>required</w:t>
      </w:r>
      <w:r w:rsidRPr="00C5222B">
        <w:rPr>
          <w:rFonts w:ascii="Georgia" w:hAnsi="Georgia" w:cs="Times New Roman"/>
          <w:color w:val="000000"/>
          <w:sz w:val="24"/>
          <w:szCs w:val="24"/>
        </w:rPr>
        <w:t xml:space="preserve"> to develop specialists</w:t>
      </w:r>
      <w:r w:rsidR="004D099A">
        <w:rPr>
          <w:rFonts w:ascii="Georgia" w:hAnsi="Georgia" w:cs="Times New Roman"/>
          <w:color w:val="000000"/>
          <w:sz w:val="24"/>
          <w:szCs w:val="24"/>
        </w:rPr>
        <w:t xml:space="preserve"> as applicable</w:t>
      </w:r>
      <w:r w:rsidRPr="00C5222B">
        <w:rPr>
          <w:rFonts w:ascii="Georgia" w:hAnsi="Georgia" w:cs="Times New Roman"/>
          <w:color w:val="000000"/>
          <w:sz w:val="24"/>
          <w:szCs w:val="24"/>
        </w:rPr>
        <w:t xml:space="preserve"> in the areas of assessment, math, Language Arts (reading, writing), ESL/ELA, Special Learning Needs, and transitions to serve on programmatic instructional teams through Standard Proficient Training</w:t>
      </w:r>
      <w:r w:rsidR="004D099A">
        <w:rPr>
          <w:rFonts w:ascii="Georgia" w:hAnsi="Georgia" w:cs="Times New Roman"/>
          <w:color w:val="000000"/>
          <w:sz w:val="24"/>
          <w:szCs w:val="24"/>
        </w:rPr>
        <w:t xml:space="preserve"> offered through the Professional Development Network (PDN)</w:t>
      </w:r>
      <w:r w:rsidR="008667B3">
        <w:rPr>
          <w:rFonts w:ascii="Georgia" w:hAnsi="Georgia" w:cs="Times New Roman"/>
          <w:color w:val="000000"/>
          <w:sz w:val="24"/>
          <w:szCs w:val="24"/>
        </w:rPr>
        <w:t>. (State Policy).</w:t>
      </w:r>
    </w:p>
    <w:p w14:paraId="4E81EBFF" w14:textId="77777777" w:rsidR="00C556E1" w:rsidRPr="00C5222B" w:rsidRDefault="00C556E1" w:rsidP="00C556E1">
      <w:pPr>
        <w:spacing w:after="0" w:line="240" w:lineRule="auto"/>
        <w:ind w:left="360"/>
        <w:jc w:val="both"/>
        <w:rPr>
          <w:rFonts w:ascii="Georgia" w:hAnsi="Georgia" w:cs="Times New Roman"/>
          <w:color w:val="000000"/>
          <w:sz w:val="24"/>
          <w:szCs w:val="24"/>
        </w:rPr>
      </w:pPr>
    </w:p>
    <w:p w14:paraId="16B73B1D" w14:textId="39985550" w:rsidR="00CA48C5" w:rsidRPr="00C5222B" w:rsidRDefault="00CA48C5" w:rsidP="007C72C5">
      <w:pPr>
        <w:pStyle w:val="ListParagraph"/>
        <w:numPr>
          <w:ilvl w:val="0"/>
          <w:numId w:val="7"/>
        </w:numPr>
        <w:spacing w:after="0" w:line="240" w:lineRule="auto"/>
        <w:jc w:val="both"/>
        <w:rPr>
          <w:rFonts w:ascii="Georgia" w:hAnsi="Georgia" w:cs="Times New Roman"/>
          <w:color w:val="000000"/>
          <w:sz w:val="24"/>
          <w:szCs w:val="24"/>
        </w:rPr>
      </w:pPr>
      <w:r w:rsidRPr="00C5222B">
        <w:rPr>
          <w:rFonts w:ascii="Georgia" w:hAnsi="Georgia" w:cs="Times New Roman"/>
          <w:color w:val="000000"/>
          <w:sz w:val="24"/>
          <w:szCs w:val="24"/>
        </w:rPr>
        <w:t>Describe your plan to ensure that instructors participate in Standards Proficient Tr</w:t>
      </w:r>
      <w:r w:rsidR="008667B3">
        <w:rPr>
          <w:rFonts w:ascii="Georgia" w:hAnsi="Georgia" w:cs="Times New Roman"/>
          <w:color w:val="000000"/>
          <w:sz w:val="24"/>
          <w:szCs w:val="24"/>
        </w:rPr>
        <w:t>aining for your ABE/ASE/ESL teachers.</w:t>
      </w:r>
    </w:p>
    <w:p w14:paraId="1A5049CE" w14:textId="77777777" w:rsidR="00CA48C5" w:rsidRPr="00C5222B" w:rsidRDefault="00CA48C5" w:rsidP="007C72C5">
      <w:pPr>
        <w:pStyle w:val="ListParagraph"/>
        <w:numPr>
          <w:ilvl w:val="0"/>
          <w:numId w:val="7"/>
        </w:numPr>
        <w:spacing w:after="0" w:line="240" w:lineRule="auto"/>
        <w:jc w:val="both"/>
        <w:rPr>
          <w:rFonts w:ascii="Georgia" w:hAnsi="Georgia" w:cs="Times New Roman"/>
          <w:color w:val="000000"/>
          <w:sz w:val="24"/>
          <w:szCs w:val="24"/>
        </w:rPr>
      </w:pPr>
      <w:r w:rsidRPr="00C5222B">
        <w:rPr>
          <w:rFonts w:ascii="Georgia" w:hAnsi="Georgia" w:cs="Times New Roman"/>
          <w:color w:val="000000"/>
          <w:sz w:val="24"/>
          <w:szCs w:val="24"/>
        </w:rPr>
        <w:t>Complete the following chart:</w:t>
      </w:r>
    </w:p>
    <w:p w14:paraId="152C32D0" w14:textId="77777777" w:rsidR="007B17A8" w:rsidRPr="00C5222B" w:rsidRDefault="007B17A8" w:rsidP="007C72C5">
      <w:pPr>
        <w:pStyle w:val="Default"/>
        <w:ind w:left="360"/>
        <w:jc w:val="both"/>
        <w:rPr>
          <w:rFonts w:ascii="Georgia" w:hAnsi="Georgia"/>
        </w:rPr>
      </w:pPr>
    </w:p>
    <w:tbl>
      <w:tblPr>
        <w:tblStyle w:val="TableGrid"/>
        <w:tblW w:w="9309" w:type="dxa"/>
        <w:tblLook w:val="04A0" w:firstRow="1" w:lastRow="0" w:firstColumn="1" w:lastColumn="0" w:noHBand="0" w:noVBand="1"/>
      </w:tblPr>
      <w:tblGrid>
        <w:gridCol w:w="1625"/>
        <w:gridCol w:w="1485"/>
        <w:gridCol w:w="1315"/>
        <w:gridCol w:w="2170"/>
        <w:gridCol w:w="1201"/>
        <w:gridCol w:w="1513"/>
      </w:tblGrid>
      <w:tr w:rsidR="00CA48C5" w:rsidRPr="00C5222B" w14:paraId="5F61C7BE" w14:textId="77777777" w:rsidTr="00C556E1">
        <w:trPr>
          <w:trHeight w:val="1404"/>
        </w:trPr>
        <w:tc>
          <w:tcPr>
            <w:tcW w:w="9309" w:type="dxa"/>
            <w:gridSpan w:val="6"/>
          </w:tcPr>
          <w:p w14:paraId="5BA61A45" w14:textId="77777777" w:rsidR="00CA48C5" w:rsidRPr="00C5222B" w:rsidRDefault="00CA48C5" w:rsidP="007C72C5">
            <w:pPr>
              <w:jc w:val="both"/>
              <w:rPr>
                <w:rFonts w:ascii="Georgia" w:eastAsia="Times New Roman" w:hAnsi="Georgia" w:cs="Calibri"/>
                <w:b/>
                <w:bCs/>
                <w:sz w:val="24"/>
                <w:szCs w:val="24"/>
              </w:rPr>
            </w:pPr>
            <w:r w:rsidRPr="00C5222B">
              <w:rPr>
                <w:rFonts w:ascii="Georgia" w:eastAsia="Times New Roman" w:hAnsi="Georgia" w:cs="Calibri"/>
                <w:b/>
                <w:bCs/>
                <w:sz w:val="24"/>
                <w:szCs w:val="24"/>
              </w:rPr>
              <w:t xml:space="preserve">In the following table, indicate </w:t>
            </w:r>
          </w:p>
          <w:p w14:paraId="0E4AB890" w14:textId="77777777" w:rsidR="00CA48C5" w:rsidRPr="00C5222B" w:rsidRDefault="00CA48C5" w:rsidP="007C72C5">
            <w:pPr>
              <w:pStyle w:val="ListParagraph"/>
              <w:numPr>
                <w:ilvl w:val="0"/>
                <w:numId w:val="9"/>
              </w:numPr>
              <w:jc w:val="both"/>
              <w:rPr>
                <w:rFonts w:ascii="Georgia" w:hAnsi="Georgia" w:cs="Times New Roman"/>
                <w:b/>
                <w:color w:val="000000"/>
                <w:sz w:val="24"/>
                <w:szCs w:val="24"/>
              </w:rPr>
            </w:pPr>
            <w:r w:rsidRPr="00C5222B">
              <w:rPr>
                <w:rFonts w:ascii="Georgia" w:hAnsi="Georgia" w:cs="Times New Roman"/>
                <w:color w:val="000000"/>
                <w:sz w:val="24"/>
                <w:szCs w:val="24"/>
              </w:rPr>
              <w:t>Total number of program instructors</w:t>
            </w:r>
          </w:p>
          <w:p w14:paraId="63972A93" w14:textId="77777777" w:rsidR="00CA48C5" w:rsidRPr="00C5222B" w:rsidRDefault="00CA48C5" w:rsidP="007C72C5">
            <w:pPr>
              <w:pStyle w:val="ListParagraph"/>
              <w:numPr>
                <w:ilvl w:val="0"/>
                <w:numId w:val="9"/>
              </w:numPr>
              <w:jc w:val="both"/>
              <w:rPr>
                <w:rFonts w:ascii="Georgia" w:hAnsi="Georgia" w:cs="Times New Roman"/>
                <w:b/>
                <w:color w:val="000000"/>
                <w:sz w:val="24"/>
                <w:szCs w:val="24"/>
              </w:rPr>
            </w:pPr>
            <w:r w:rsidRPr="00C5222B">
              <w:rPr>
                <w:rFonts w:ascii="Georgia" w:hAnsi="Georgia" w:cs="Times New Roman"/>
                <w:color w:val="000000"/>
                <w:sz w:val="24"/>
                <w:szCs w:val="24"/>
              </w:rPr>
              <w:t>Number of instructors that have completed Standards Training</w:t>
            </w:r>
          </w:p>
          <w:p w14:paraId="3949476F" w14:textId="6E22578D" w:rsidR="00CA48C5" w:rsidRPr="00C5222B" w:rsidRDefault="00CA48C5" w:rsidP="007C72C5">
            <w:pPr>
              <w:pStyle w:val="ListParagraph"/>
              <w:numPr>
                <w:ilvl w:val="0"/>
                <w:numId w:val="9"/>
              </w:numPr>
              <w:jc w:val="both"/>
              <w:rPr>
                <w:rFonts w:ascii="Georgia" w:hAnsi="Georgia" w:cs="Times New Roman"/>
                <w:b/>
                <w:color w:val="000000"/>
                <w:sz w:val="24"/>
                <w:szCs w:val="24"/>
              </w:rPr>
            </w:pPr>
            <w:r w:rsidRPr="00C5222B">
              <w:rPr>
                <w:rFonts w:ascii="Georgia" w:hAnsi="Georgia" w:cs="Times New Roman"/>
                <w:color w:val="000000"/>
                <w:sz w:val="24"/>
                <w:szCs w:val="24"/>
              </w:rPr>
              <w:t>Number of dedicated content specialist</w:t>
            </w:r>
            <w:r w:rsidR="005E762E">
              <w:rPr>
                <w:rFonts w:ascii="Georgia" w:hAnsi="Georgia" w:cs="Times New Roman"/>
                <w:color w:val="000000"/>
                <w:sz w:val="24"/>
                <w:szCs w:val="24"/>
              </w:rPr>
              <w:t>s</w:t>
            </w:r>
            <w:r w:rsidRPr="00C5222B">
              <w:rPr>
                <w:rFonts w:ascii="Georgia" w:hAnsi="Georgia" w:cs="Times New Roman"/>
                <w:color w:val="000000"/>
                <w:sz w:val="24"/>
                <w:szCs w:val="24"/>
              </w:rPr>
              <w:t xml:space="preserve"> </w:t>
            </w:r>
          </w:p>
          <w:p w14:paraId="4B4634BB" w14:textId="77777777" w:rsidR="00CA48C5" w:rsidRPr="00C5222B" w:rsidRDefault="00CA48C5" w:rsidP="007C72C5">
            <w:pPr>
              <w:pStyle w:val="ListParagraph"/>
              <w:numPr>
                <w:ilvl w:val="0"/>
                <w:numId w:val="9"/>
              </w:numPr>
              <w:jc w:val="both"/>
              <w:rPr>
                <w:rFonts w:ascii="Georgia" w:hAnsi="Georgia" w:cs="Times New Roman"/>
                <w:b/>
                <w:color w:val="000000"/>
                <w:sz w:val="24"/>
                <w:szCs w:val="24"/>
              </w:rPr>
            </w:pPr>
            <w:r w:rsidRPr="00C5222B">
              <w:rPr>
                <w:rFonts w:ascii="Georgia" w:hAnsi="Georgia" w:cs="Times New Roman"/>
                <w:color w:val="000000"/>
                <w:sz w:val="24"/>
                <w:szCs w:val="24"/>
              </w:rPr>
              <w:t>Number of Master Teachers in each content area</w:t>
            </w:r>
          </w:p>
        </w:tc>
      </w:tr>
      <w:tr w:rsidR="00CA48C5" w:rsidRPr="00C5222B" w14:paraId="4A63755A" w14:textId="77777777" w:rsidTr="00C556E1">
        <w:trPr>
          <w:trHeight w:val="555"/>
        </w:trPr>
        <w:tc>
          <w:tcPr>
            <w:tcW w:w="1625" w:type="dxa"/>
            <w:shd w:val="clear" w:color="auto" w:fill="FFFF00"/>
          </w:tcPr>
          <w:p w14:paraId="4538ADBF" w14:textId="471686E9" w:rsidR="00CA48C5" w:rsidRPr="00C5222B" w:rsidRDefault="00CA48C5" w:rsidP="005E762E">
            <w:pPr>
              <w:jc w:val="center"/>
              <w:rPr>
                <w:rFonts w:ascii="Georgia" w:hAnsi="Georgia" w:cs="Times New Roman"/>
                <w:b/>
                <w:color w:val="000000"/>
                <w:sz w:val="24"/>
                <w:szCs w:val="24"/>
              </w:rPr>
            </w:pPr>
            <w:r w:rsidRPr="00C5222B">
              <w:rPr>
                <w:rFonts w:ascii="Georgia" w:hAnsi="Georgia" w:cs="Times New Roman"/>
                <w:b/>
                <w:color w:val="000000"/>
                <w:sz w:val="24"/>
                <w:szCs w:val="24"/>
              </w:rPr>
              <w:t>Total # of Instructors</w:t>
            </w:r>
          </w:p>
        </w:tc>
        <w:tc>
          <w:tcPr>
            <w:tcW w:w="2800" w:type="dxa"/>
            <w:gridSpan w:val="2"/>
            <w:shd w:val="clear" w:color="auto" w:fill="FFFF00"/>
          </w:tcPr>
          <w:p w14:paraId="2A6E5D8B" w14:textId="77777777" w:rsidR="00CA48C5" w:rsidRPr="00C5222B" w:rsidRDefault="00CA48C5" w:rsidP="005E762E">
            <w:pPr>
              <w:jc w:val="center"/>
              <w:rPr>
                <w:rFonts w:ascii="Georgia" w:hAnsi="Georgia" w:cs="Times New Roman"/>
                <w:b/>
                <w:color w:val="000000"/>
                <w:sz w:val="24"/>
                <w:szCs w:val="24"/>
              </w:rPr>
            </w:pPr>
            <w:r w:rsidRPr="00C5222B">
              <w:rPr>
                <w:rFonts w:ascii="Georgia" w:hAnsi="Georgia" w:cs="Times New Roman"/>
                <w:b/>
                <w:color w:val="000000"/>
                <w:sz w:val="24"/>
                <w:szCs w:val="24"/>
              </w:rPr>
              <w:t># Completed Standards Training</w:t>
            </w:r>
          </w:p>
        </w:tc>
        <w:tc>
          <w:tcPr>
            <w:tcW w:w="3371" w:type="dxa"/>
            <w:gridSpan w:val="2"/>
            <w:shd w:val="clear" w:color="auto" w:fill="FFFF00"/>
          </w:tcPr>
          <w:p w14:paraId="67075936" w14:textId="68FBDD1E" w:rsidR="00CA48C5" w:rsidRPr="00C5222B" w:rsidRDefault="00CA48C5" w:rsidP="005E762E">
            <w:pPr>
              <w:jc w:val="center"/>
              <w:rPr>
                <w:rFonts w:ascii="Georgia" w:hAnsi="Georgia" w:cs="Times New Roman"/>
                <w:b/>
                <w:color w:val="000000"/>
                <w:sz w:val="24"/>
                <w:szCs w:val="24"/>
              </w:rPr>
            </w:pPr>
            <w:r w:rsidRPr="00C5222B">
              <w:rPr>
                <w:rFonts w:ascii="Georgia" w:hAnsi="Georgia" w:cs="Times New Roman"/>
                <w:b/>
                <w:color w:val="000000"/>
                <w:sz w:val="24"/>
                <w:szCs w:val="24"/>
              </w:rPr>
              <w:t># Content Specialist</w:t>
            </w:r>
            <w:r w:rsidR="008667B3">
              <w:rPr>
                <w:rFonts w:ascii="Georgia" w:hAnsi="Georgia" w:cs="Times New Roman"/>
                <w:b/>
                <w:color w:val="000000"/>
                <w:sz w:val="24"/>
                <w:szCs w:val="24"/>
              </w:rPr>
              <w:t>s</w:t>
            </w:r>
          </w:p>
        </w:tc>
        <w:tc>
          <w:tcPr>
            <w:tcW w:w="1512" w:type="dxa"/>
            <w:shd w:val="clear" w:color="auto" w:fill="FFFF00"/>
          </w:tcPr>
          <w:p w14:paraId="1FF663E8" w14:textId="77777777" w:rsidR="00CA48C5" w:rsidRPr="00C5222B" w:rsidRDefault="00CA48C5" w:rsidP="005E762E">
            <w:pPr>
              <w:jc w:val="center"/>
              <w:rPr>
                <w:rFonts w:ascii="Georgia" w:hAnsi="Georgia" w:cs="Times New Roman"/>
                <w:b/>
                <w:color w:val="000000"/>
                <w:sz w:val="24"/>
                <w:szCs w:val="24"/>
              </w:rPr>
            </w:pPr>
            <w:r w:rsidRPr="00C5222B">
              <w:rPr>
                <w:rFonts w:ascii="Georgia" w:hAnsi="Georgia" w:cs="Times New Roman"/>
                <w:b/>
                <w:color w:val="000000"/>
                <w:sz w:val="24"/>
                <w:szCs w:val="24"/>
              </w:rPr>
              <w:t># Master Teachers</w:t>
            </w:r>
          </w:p>
        </w:tc>
      </w:tr>
      <w:tr w:rsidR="00CA48C5" w:rsidRPr="00C5222B" w14:paraId="51EFFC71" w14:textId="77777777" w:rsidTr="00C556E1">
        <w:trPr>
          <w:trHeight w:val="262"/>
        </w:trPr>
        <w:tc>
          <w:tcPr>
            <w:tcW w:w="1625" w:type="dxa"/>
            <w:vMerge w:val="restart"/>
          </w:tcPr>
          <w:p w14:paraId="6499CEC4" w14:textId="77777777" w:rsidR="00CA48C5" w:rsidRPr="00C5222B" w:rsidRDefault="00CA48C5" w:rsidP="006B23A0">
            <w:pPr>
              <w:jc w:val="center"/>
              <w:rPr>
                <w:rFonts w:ascii="Georgia" w:hAnsi="Georgia" w:cs="Times New Roman"/>
                <w:color w:val="000000"/>
                <w:sz w:val="24"/>
                <w:szCs w:val="24"/>
              </w:rPr>
            </w:pPr>
          </w:p>
        </w:tc>
        <w:tc>
          <w:tcPr>
            <w:tcW w:w="1485" w:type="dxa"/>
          </w:tcPr>
          <w:p w14:paraId="7B9E2392" w14:textId="77777777" w:rsidR="00CA48C5" w:rsidRPr="00C5222B" w:rsidRDefault="00CA48C5" w:rsidP="007C72C5">
            <w:pPr>
              <w:jc w:val="both"/>
              <w:rPr>
                <w:rFonts w:ascii="Georgia" w:hAnsi="Georgia" w:cs="Times New Roman"/>
                <w:b/>
                <w:color w:val="000000"/>
                <w:sz w:val="24"/>
                <w:szCs w:val="24"/>
              </w:rPr>
            </w:pPr>
            <w:r w:rsidRPr="00C5222B">
              <w:rPr>
                <w:rFonts w:ascii="Georgia" w:hAnsi="Georgia" w:cs="Times New Roman"/>
                <w:b/>
                <w:color w:val="000000"/>
                <w:sz w:val="24"/>
                <w:szCs w:val="24"/>
              </w:rPr>
              <w:t>ABE/ASE</w:t>
            </w:r>
          </w:p>
        </w:tc>
        <w:tc>
          <w:tcPr>
            <w:tcW w:w="1315" w:type="dxa"/>
          </w:tcPr>
          <w:p w14:paraId="7CC7873B" w14:textId="77777777" w:rsidR="00CA48C5" w:rsidRPr="00C5222B" w:rsidRDefault="00CA48C5" w:rsidP="006B23A0">
            <w:pPr>
              <w:jc w:val="center"/>
              <w:rPr>
                <w:rFonts w:ascii="Georgia" w:hAnsi="Georgia" w:cs="Times New Roman"/>
                <w:color w:val="000000"/>
                <w:sz w:val="24"/>
                <w:szCs w:val="24"/>
              </w:rPr>
            </w:pPr>
          </w:p>
        </w:tc>
        <w:tc>
          <w:tcPr>
            <w:tcW w:w="2170" w:type="dxa"/>
          </w:tcPr>
          <w:p w14:paraId="0D9BD18E" w14:textId="77777777" w:rsidR="00CA48C5" w:rsidRPr="00C5222B" w:rsidRDefault="00CA48C5" w:rsidP="007C72C5">
            <w:pPr>
              <w:jc w:val="both"/>
              <w:rPr>
                <w:rFonts w:ascii="Georgia" w:hAnsi="Georgia" w:cs="Times New Roman"/>
                <w:b/>
                <w:color w:val="000000"/>
                <w:sz w:val="24"/>
                <w:szCs w:val="24"/>
              </w:rPr>
            </w:pPr>
            <w:r w:rsidRPr="00C5222B">
              <w:rPr>
                <w:rFonts w:ascii="Georgia" w:hAnsi="Georgia" w:cs="Times New Roman"/>
                <w:b/>
                <w:color w:val="000000"/>
                <w:sz w:val="24"/>
                <w:szCs w:val="24"/>
              </w:rPr>
              <w:t>Assessment</w:t>
            </w:r>
          </w:p>
        </w:tc>
        <w:tc>
          <w:tcPr>
            <w:tcW w:w="1200" w:type="dxa"/>
          </w:tcPr>
          <w:p w14:paraId="2DC2F673" w14:textId="77777777" w:rsidR="00CA48C5" w:rsidRPr="00C5222B" w:rsidRDefault="00CA48C5" w:rsidP="006B23A0">
            <w:pPr>
              <w:jc w:val="center"/>
              <w:rPr>
                <w:rFonts w:ascii="Georgia" w:hAnsi="Georgia" w:cs="Times New Roman"/>
                <w:color w:val="000000"/>
                <w:sz w:val="24"/>
                <w:szCs w:val="24"/>
              </w:rPr>
            </w:pPr>
          </w:p>
        </w:tc>
        <w:tc>
          <w:tcPr>
            <w:tcW w:w="1512" w:type="dxa"/>
          </w:tcPr>
          <w:p w14:paraId="2B7566A8" w14:textId="77777777" w:rsidR="00CA48C5" w:rsidRPr="00C5222B" w:rsidRDefault="00CA48C5" w:rsidP="006B23A0">
            <w:pPr>
              <w:jc w:val="center"/>
              <w:rPr>
                <w:rFonts w:ascii="Georgia" w:hAnsi="Georgia" w:cs="Times New Roman"/>
                <w:color w:val="000000"/>
                <w:sz w:val="24"/>
                <w:szCs w:val="24"/>
              </w:rPr>
            </w:pPr>
          </w:p>
        </w:tc>
      </w:tr>
      <w:tr w:rsidR="00CA48C5" w:rsidRPr="00C5222B" w14:paraId="1CCA2AEB" w14:textId="77777777" w:rsidTr="00C556E1">
        <w:trPr>
          <w:trHeight w:val="293"/>
        </w:trPr>
        <w:tc>
          <w:tcPr>
            <w:tcW w:w="1625" w:type="dxa"/>
            <w:vMerge/>
          </w:tcPr>
          <w:p w14:paraId="7EB46AD7" w14:textId="77777777" w:rsidR="00CA48C5" w:rsidRPr="00C5222B" w:rsidRDefault="00CA48C5" w:rsidP="007C72C5">
            <w:pPr>
              <w:jc w:val="both"/>
              <w:rPr>
                <w:rFonts w:ascii="Georgia" w:hAnsi="Georgia" w:cs="Times New Roman"/>
                <w:color w:val="000000"/>
                <w:sz w:val="24"/>
                <w:szCs w:val="24"/>
              </w:rPr>
            </w:pPr>
          </w:p>
        </w:tc>
        <w:tc>
          <w:tcPr>
            <w:tcW w:w="1485" w:type="dxa"/>
          </w:tcPr>
          <w:p w14:paraId="6A73BA9B" w14:textId="77777777" w:rsidR="00CA48C5" w:rsidRPr="00C5222B" w:rsidRDefault="00CA48C5" w:rsidP="007C72C5">
            <w:pPr>
              <w:jc w:val="both"/>
              <w:rPr>
                <w:rFonts w:ascii="Georgia" w:hAnsi="Georgia" w:cs="Times New Roman"/>
                <w:b/>
                <w:color w:val="000000"/>
                <w:sz w:val="24"/>
                <w:szCs w:val="24"/>
              </w:rPr>
            </w:pPr>
            <w:r w:rsidRPr="00C5222B">
              <w:rPr>
                <w:rFonts w:ascii="Georgia" w:hAnsi="Georgia" w:cs="Times New Roman"/>
                <w:b/>
                <w:color w:val="000000"/>
                <w:sz w:val="24"/>
                <w:szCs w:val="24"/>
              </w:rPr>
              <w:t>ESL</w:t>
            </w:r>
          </w:p>
        </w:tc>
        <w:tc>
          <w:tcPr>
            <w:tcW w:w="1315" w:type="dxa"/>
          </w:tcPr>
          <w:p w14:paraId="74CAB9ED" w14:textId="77777777" w:rsidR="00CA48C5" w:rsidRPr="00C5222B" w:rsidRDefault="00CA48C5" w:rsidP="006B23A0">
            <w:pPr>
              <w:jc w:val="center"/>
              <w:rPr>
                <w:rFonts w:ascii="Georgia" w:hAnsi="Georgia" w:cs="Times New Roman"/>
                <w:color w:val="000000"/>
                <w:sz w:val="24"/>
                <w:szCs w:val="24"/>
              </w:rPr>
            </w:pPr>
          </w:p>
        </w:tc>
        <w:tc>
          <w:tcPr>
            <w:tcW w:w="2170" w:type="dxa"/>
          </w:tcPr>
          <w:p w14:paraId="204BAF56" w14:textId="77777777" w:rsidR="00CA48C5" w:rsidRPr="00C5222B" w:rsidRDefault="00CA48C5" w:rsidP="007C72C5">
            <w:pPr>
              <w:jc w:val="both"/>
              <w:rPr>
                <w:rFonts w:ascii="Georgia" w:hAnsi="Georgia" w:cs="Times New Roman"/>
                <w:b/>
                <w:color w:val="000000"/>
                <w:sz w:val="24"/>
                <w:szCs w:val="24"/>
              </w:rPr>
            </w:pPr>
            <w:r w:rsidRPr="00C5222B">
              <w:rPr>
                <w:rFonts w:ascii="Georgia" w:hAnsi="Georgia" w:cs="Times New Roman"/>
                <w:b/>
                <w:color w:val="000000"/>
                <w:sz w:val="24"/>
                <w:szCs w:val="24"/>
              </w:rPr>
              <w:t>Math</w:t>
            </w:r>
          </w:p>
        </w:tc>
        <w:tc>
          <w:tcPr>
            <w:tcW w:w="1200" w:type="dxa"/>
          </w:tcPr>
          <w:p w14:paraId="129241FF" w14:textId="77777777" w:rsidR="00CA48C5" w:rsidRPr="00C5222B" w:rsidRDefault="00CA48C5" w:rsidP="006B23A0">
            <w:pPr>
              <w:jc w:val="center"/>
              <w:rPr>
                <w:rFonts w:ascii="Georgia" w:hAnsi="Georgia" w:cs="Times New Roman"/>
                <w:color w:val="000000"/>
                <w:sz w:val="24"/>
                <w:szCs w:val="24"/>
              </w:rPr>
            </w:pPr>
          </w:p>
        </w:tc>
        <w:tc>
          <w:tcPr>
            <w:tcW w:w="1512" w:type="dxa"/>
          </w:tcPr>
          <w:p w14:paraId="0FFA9F9E" w14:textId="77777777" w:rsidR="00CA48C5" w:rsidRPr="00C5222B" w:rsidRDefault="00CA48C5" w:rsidP="006B23A0">
            <w:pPr>
              <w:jc w:val="center"/>
              <w:rPr>
                <w:rFonts w:ascii="Georgia" w:hAnsi="Georgia" w:cs="Times New Roman"/>
                <w:color w:val="000000"/>
                <w:sz w:val="24"/>
                <w:szCs w:val="24"/>
              </w:rPr>
            </w:pPr>
          </w:p>
        </w:tc>
      </w:tr>
      <w:tr w:rsidR="00CA48C5" w:rsidRPr="00C5222B" w14:paraId="7758BD8D" w14:textId="77777777" w:rsidTr="00C556E1">
        <w:trPr>
          <w:trHeight w:val="293"/>
        </w:trPr>
        <w:tc>
          <w:tcPr>
            <w:tcW w:w="1625" w:type="dxa"/>
            <w:vMerge/>
          </w:tcPr>
          <w:p w14:paraId="12DD4DE5" w14:textId="77777777" w:rsidR="00CA48C5" w:rsidRPr="00C5222B" w:rsidRDefault="00CA48C5" w:rsidP="007C72C5">
            <w:pPr>
              <w:jc w:val="both"/>
              <w:rPr>
                <w:rFonts w:ascii="Georgia" w:hAnsi="Georgia" w:cs="Times New Roman"/>
                <w:color w:val="000000"/>
                <w:sz w:val="24"/>
                <w:szCs w:val="24"/>
              </w:rPr>
            </w:pPr>
          </w:p>
        </w:tc>
        <w:tc>
          <w:tcPr>
            <w:tcW w:w="1485" w:type="dxa"/>
          </w:tcPr>
          <w:p w14:paraId="4F01F978" w14:textId="77777777" w:rsidR="00CA48C5" w:rsidRPr="00C5222B" w:rsidRDefault="00CA48C5" w:rsidP="007C72C5">
            <w:pPr>
              <w:jc w:val="both"/>
              <w:rPr>
                <w:rFonts w:ascii="Georgia" w:hAnsi="Georgia" w:cs="Times New Roman"/>
                <w:b/>
                <w:color w:val="000000"/>
                <w:sz w:val="24"/>
                <w:szCs w:val="24"/>
              </w:rPr>
            </w:pPr>
            <w:r w:rsidRPr="00C5222B">
              <w:rPr>
                <w:rFonts w:ascii="Georgia" w:hAnsi="Georgia" w:cs="Times New Roman"/>
                <w:b/>
                <w:color w:val="000000"/>
                <w:sz w:val="24"/>
                <w:szCs w:val="24"/>
              </w:rPr>
              <w:t>Total:</w:t>
            </w:r>
          </w:p>
        </w:tc>
        <w:tc>
          <w:tcPr>
            <w:tcW w:w="1315" w:type="dxa"/>
          </w:tcPr>
          <w:p w14:paraId="19CC620A" w14:textId="77777777" w:rsidR="00CA48C5" w:rsidRPr="00C5222B" w:rsidRDefault="00CA48C5" w:rsidP="006B23A0">
            <w:pPr>
              <w:jc w:val="center"/>
              <w:rPr>
                <w:rFonts w:ascii="Georgia" w:hAnsi="Georgia" w:cs="Times New Roman"/>
                <w:color w:val="000000"/>
                <w:sz w:val="24"/>
                <w:szCs w:val="24"/>
              </w:rPr>
            </w:pPr>
          </w:p>
        </w:tc>
        <w:tc>
          <w:tcPr>
            <w:tcW w:w="2170" w:type="dxa"/>
          </w:tcPr>
          <w:p w14:paraId="50D9CD42" w14:textId="77777777" w:rsidR="00CA48C5" w:rsidRPr="00C5222B" w:rsidRDefault="00CA48C5" w:rsidP="007C72C5">
            <w:pPr>
              <w:jc w:val="both"/>
              <w:rPr>
                <w:rFonts w:ascii="Georgia" w:hAnsi="Georgia" w:cs="Times New Roman"/>
                <w:b/>
                <w:color w:val="000000"/>
                <w:sz w:val="24"/>
                <w:szCs w:val="24"/>
              </w:rPr>
            </w:pPr>
            <w:r w:rsidRPr="00C5222B">
              <w:rPr>
                <w:rFonts w:ascii="Georgia" w:hAnsi="Georgia" w:cs="Times New Roman"/>
                <w:b/>
                <w:color w:val="000000"/>
                <w:sz w:val="24"/>
                <w:szCs w:val="24"/>
              </w:rPr>
              <w:t>Language Arts</w:t>
            </w:r>
          </w:p>
        </w:tc>
        <w:tc>
          <w:tcPr>
            <w:tcW w:w="1200" w:type="dxa"/>
          </w:tcPr>
          <w:p w14:paraId="4EA43C96" w14:textId="77777777" w:rsidR="00CA48C5" w:rsidRPr="00C5222B" w:rsidRDefault="00CA48C5" w:rsidP="006B23A0">
            <w:pPr>
              <w:jc w:val="center"/>
              <w:rPr>
                <w:rFonts w:ascii="Georgia" w:hAnsi="Georgia" w:cs="Times New Roman"/>
                <w:color w:val="000000"/>
                <w:sz w:val="24"/>
                <w:szCs w:val="24"/>
              </w:rPr>
            </w:pPr>
          </w:p>
        </w:tc>
        <w:tc>
          <w:tcPr>
            <w:tcW w:w="1512" w:type="dxa"/>
          </w:tcPr>
          <w:p w14:paraId="0DB517A5" w14:textId="77777777" w:rsidR="00CA48C5" w:rsidRPr="00C5222B" w:rsidRDefault="00CA48C5" w:rsidP="006B23A0">
            <w:pPr>
              <w:jc w:val="center"/>
              <w:rPr>
                <w:rFonts w:ascii="Georgia" w:hAnsi="Georgia" w:cs="Times New Roman"/>
                <w:color w:val="000000"/>
                <w:sz w:val="24"/>
                <w:szCs w:val="24"/>
              </w:rPr>
            </w:pPr>
          </w:p>
        </w:tc>
      </w:tr>
      <w:tr w:rsidR="00CA48C5" w:rsidRPr="00C5222B" w14:paraId="29CC8BAB" w14:textId="77777777" w:rsidTr="00C556E1">
        <w:trPr>
          <w:trHeight w:val="293"/>
        </w:trPr>
        <w:tc>
          <w:tcPr>
            <w:tcW w:w="1625" w:type="dxa"/>
            <w:vMerge/>
          </w:tcPr>
          <w:p w14:paraId="226CB54C" w14:textId="77777777" w:rsidR="00CA48C5" w:rsidRPr="00C5222B" w:rsidRDefault="00CA48C5" w:rsidP="007C72C5">
            <w:pPr>
              <w:jc w:val="both"/>
              <w:rPr>
                <w:rFonts w:ascii="Georgia" w:hAnsi="Georgia" w:cs="Times New Roman"/>
                <w:color w:val="000000"/>
                <w:sz w:val="24"/>
                <w:szCs w:val="24"/>
              </w:rPr>
            </w:pPr>
          </w:p>
        </w:tc>
        <w:tc>
          <w:tcPr>
            <w:tcW w:w="2800" w:type="dxa"/>
            <w:gridSpan w:val="2"/>
            <w:vMerge w:val="restart"/>
          </w:tcPr>
          <w:p w14:paraId="3F73EDD1" w14:textId="77777777" w:rsidR="00CA48C5" w:rsidRPr="00C5222B" w:rsidRDefault="00CA48C5" w:rsidP="007C72C5">
            <w:pPr>
              <w:jc w:val="both"/>
              <w:rPr>
                <w:rFonts w:ascii="Georgia" w:hAnsi="Georgia" w:cs="Times New Roman"/>
                <w:color w:val="000000"/>
                <w:sz w:val="24"/>
                <w:szCs w:val="24"/>
              </w:rPr>
            </w:pPr>
          </w:p>
        </w:tc>
        <w:tc>
          <w:tcPr>
            <w:tcW w:w="2170" w:type="dxa"/>
          </w:tcPr>
          <w:p w14:paraId="5D773028" w14:textId="77777777" w:rsidR="00CA48C5" w:rsidRPr="00C5222B" w:rsidRDefault="00CA48C5" w:rsidP="007C72C5">
            <w:pPr>
              <w:jc w:val="both"/>
              <w:rPr>
                <w:rFonts w:ascii="Georgia" w:hAnsi="Georgia" w:cs="Times New Roman"/>
                <w:b/>
                <w:color w:val="000000"/>
                <w:sz w:val="24"/>
                <w:szCs w:val="24"/>
              </w:rPr>
            </w:pPr>
            <w:r w:rsidRPr="00C5222B">
              <w:rPr>
                <w:rFonts w:ascii="Georgia" w:hAnsi="Georgia" w:cs="Times New Roman"/>
                <w:b/>
                <w:color w:val="000000"/>
                <w:sz w:val="24"/>
                <w:szCs w:val="24"/>
              </w:rPr>
              <w:t>Transitions</w:t>
            </w:r>
          </w:p>
        </w:tc>
        <w:tc>
          <w:tcPr>
            <w:tcW w:w="1200" w:type="dxa"/>
          </w:tcPr>
          <w:p w14:paraId="407F6871" w14:textId="77777777" w:rsidR="00CA48C5" w:rsidRPr="00C5222B" w:rsidRDefault="00CA48C5" w:rsidP="006B23A0">
            <w:pPr>
              <w:jc w:val="center"/>
              <w:rPr>
                <w:rFonts w:ascii="Georgia" w:hAnsi="Georgia" w:cs="Times New Roman"/>
                <w:color w:val="000000"/>
                <w:sz w:val="24"/>
                <w:szCs w:val="24"/>
              </w:rPr>
            </w:pPr>
          </w:p>
        </w:tc>
        <w:tc>
          <w:tcPr>
            <w:tcW w:w="1512" w:type="dxa"/>
          </w:tcPr>
          <w:p w14:paraId="72D67ED4" w14:textId="77777777" w:rsidR="00CA48C5" w:rsidRPr="00C5222B" w:rsidRDefault="00CA48C5" w:rsidP="006B23A0">
            <w:pPr>
              <w:jc w:val="center"/>
              <w:rPr>
                <w:rFonts w:ascii="Georgia" w:hAnsi="Georgia" w:cs="Times New Roman"/>
                <w:color w:val="000000"/>
                <w:sz w:val="24"/>
                <w:szCs w:val="24"/>
              </w:rPr>
            </w:pPr>
          </w:p>
        </w:tc>
      </w:tr>
      <w:tr w:rsidR="00CA48C5" w:rsidRPr="00C5222B" w14:paraId="10E4E4A0" w14:textId="77777777" w:rsidTr="00C556E1">
        <w:trPr>
          <w:trHeight w:val="571"/>
        </w:trPr>
        <w:tc>
          <w:tcPr>
            <w:tcW w:w="1625" w:type="dxa"/>
            <w:vMerge/>
          </w:tcPr>
          <w:p w14:paraId="2716F451" w14:textId="77777777" w:rsidR="00CA48C5" w:rsidRPr="00C5222B" w:rsidRDefault="00CA48C5" w:rsidP="007C72C5">
            <w:pPr>
              <w:jc w:val="both"/>
              <w:rPr>
                <w:rFonts w:ascii="Georgia" w:hAnsi="Georgia" w:cs="Times New Roman"/>
                <w:color w:val="000000"/>
                <w:sz w:val="24"/>
                <w:szCs w:val="24"/>
              </w:rPr>
            </w:pPr>
          </w:p>
        </w:tc>
        <w:tc>
          <w:tcPr>
            <w:tcW w:w="2800" w:type="dxa"/>
            <w:gridSpan w:val="2"/>
            <w:vMerge/>
          </w:tcPr>
          <w:p w14:paraId="36A78F0F" w14:textId="77777777" w:rsidR="00CA48C5" w:rsidRPr="00C5222B" w:rsidRDefault="00CA48C5" w:rsidP="007C72C5">
            <w:pPr>
              <w:jc w:val="both"/>
              <w:rPr>
                <w:rFonts w:ascii="Georgia" w:hAnsi="Georgia" w:cs="Times New Roman"/>
                <w:color w:val="000000"/>
                <w:sz w:val="24"/>
                <w:szCs w:val="24"/>
              </w:rPr>
            </w:pPr>
          </w:p>
        </w:tc>
        <w:tc>
          <w:tcPr>
            <w:tcW w:w="2170" w:type="dxa"/>
          </w:tcPr>
          <w:p w14:paraId="5527FECD" w14:textId="77777777" w:rsidR="00CA48C5" w:rsidRPr="00C5222B" w:rsidRDefault="00CA48C5" w:rsidP="007C72C5">
            <w:pPr>
              <w:jc w:val="both"/>
              <w:rPr>
                <w:rFonts w:ascii="Georgia" w:hAnsi="Georgia" w:cs="Times New Roman"/>
                <w:b/>
                <w:color w:val="000000"/>
                <w:sz w:val="24"/>
                <w:szCs w:val="24"/>
              </w:rPr>
            </w:pPr>
            <w:r w:rsidRPr="00C5222B">
              <w:rPr>
                <w:rFonts w:ascii="Georgia" w:hAnsi="Georgia" w:cs="Times New Roman"/>
                <w:b/>
                <w:color w:val="000000"/>
                <w:sz w:val="24"/>
                <w:szCs w:val="24"/>
              </w:rPr>
              <w:t>Special Learning Needs</w:t>
            </w:r>
          </w:p>
        </w:tc>
        <w:tc>
          <w:tcPr>
            <w:tcW w:w="1200" w:type="dxa"/>
          </w:tcPr>
          <w:p w14:paraId="7A66DBD4" w14:textId="77777777" w:rsidR="00CA48C5" w:rsidRPr="00C5222B" w:rsidRDefault="00CA48C5" w:rsidP="006B23A0">
            <w:pPr>
              <w:jc w:val="center"/>
              <w:rPr>
                <w:rFonts w:ascii="Georgia" w:hAnsi="Georgia" w:cs="Times New Roman"/>
                <w:color w:val="000000"/>
                <w:sz w:val="24"/>
                <w:szCs w:val="24"/>
              </w:rPr>
            </w:pPr>
          </w:p>
        </w:tc>
        <w:tc>
          <w:tcPr>
            <w:tcW w:w="1512" w:type="dxa"/>
          </w:tcPr>
          <w:p w14:paraId="570C60A8" w14:textId="77777777" w:rsidR="00CA48C5" w:rsidRPr="00C5222B" w:rsidRDefault="00CA48C5" w:rsidP="006B23A0">
            <w:pPr>
              <w:jc w:val="center"/>
              <w:rPr>
                <w:rFonts w:ascii="Georgia" w:hAnsi="Georgia" w:cs="Times New Roman"/>
                <w:color w:val="000000"/>
                <w:sz w:val="24"/>
                <w:szCs w:val="24"/>
              </w:rPr>
            </w:pPr>
          </w:p>
        </w:tc>
      </w:tr>
    </w:tbl>
    <w:p w14:paraId="307C7C43" w14:textId="70DBABEA" w:rsidR="00C556E1" w:rsidRDefault="00C556E1" w:rsidP="00AB22E4">
      <w:pPr>
        <w:pStyle w:val="Default"/>
        <w:spacing w:line="286" w:lineRule="atLeast"/>
        <w:ind w:left="360"/>
        <w:jc w:val="both"/>
        <w:rPr>
          <w:rFonts w:ascii="Georgia" w:hAnsi="Georgia"/>
          <w:b/>
          <w:bCs/>
        </w:rPr>
      </w:pPr>
    </w:p>
    <w:p w14:paraId="365F2845" w14:textId="77777777" w:rsidR="003568F3" w:rsidRDefault="003568F3" w:rsidP="00AB22E4">
      <w:pPr>
        <w:pStyle w:val="Default"/>
        <w:spacing w:line="286" w:lineRule="atLeast"/>
        <w:ind w:left="360"/>
        <w:jc w:val="both"/>
        <w:rPr>
          <w:rFonts w:ascii="Georgia" w:hAnsi="Georgia"/>
          <w:b/>
          <w:bCs/>
        </w:rPr>
      </w:pPr>
    </w:p>
    <w:p w14:paraId="072F3F65" w14:textId="6DDF89F3" w:rsidR="007B29B9" w:rsidRPr="00CA1F42" w:rsidRDefault="007B17A8" w:rsidP="007C72C5">
      <w:pPr>
        <w:pStyle w:val="Default"/>
        <w:numPr>
          <w:ilvl w:val="0"/>
          <w:numId w:val="10"/>
        </w:numPr>
        <w:spacing w:line="286" w:lineRule="atLeast"/>
        <w:jc w:val="both"/>
        <w:rPr>
          <w:rFonts w:ascii="Georgia" w:hAnsi="Georgia"/>
          <w:b/>
          <w:bCs/>
        </w:rPr>
      </w:pPr>
      <w:r w:rsidRPr="00CA1F42">
        <w:rPr>
          <w:rFonts w:ascii="Georgia" w:hAnsi="Georgia"/>
          <w:b/>
          <w:bCs/>
        </w:rPr>
        <w:lastRenderedPageBreak/>
        <w:t>Integrated English Literacy and Civics Education IEL/CE</w:t>
      </w:r>
      <w:r w:rsidR="00CA1F42">
        <w:rPr>
          <w:rFonts w:ascii="Georgia" w:hAnsi="Georgia"/>
          <w:b/>
          <w:bCs/>
        </w:rPr>
        <w:t xml:space="preserve"> </w:t>
      </w:r>
      <w:r w:rsidR="00CA1F42">
        <w:rPr>
          <w:rFonts w:ascii="Georgia" w:hAnsi="Georgia"/>
          <w:bCs/>
        </w:rPr>
        <w:t>(if applicable)</w:t>
      </w:r>
      <w:r w:rsidR="005D1845" w:rsidRPr="00CA1F42">
        <w:rPr>
          <w:rFonts w:ascii="Georgia" w:hAnsi="Georgia"/>
          <w:b/>
          <w:bCs/>
        </w:rPr>
        <w:t xml:space="preserve"> </w:t>
      </w:r>
      <w:r w:rsidR="00BC73D8" w:rsidRPr="00CA1F42">
        <w:rPr>
          <w:rFonts w:ascii="Georgia" w:hAnsi="Georgia"/>
          <w:b/>
          <w:bCs/>
        </w:rPr>
        <w:t xml:space="preserve"> </w:t>
      </w:r>
      <w:r w:rsidRPr="00CA1F42">
        <w:rPr>
          <w:rFonts w:ascii="Georgia" w:hAnsi="Georgia"/>
          <w:bCs/>
        </w:rPr>
        <w:t xml:space="preserve">(maximum </w:t>
      </w:r>
      <w:r w:rsidR="0092090A" w:rsidRPr="00CA1F42">
        <w:rPr>
          <w:rFonts w:ascii="Georgia" w:hAnsi="Georgia"/>
          <w:bCs/>
        </w:rPr>
        <w:t>three</w:t>
      </w:r>
      <w:r w:rsidRPr="00CA1F42">
        <w:rPr>
          <w:rFonts w:ascii="Georgia" w:hAnsi="Georgia"/>
          <w:bCs/>
        </w:rPr>
        <w:t xml:space="preserve"> page</w:t>
      </w:r>
      <w:r w:rsidR="0092090A" w:rsidRPr="00CA1F42">
        <w:rPr>
          <w:rFonts w:ascii="Georgia" w:hAnsi="Georgia"/>
          <w:bCs/>
        </w:rPr>
        <w:t>s</w:t>
      </w:r>
      <w:r w:rsidRPr="00CA1F42">
        <w:rPr>
          <w:rFonts w:ascii="Georgia" w:hAnsi="Georgia"/>
          <w:bCs/>
        </w:rPr>
        <w:t>)</w:t>
      </w:r>
    </w:p>
    <w:p w14:paraId="1849AB1A" w14:textId="711FC76E" w:rsidR="00354489" w:rsidRDefault="00354489" w:rsidP="00354489">
      <w:pPr>
        <w:pStyle w:val="CM2"/>
        <w:spacing w:line="240" w:lineRule="auto"/>
        <w:ind w:left="720" w:right="86"/>
        <w:jc w:val="both"/>
        <w:rPr>
          <w:rFonts w:ascii="Georgia" w:hAnsi="Georgia"/>
          <w:color w:val="000000"/>
        </w:rPr>
      </w:pPr>
    </w:p>
    <w:p w14:paraId="44E9EFFE" w14:textId="24F94D9D" w:rsidR="007B29B9" w:rsidRPr="00C5222B" w:rsidRDefault="00CC34EC" w:rsidP="00C556E1">
      <w:pPr>
        <w:pStyle w:val="CM2"/>
        <w:numPr>
          <w:ilvl w:val="0"/>
          <w:numId w:val="16"/>
        </w:numPr>
        <w:spacing w:line="240" w:lineRule="auto"/>
        <w:ind w:right="86"/>
        <w:jc w:val="both"/>
        <w:rPr>
          <w:rFonts w:ascii="Georgia" w:hAnsi="Georgia"/>
          <w:color w:val="000000"/>
        </w:rPr>
      </w:pPr>
      <w:r w:rsidRPr="00C5222B">
        <w:rPr>
          <w:rFonts w:ascii="Georgia" w:hAnsi="Georgia"/>
          <w:color w:val="000000"/>
        </w:rPr>
        <w:t>Describe</w:t>
      </w:r>
      <w:r w:rsidR="005D1845" w:rsidRPr="00C5222B">
        <w:rPr>
          <w:rFonts w:ascii="Georgia" w:hAnsi="Georgia"/>
          <w:color w:val="000000"/>
        </w:rPr>
        <w:t xml:space="preserve"> </w:t>
      </w:r>
      <w:r w:rsidR="0092090A" w:rsidRPr="00C5222B">
        <w:rPr>
          <w:rFonts w:ascii="Georgia" w:hAnsi="Georgia"/>
          <w:color w:val="000000"/>
        </w:rPr>
        <w:t xml:space="preserve">how </w:t>
      </w:r>
      <w:r w:rsidR="007B29B9" w:rsidRPr="00C5222B">
        <w:rPr>
          <w:rFonts w:ascii="Georgia" w:hAnsi="Georgia"/>
          <w:color w:val="000000"/>
        </w:rPr>
        <w:t>Integrated Education and Training (IET) options</w:t>
      </w:r>
      <w:r w:rsidR="0092090A" w:rsidRPr="00C5222B">
        <w:rPr>
          <w:rFonts w:ascii="Georgia" w:hAnsi="Georgia"/>
          <w:color w:val="000000"/>
        </w:rPr>
        <w:t xml:space="preserve"> </w:t>
      </w:r>
      <w:r w:rsidR="003828A6">
        <w:rPr>
          <w:rFonts w:ascii="Georgia" w:hAnsi="Georgia"/>
          <w:color w:val="000000"/>
        </w:rPr>
        <w:t>are</w:t>
      </w:r>
      <w:r w:rsidR="007B29B9" w:rsidRPr="00C5222B">
        <w:rPr>
          <w:rFonts w:ascii="Georgia" w:hAnsi="Georgia"/>
          <w:color w:val="000000"/>
        </w:rPr>
        <w:t xml:space="preserve"> </w:t>
      </w:r>
      <w:r w:rsidR="005D1845" w:rsidRPr="00C5222B">
        <w:rPr>
          <w:rFonts w:ascii="Georgia" w:hAnsi="Georgia"/>
          <w:color w:val="000000"/>
        </w:rPr>
        <w:t>incorporated into the IEL/CE program.</w:t>
      </w:r>
    </w:p>
    <w:p w14:paraId="5DA8CC3F" w14:textId="04411850" w:rsidR="00056802" w:rsidRPr="00C5222B" w:rsidRDefault="007B29B9" w:rsidP="00C556E1">
      <w:pPr>
        <w:pStyle w:val="Default"/>
        <w:numPr>
          <w:ilvl w:val="0"/>
          <w:numId w:val="16"/>
        </w:numPr>
        <w:jc w:val="both"/>
        <w:rPr>
          <w:rFonts w:ascii="Georgia" w:hAnsi="Georgia"/>
        </w:rPr>
      </w:pPr>
      <w:r w:rsidRPr="00C5222B">
        <w:rPr>
          <w:rFonts w:ascii="Georgia" w:hAnsi="Georgia"/>
        </w:rPr>
        <w:t xml:space="preserve">Describe </w:t>
      </w:r>
      <w:r w:rsidR="00056802" w:rsidRPr="00C5222B">
        <w:rPr>
          <w:rFonts w:ascii="Georgia" w:hAnsi="Georgia"/>
        </w:rPr>
        <w:t xml:space="preserve">the success of the IEL/CE program in the first year of implementation and </w:t>
      </w:r>
      <w:r w:rsidR="005D1845" w:rsidRPr="00C5222B">
        <w:rPr>
          <w:rFonts w:ascii="Georgia" w:hAnsi="Georgia"/>
        </w:rPr>
        <w:t xml:space="preserve">how each component of </w:t>
      </w:r>
      <w:r w:rsidR="003828A6">
        <w:rPr>
          <w:rFonts w:ascii="Georgia" w:hAnsi="Georgia"/>
        </w:rPr>
        <w:t>the IEL/CE program</w:t>
      </w:r>
      <w:r w:rsidRPr="00C5222B">
        <w:rPr>
          <w:rFonts w:ascii="Georgia" w:hAnsi="Georgia"/>
        </w:rPr>
        <w:t xml:space="preserve"> </w:t>
      </w:r>
      <w:r w:rsidR="00056802" w:rsidRPr="00C5222B">
        <w:rPr>
          <w:rFonts w:ascii="Georgia" w:hAnsi="Georgia"/>
        </w:rPr>
        <w:t xml:space="preserve">was </w:t>
      </w:r>
      <w:r w:rsidRPr="00C5222B">
        <w:rPr>
          <w:rFonts w:ascii="Georgia" w:hAnsi="Georgia"/>
        </w:rPr>
        <w:t xml:space="preserve">developed and delivered under Section 243 of WIOA. </w:t>
      </w:r>
    </w:p>
    <w:p w14:paraId="2FB07916" w14:textId="6CB52F6D" w:rsidR="00ED5E19" w:rsidRPr="00C5222B" w:rsidRDefault="00056802" w:rsidP="00C556E1">
      <w:pPr>
        <w:pStyle w:val="Default"/>
        <w:numPr>
          <w:ilvl w:val="1"/>
          <w:numId w:val="16"/>
        </w:numPr>
        <w:jc w:val="both"/>
        <w:rPr>
          <w:rFonts w:ascii="Georgia" w:hAnsi="Georgia"/>
        </w:rPr>
      </w:pPr>
      <w:r w:rsidRPr="00C5222B">
        <w:rPr>
          <w:rFonts w:ascii="Georgia" w:hAnsi="Georgia"/>
        </w:rPr>
        <w:t xml:space="preserve">Discuss </w:t>
      </w:r>
      <w:r w:rsidR="007B29B9" w:rsidRPr="00C5222B">
        <w:rPr>
          <w:rFonts w:ascii="Georgia" w:hAnsi="Georgia"/>
        </w:rPr>
        <w:t>use</w:t>
      </w:r>
      <w:r w:rsidRPr="00C5222B">
        <w:rPr>
          <w:rFonts w:ascii="Georgia" w:hAnsi="Georgia"/>
        </w:rPr>
        <w:t>s</w:t>
      </w:r>
      <w:r w:rsidR="00CA1F42">
        <w:rPr>
          <w:rFonts w:ascii="Georgia" w:hAnsi="Georgia"/>
        </w:rPr>
        <w:t xml:space="preserve"> of </w:t>
      </w:r>
      <w:r w:rsidR="00CA1F42" w:rsidRPr="00F6532F">
        <w:rPr>
          <w:rFonts w:ascii="Georgia" w:hAnsi="Georgia"/>
          <w:b/>
        </w:rPr>
        <w:t>technology;</w:t>
      </w:r>
      <w:r w:rsidR="007B29B9" w:rsidRPr="00F6532F">
        <w:rPr>
          <w:rFonts w:ascii="Georgia" w:hAnsi="Georgia"/>
          <w:b/>
        </w:rPr>
        <w:t xml:space="preserve"> contextualization of reading, math, </w:t>
      </w:r>
      <w:r w:rsidR="00CA1F42" w:rsidRPr="00F6532F">
        <w:rPr>
          <w:rFonts w:ascii="Georgia" w:hAnsi="Georgia"/>
          <w:b/>
        </w:rPr>
        <w:t>and language acquisition</w:t>
      </w:r>
      <w:r w:rsidR="00CA1F42">
        <w:rPr>
          <w:rFonts w:ascii="Georgia" w:hAnsi="Georgia"/>
        </w:rPr>
        <w:t>;</w:t>
      </w:r>
      <w:r w:rsidR="007B29B9" w:rsidRPr="00C5222B">
        <w:rPr>
          <w:rFonts w:ascii="Georgia" w:hAnsi="Georgia"/>
        </w:rPr>
        <w:t xml:space="preserve"> what s</w:t>
      </w:r>
      <w:r w:rsidR="00CA1F42">
        <w:rPr>
          <w:rFonts w:ascii="Georgia" w:hAnsi="Georgia"/>
        </w:rPr>
        <w:t xml:space="preserve">upport services </w:t>
      </w:r>
      <w:r w:rsidR="00CF7135">
        <w:rPr>
          <w:rFonts w:ascii="Georgia" w:hAnsi="Georgia"/>
        </w:rPr>
        <w:t xml:space="preserve">were and </w:t>
      </w:r>
      <w:r w:rsidR="00CA1F42">
        <w:rPr>
          <w:rFonts w:ascii="Georgia" w:hAnsi="Georgia"/>
        </w:rPr>
        <w:t xml:space="preserve">will be offered; and, </w:t>
      </w:r>
      <w:r w:rsidR="007B29B9" w:rsidRPr="00C5222B">
        <w:rPr>
          <w:rFonts w:ascii="Georgia" w:hAnsi="Georgia"/>
        </w:rPr>
        <w:t xml:space="preserve">based on the definition, the </w:t>
      </w:r>
      <w:r w:rsidR="00CA1F42">
        <w:rPr>
          <w:rFonts w:ascii="Georgia" w:hAnsi="Georgia"/>
        </w:rPr>
        <w:t>learner population to be served</w:t>
      </w:r>
      <w:r w:rsidR="007B29B9" w:rsidRPr="00C5222B">
        <w:rPr>
          <w:rFonts w:ascii="Georgia" w:hAnsi="Georgia"/>
        </w:rPr>
        <w:t xml:space="preserve"> including those seeking instructional services who are professionals with degrees.</w:t>
      </w:r>
    </w:p>
    <w:p w14:paraId="20374EEA" w14:textId="58398278" w:rsidR="00ED5E19" w:rsidRPr="00C5222B" w:rsidRDefault="00155401" w:rsidP="00C556E1">
      <w:pPr>
        <w:pStyle w:val="Default"/>
        <w:numPr>
          <w:ilvl w:val="1"/>
          <w:numId w:val="16"/>
        </w:numPr>
        <w:jc w:val="both"/>
        <w:rPr>
          <w:rFonts w:ascii="Georgia" w:hAnsi="Georgia"/>
        </w:rPr>
      </w:pPr>
      <w:r w:rsidRPr="00C5222B">
        <w:rPr>
          <w:rFonts w:ascii="Georgia" w:hAnsi="Georgia"/>
        </w:rPr>
        <w:t xml:space="preserve">Discuss </w:t>
      </w:r>
      <w:r w:rsidR="0092090A" w:rsidRPr="00F6532F">
        <w:rPr>
          <w:rFonts w:ascii="Georgia" w:hAnsi="Georgia"/>
          <w:b/>
        </w:rPr>
        <w:t>connections with</w:t>
      </w:r>
      <w:r w:rsidR="00ED5E19" w:rsidRPr="00F6532F">
        <w:rPr>
          <w:rFonts w:ascii="Georgia" w:hAnsi="Georgia"/>
          <w:b/>
        </w:rPr>
        <w:t xml:space="preserve"> postsecondary education/training, employment</w:t>
      </w:r>
      <w:r w:rsidR="00CA1F42" w:rsidRPr="00F6532F">
        <w:rPr>
          <w:rFonts w:ascii="Georgia" w:hAnsi="Georgia"/>
          <w:b/>
        </w:rPr>
        <w:t>, and the workforce system</w:t>
      </w:r>
      <w:r w:rsidR="00ED5E19" w:rsidRPr="00C5222B">
        <w:rPr>
          <w:rFonts w:ascii="Georgia" w:hAnsi="Georgia"/>
        </w:rPr>
        <w:t xml:space="preserve"> including the local one-stop system.</w:t>
      </w:r>
    </w:p>
    <w:p w14:paraId="6565AF47" w14:textId="2C66522B" w:rsidR="007B29B9" w:rsidRPr="00C5222B" w:rsidRDefault="007B29B9" w:rsidP="00C556E1">
      <w:pPr>
        <w:pStyle w:val="Default"/>
        <w:numPr>
          <w:ilvl w:val="1"/>
          <w:numId w:val="16"/>
        </w:numPr>
        <w:jc w:val="both"/>
        <w:rPr>
          <w:rFonts w:ascii="Georgia" w:hAnsi="Georgia"/>
        </w:rPr>
      </w:pPr>
      <w:r w:rsidRPr="00C5222B">
        <w:rPr>
          <w:rFonts w:ascii="Georgia" w:hAnsi="Georgia"/>
        </w:rPr>
        <w:t xml:space="preserve">Indicate how competencies </w:t>
      </w:r>
      <w:r w:rsidR="00056802" w:rsidRPr="00C5222B">
        <w:rPr>
          <w:rFonts w:ascii="Georgia" w:hAnsi="Georgia"/>
        </w:rPr>
        <w:t>were</w:t>
      </w:r>
      <w:r w:rsidR="00CF7135">
        <w:rPr>
          <w:rFonts w:ascii="Georgia" w:hAnsi="Georgia"/>
        </w:rPr>
        <w:t xml:space="preserve"> and will be</w:t>
      </w:r>
      <w:r w:rsidRPr="00C5222B">
        <w:rPr>
          <w:rFonts w:ascii="Georgia" w:hAnsi="Georgia"/>
        </w:rPr>
        <w:t xml:space="preserve"> used in the</w:t>
      </w:r>
      <w:r w:rsidR="0092090A" w:rsidRPr="00C5222B">
        <w:rPr>
          <w:rFonts w:ascii="Georgia" w:hAnsi="Georgia"/>
        </w:rPr>
        <w:t xml:space="preserve"> </w:t>
      </w:r>
      <w:r w:rsidR="00056802" w:rsidRPr="00C5222B">
        <w:rPr>
          <w:rFonts w:ascii="Georgia" w:hAnsi="Georgia"/>
        </w:rPr>
        <w:t>delivery of IEL/CE programming</w:t>
      </w:r>
      <w:r w:rsidR="00ED5E19" w:rsidRPr="00C5222B">
        <w:rPr>
          <w:rFonts w:ascii="Georgia" w:hAnsi="Georgia"/>
        </w:rPr>
        <w:t xml:space="preserve">. </w:t>
      </w:r>
      <w:r w:rsidRPr="00C5222B">
        <w:rPr>
          <w:rFonts w:ascii="Georgia" w:hAnsi="Georgia"/>
        </w:rPr>
        <w:t>(See appendix)</w:t>
      </w:r>
    </w:p>
    <w:p w14:paraId="09021641" w14:textId="4B2741EA" w:rsidR="00056802" w:rsidRPr="00C5222B" w:rsidRDefault="00F6532F" w:rsidP="00C556E1">
      <w:pPr>
        <w:pStyle w:val="Default"/>
        <w:numPr>
          <w:ilvl w:val="0"/>
          <w:numId w:val="16"/>
        </w:numPr>
        <w:jc w:val="both"/>
        <w:rPr>
          <w:rFonts w:ascii="Georgia" w:hAnsi="Georgia"/>
        </w:rPr>
      </w:pPr>
      <w:r>
        <w:rPr>
          <w:rFonts w:ascii="Georgia" w:hAnsi="Georgia"/>
        </w:rPr>
        <w:t>Visualize with a graphic which components of the IEL/CE programming are in place and those components that are still to be developed</w:t>
      </w:r>
      <w:r w:rsidR="00056802" w:rsidRPr="00C5222B">
        <w:rPr>
          <w:rFonts w:ascii="Georgia" w:hAnsi="Georgia"/>
        </w:rPr>
        <w:t>.</w:t>
      </w:r>
    </w:p>
    <w:p w14:paraId="485AE829" w14:textId="6763C6F2" w:rsidR="00354489" w:rsidRPr="00C556E1" w:rsidRDefault="00CA48C5" w:rsidP="00C556E1">
      <w:pPr>
        <w:pStyle w:val="Default"/>
        <w:numPr>
          <w:ilvl w:val="1"/>
          <w:numId w:val="16"/>
        </w:numPr>
        <w:jc w:val="both"/>
        <w:rPr>
          <w:rFonts w:ascii="Georgia" w:hAnsi="Georgia"/>
        </w:rPr>
      </w:pPr>
      <w:r w:rsidRPr="00C5222B">
        <w:rPr>
          <w:rFonts w:ascii="Georgia" w:hAnsi="Georgia"/>
        </w:rPr>
        <w:t>Complete the following chart</w:t>
      </w:r>
      <w:r w:rsidR="00D02D19">
        <w:rPr>
          <w:rFonts w:ascii="Georgia" w:hAnsi="Georgia"/>
        </w:rPr>
        <w:t>:</w:t>
      </w:r>
    </w:p>
    <w:p w14:paraId="355D3E1F" w14:textId="79D4187D" w:rsidR="00354489" w:rsidRPr="00354489" w:rsidRDefault="00354489" w:rsidP="00354489">
      <w:pPr>
        <w:pStyle w:val="Default"/>
        <w:jc w:val="both"/>
        <w:rPr>
          <w:rFonts w:ascii="Georgia" w:hAnsi="Georgia"/>
        </w:rPr>
      </w:pPr>
    </w:p>
    <w:tbl>
      <w:tblPr>
        <w:tblpPr w:leftFromText="180" w:rightFromText="180" w:vertAnchor="text" w:horzAnchor="margin" w:tblpXSpec="center" w:tblpY="26"/>
        <w:tblW w:w="4762" w:type="dxa"/>
        <w:tblLook w:val="04A0" w:firstRow="1" w:lastRow="0" w:firstColumn="1" w:lastColumn="0" w:noHBand="0" w:noVBand="1"/>
      </w:tblPr>
      <w:tblGrid>
        <w:gridCol w:w="1793"/>
        <w:gridCol w:w="1381"/>
        <w:gridCol w:w="1588"/>
      </w:tblGrid>
      <w:tr w:rsidR="00CA48C5" w:rsidRPr="00C5222B" w14:paraId="05C893A7" w14:textId="77777777" w:rsidTr="00C556E1">
        <w:trPr>
          <w:trHeight w:val="990"/>
        </w:trPr>
        <w:tc>
          <w:tcPr>
            <w:tcW w:w="476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E8DECF6" w14:textId="2EC6C200" w:rsidR="00CA48C5" w:rsidRPr="00C5222B" w:rsidRDefault="00D02D19" w:rsidP="005E762E">
            <w:pPr>
              <w:spacing w:after="0" w:line="240" w:lineRule="auto"/>
              <w:jc w:val="center"/>
              <w:rPr>
                <w:rFonts w:ascii="Georgia" w:eastAsia="Times New Roman" w:hAnsi="Georgia" w:cs="Calibri"/>
                <w:b/>
                <w:bCs/>
                <w:sz w:val="24"/>
                <w:szCs w:val="24"/>
              </w:rPr>
            </w:pPr>
            <w:r>
              <w:rPr>
                <w:rFonts w:ascii="Georgia" w:eastAsia="Times New Roman" w:hAnsi="Georgia" w:cs="Calibri"/>
                <w:b/>
                <w:bCs/>
                <w:sz w:val="24"/>
                <w:szCs w:val="24"/>
              </w:rPr>
              <w:t>A</w:t>
            </w:r>
            <w:r w:rsidR="00CA48C5" w:rsidRPr="00C5222B">
              <w:rPr>
                <w:rFonts w:ascii="Georgia" w:eastAsia="Times New Roman" w:hAnsi="Georgia" w:cs="Calibri"/>
                <w:b/>
                <w:bCs/>
                <w:sz w:val="24"/>
                <w:szCs w:val="24"/>
              </w:rPr>
              <w:t>pproximate the n</w:t>
            </w:r>
            <w:r w:rsidR="003B310C">
              <w:rPr>
                <w:rFonts w:ascii="Georgia" w:eastAsia="Times New Roman" w:hAnsi="Georgia" w:cs="Calibri"/>
                <w:b/>
                <w:bCs/>
                <w:sz w:val="24"/>
                <w:szCs w:val="24"/>
              </w:rPr>
              <w:t>umber of individuals who will</w:t>
            </w:r>
            <w:r w:rsidR="00CA48C5" w:rsidRPr="00C5222B">
              <w:rPr>
                <w:rFonts w:ascii="Georgia" w:eastAsia="Times New Roman" w:hAnsi="Georgia" w:cs="Calibri"/>
                <w:b/>
                <w:bCs/>
                <w:sz w:val="24"/>
                <w:szCs w:val="24"/>
              </w:rPr>
              <w:t xml:space="preserve"> receive se</w:t>
            </w:r>
            <w:r>
              <w:rPr>
                <w:rFonts w:ascii="Georgia" w:eastAsia="Times New Roman" w:hAnsi="Georgia" w:cs="Calibri"/>
                <w:b/>
                <w:bCs/>
                <w:sz w:val="24"/>
                <w:szCs w:val="24"/>
              </w:rPr>
              <w:t>rvices under Section 243 IEL/CE</w:t>
            </w:r>
          </w:p>
        </w:tc>
      </w:tr>
      <w:tr w:rsidR="00354489" w:rsidRPr="00C5222B" w14:paraId="70AA307E" w14:textId="77777777" w:rsidTr="006B23A0">
        <w:trPr>
          <w:trHeight w:val="351"/>
        </w:trPr>
        <w:tc>
          <w:tcPr>
            <w:tcW w:w="179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5FE93D25" w14:textId="77777777" w:rsidR="00354489" w:rsidRPr="00C5222B" w:rsidRDefault="00354489" w:rsidP="005E762E">
            <w:pPr>
              <w:spacing w:after="0" w:line="240" w:lineRule="auto"/>
              <w:jc w:val="center"/>
              <w:rPr>
                <w:rFonts w:ascii="Georgia" w:eastAsia="Times New Roman" w:hAnsi="Georgia" w:cs="Calibri"/>
                <w:b/>
                <w:bCs/>
                <w:color w:val="000000"/>
                <w:sz w:val="24"/>
                <w:szCs w:val="24"/>
              </w:rPr>
            </w:pPr>
            <w:r w:rsidRPr="00C5222B">
              <w:rPr>
                <w:rFonts w:ascii="Georgia" w:eastAsia="Times New Roman" w:hAnsi="Georgia" w:cs="Calibri"/>
                <w:b/>
                <w:bCs/>
                <w:color w:val="000000"/>
                <w:sz w:val="24"/>
                <w:szCs w:val="24"/>
              </w:rPr>
              <w:t>IEL/CE</w:t>
            </w:r>
          </w:p>
        </w:tc>
        <w:tc>
          <w:tcPr>
            <w:tcW w:w="138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11DB8B96" w14:textId="30AF732D" w:rsidR="00354489" w:rsidRPr="00C5222B" w:rsidRDefault="00354489" w:rsidP="005E762E">
            <w:pPr>
              <w:spacing w:after="0" w:line="240" w:lineRule="auto"/>
              <w:jc w:val="center"/>
              <w:rPr>
                <w:rFonts w:ascii="Georgia" w:eastAsia="Times New Roman" w:hAnsi="Georgia" w:cs="Calibri"/>
                <w:b/>
                <w:bCs/>
                <w:color w:val="000000"/>
                <w:sz w:val="24"/>
                <w:szCs w:val="24"/>
              </w:rPr>
            </w:pPr>
            <w:r>
              <w:rPr>
                <w:rFonts w:ascii="Georgia" w:eastAsia="Times New Roman" w:hAnsi="Georgia" w:cs="Calibri"/>
                <w:b/>
                <w:bCs/>
                <w:color w:val="000000"/>
                <w:sz w:val="24"/>
                <w:szCs w:val="24"/>
              </w:rPr>
              <w:t>FY2019</w:t>
            </w:r>
            <w:r w:rsidRPr="00C5222B">
              <w:rPr>
                <w:rFonts w:ascii="Georgia" w:eastAsia="Times New Roman" w:hAnsi="Georgia" w:cs="Calibri"/>
                <w:b/>
                <w:bCs/>
                <w:color w:val="000000"/>
                <w:sz w:val="24"/>
                <w:szCs w:val="24"/>
              </w:rPr>
              <w:t xml:space="preserve"> Estimate</w:t>
            </w:r>
          </w:p>
        </w:tc>
        <w:tc>
          <w:tcPr>
            <w:tcW w:w="1588"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E86B67C" w14:textId="40191656" w:rsidR="00354489" w:rsidRPr="00C5222B" w:rsidRDefault="00354489" w:rsidP="005E762E">
            <w:pPr>
              <w:spacing w:after="0" w:line="240" w:lineRule="auto"/>
              <w:jc w:val="center"/>
              <w:rPr>
                <w:rFonts w:ascii="Georgia" w:eastAsia="Times New Roman" w:hAnsi="Georgia" w:cs="Calibri"/>
                <w:b/>
                <w:bCs/>
                <w:color w:val="000000"/>
                <w:sz w:val="24"/>
                <w:szCs w:val="24"/>
              </w:rPr>
            </w:pPr>
            <w:r>
              <w:rPr>
                <w:rFonts w:ascii="Georgia" w:eastAsia="Times New Roman" w:hAnsi="Georgia" w:cs="Calibri"/>
                <w:b/>
                <w:bCs/>
                <w:color w:val="000000"/>
                <w:sz w:val="24"/>
                <w:szCs w:val="24"/>
              </w:rPr>
              <w:t>FY2020</w:t>
            </w:r>
            <w:r w:rsidRPr="00C5222B">
              <w:rPr>
                <w:rFonts w:ascii="Georgia" w:eastAsia="Times New Roman" w:hAnsi="Georgia" w:cs="Calibri"/>
                <w:b/>
                <w:bCs/>
                <w:color w:val="000000"/>
                <w:sz w:val="24"/>
                <w:szCs w:val="24"/>
              </w:rPr>
              <w:t xml:space="preserve"> Projection</w:t>
            </w:r>
          </w:p>
        </w:tc>
      </w:tr>
      <w:tr w:rsidR="00354489" w:rsidRPr="00C5222B" w14:paraId="776DAF0E" w14:textId="77777777" w:rsidTr="006B23A0">
        <w:trPr>
          <w:trHeight w:val="871"/>
        </w:trPr>
        <w:tc>
          <w:tcPr>
            <w:tcW w:w="17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C0981" w14:textId="77777777" w:rsidR="00354489" w:rsidRPr="00C5222B" w:rsidRDefault="00354489" w:rsidP="00354489">
            <w:pPr>
              <w:spacing w:after="0" w:line="240" w:lineRule="auto"/>
              <w:jc w:val="center"/>
              <w:rPr>
                <w:rFonts w:ascii="Georgia" w:eastAsia="Times New Roman" w:hAnsi="Georgia" w:cs="Calibri"/>
                <w:color w:val="000000"/>
                <w:sz w:val="24"/>
                <w:szCs w:val="24"/>
              </w:rPr>
            </w:pPr>
            <w:r w:rsidRPr="00C5222B">
              <w:rPr>
                <w:rFonts w:ascii="Georgia" w:eastAsia="Times New Roman" w:hAnsi="Georgia" w:cs="Calibri"/>
                <w:color w:val="000000"/>
                <w:sz w:val="24"/>
                <w:szCs w:val="24"/>
              </w:rPr>
              <w:t>Participants in IEL/CE</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55DC0" w14:textId="4F6BEC56" w:rsidR="00354489" w:rsidRPr="00C5222B" w:rsidRDefault="003F3DCB" w:rsidP="006B23A0">
            <w:pPr>
              <w:spacing w:after="0" w:line="240" w:lineRule="auto"/>
              <w:jc w:val="center"/>
              <w:rPr>
                <w:rFonts w:ascii="Georgia" w:eastAsia="Times New Roman" w:hAnsi="Georgia" w:cs="Calibri"/>
                <w:color w:val="000000"/>
                <w:sz w:val="24"/>
                <w:szCs w:val="24"/>
              </w:rPr>
            </w:pPr>
            <w:r>
              <w:rPr>
                <w:rFonts w:ascii="Georgia" w:eastAsia="Times New Roman" w:hAnsi="Georgia" w:cs="Calibri"/>
                <w:color w:val="000000"/>
                <w:sz w:val="24"/>
                <w:szCs w:val="24"/>
              </w:rPr>
              <w:fldChar w:fldCharType="begin">
                <w:ffData>
                  <w:name w:val="Text5"/>
                  <w:enabled/>
                  <w:calcOnExit w:val="0"/>
                  <w:textInput/>
                </w:ffData>
              </w:fldChar>
            </w:r>
            <w:bookmarkStart w:id="0" w:name="Text5"/>
            <w:r>
              <w:rPr>
                <w:rFonts w:ascii="Georgia" w:eastAsia="Times New Roman" w:hAnsi="Georgia" w:cs="Calibri"/>
                <w:color w:val="000000"/>
                <w:sz w:val="24"/>
                <w:szCs w:val="24"/>
              </w:rPr>
              <w:instrText xml:space="preserve"> FORMTEXT </w:instrText>
            </w:r>
            <w:r>
              <w:rPr>
                <w:rFonts w:ascii="Georgia" w:eastAsia="Times New Roman" w:hAnsi="Georgia" w:cs="Calibri"/>
                <w:color w:val="000000"/>
                <w:sz w:val="24"/>
                <w:szCs w:val="24"/>
              </w:rPr>
            </w:r>
            <w:r>
              <w:rPr>
                <w:rFonts w:ascii="Georgia" w:eastAsia="Times New Roman" w:hAnsi="Georgia" w:cs="Calibri"/>
                <w:color w:val="000000"/>
                <w:sz w:val="24"/>
                <w:szCs w:val="24"/>
              </w:rPr>
              <w:fldChar w:fldCharType="separate"/>
            </w:r>
            <w:bookmarkStart w:id="1" w:name="_GoBack"/>
            <w:bookmarkEnd w:id="1"/>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color w:val="000000"/>
                <w:sz w:val="24"/>
                <w:szCs w:val="24"/>
              </w:rPr>
              <w:fldChar w:fldCharType="end"/>
            </w:r>
            <w:bookmarkEnd w:id="0"/>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A57F4" w14:textId="4323E5C1" w:rsidR="00354489" w:rsidRPr="00C5222B" w:rsidRDefault="003F3DCB" w:rsidP="006B23A0">
            <w:pPr>
              <w:spacing w:after="0" w:line="240" w:lineRule="auto"/>
              <w:jc w:val="center"/>
              <w:rPr>
                <w:rFonts w:ascii="Georgia" w:eastAsia="Times New Roman" w:hAnsi="Georgia" w:cs="Calibri"/>
                <w:color w:val="000000"/>
                <w:sz w:val="24"/>
                <w:szCs w:val="24"/>
              </w:rPr>
            </w:pPr>
            <w:r>
              <w:rPr>
                <w:rFonts w:ascii="Georgia" w:eastAsia="Times New Roman" w:hAnsi="Georgia" w:cs="Calibri"/>
                <w:color w:val="000000"/>
                <w:sz w:val="24"/>
                <w:szCs w:val="24"/>
              </w:rPr>
              <w:fldChar w:fldCharType="begin">
                <w:ffData>
                  <w:name w:val="Text6"/>
                  <w:enabled/>
                  <w:calcOnExit w:val="0"/>
                  <w:textInput/>
                </w:ffData>
              </w:fldChar>
            </w:r>
            <w:bookmarkStart w:id="2" w:name="Text6"/>
            <w:r>
              <w:rPr>
                <w:rFonts w:ascii="Georgia" w:eastAsia="Times New Roman" w:hAnsi="Georgia" w:cs="Calibri"/>
                <w:color w:val="000000"/>
                <w:sz w:val="24"/>
                <w:szCs w:val="24"/>
              </w:rPr>
              <w:instrText xml:space="preserve"> FORMTEXT </w:instrText>
            </w:r>
            <w:r>
              <w:rPr>
                <w:rFonts w:ascii="Georgia" w:eastAsia="Times New Roman" w:hAnsi="Georgia" w:cs="Calibri"/>
                <w:color w:val="000000"/>
                <w:sz w:val="24"/>
                <w:szCs w:val="24"/>
              </w:rPr>
            </w:r>
            <w:r>
              <w:rPr>
                <w:rFonts w:ascii="Georgia" w:eastAsia="Times New Roman" w:hAnsi="Georgia" w:cs="Calibri"/>
                <w:color w:val="000000"/>
                <w:sz w:val="24"/>
                <w:szCs w:val="24"/>
              </w:rPr>
              <w:fldChar w:fldCharType="separate"/>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color w:val="000000"/>
                <w:sz w:val="24"/>
                <w:szCs w:val="24"/>
              </w:rPr>
              <w:fldChar w:fldCharType="end"/>
            </w:r>
            <w:bookmarkEnd w:id="2"/>
          </w:p>
        </w:tc>
      </w:tr>
      <w:tr w:rsidR="00354489" w:rsidRPr="00C5222B" w14:paraId="4D0725EE" w14:textId="77777777" w:rsidTr="006B23A0">
        <w:trPr>
          <w:trHeight w:val="990"/>
        </w:trPr>
        <w:tc>
          <w:tcPr>
            <w:tcW w:w="17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64CB3" w14:textId="77777777" w:rsidR="00354489" w:rsidRPr="00C5222B" w:rsidRDefault="00354489" w:rsidP="00354489">
            <w:pPr>
              <w:spacing w:after="0" w:line="240" w:lineRule="auto"/>
              <w:jc w:val="center"/>
              <w:rPr>
                <w:rFonts w:ascii="Georgia" w:eastAsia="Times New Roman" w:hAnsi="Georgia" w:cs="Calibri"/>
                <w:color w:val="000000"/>
                <w:sz w:val="24"/>
                <w:szCs w:val="24"/>
              </w:rPr>
            </w:pPr>
            <w:r w:rsidRPr="00C5222B">
              <w:rPr>
                <w:rFonts w:ascii="Georgia" w:eastAsia="Times New Roman" w:hAnsi="Georgia" w:cs="Calibri"/>
                <w:color w:val="000000"/>
                <w:sz w:val="24"/>
                <w:szCs w:val="24"/>
              </w:rPr>
              <w:t>Civics Competencies Achieved</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965DE" w14:textId="4939F90A" w:rsidR="00354489" w:rsidRPr="00C5222B" w:rsidRDefault="003F3DCB" w:rsidP="003F3DCB">
            <w:pPr>
              <w:spacing w:after="0" w:line="240" w:lineRule="auto"/>
              <w:jc w:val="center"/>
              <w:rPr>
                <w:rFonts w:ascii="Georgia" w:eastAsia="Times New Roman" w:hAnsi="Georgia" w:cs="Calibri"/>
                <w:color w:val="000000"/>
                <w:sz w:val="24"/>
                <w:szCs w:val="24"/>
              </w:rPr>
            </w:pPr>
            <w:r>
              <w:rPr>
                <w:rFonts w:ascii="Georgia" w:eastAsia="Times New Roman" w:hAnsi="Georgia" w:cs="Calibri"/>
                <w:color w:val="000000"/>
                <w:sz w:val="24"/>
                <w:szCs w:val="24"/>
              </w:rPr>
              <w:fldChar w:fldCharType="begin">
                <w:ffData>
                  <w:name w:val="Text7"/>
                  <w:enabled/>
                  <w:calcOnExit w:val="0"/>
                  <w:textInput/>
                </w:ffData>
              </w:fldChar>
            </w:r>
            <w:bookmarkStart w:id="3" w:name="Text7"/>
            <w:r>
              <w:rPr>
                <w:rFonts w:ascii="Georgia" w:eastAsia="Times New Roman" w:hAnsi="Georgia" w:cs="Calibri"/>
                <w:color w:val="000000"/>
                <w:sz w:val="24"/>
                <w:szCs w:val="24"/>
              </w:rPr>
              <w:instrText xml:space="preserve"> FORMTEXT </w:instrText>
            </w:r>
            <w:r>
              <w:rPr>
                <w:rFonts w:ascii="Georgia" w:eastAsia="Times New Roman" w:hAnsi="Georgia" w:cs="Calibri"/>
                <w:color w:val="000000"/>
                <w:sz w:val="24"/>
                <w:szCs w:val="24"/>
              </w:rPr>
            </w:r>
            <w:r>
              <w:rPr>
                <w:rFonts w:ascii="Georgia" w:eastAsia="Times New Roman" w:hAnsi="Georgia" w:cs="Calibri"/>
                <w:color w:val="000000"/>
                <w:sz w:val="24"/>
                <w:szCs w:val="24"/>
              </w:rPr>
              <w:fldChar w:fldCharType="separate"/>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color w:val="000000"/>
                <w:sz w:val="24"/>
                <w:szCs w:val="24"/>
              </w:rPr>
              <w:fldChar w:fldCharType="end"/>
            </w:r>
            <w:bookmarkEnd w:id="3"/>
          </w:p>
        </w:tc>
        <w:tc>
          <w:tcPr>
            <w:tcW w:w="1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5AC6C" w14:textId="12FB2EAA" w:rsidR="00354489" w:rsidRPr="00C5222B" w:rsidRDefault="003F3DCB" w:rsidP="006B23A0">
            <w:pPr>
              <w:spacing w:after="0" w:line="240" w:lineRule="auto"/>
              <w:jc w:val="center"/>
              <w:rPr>
                <w:rFonts w:ascii="Georgia" w:eastAsia="Times New Roman" w:hAnsi="Georgia" w:cs="Calibri"/>
                <w:color w:val="000000"/>
                <w:sz w:val="24"/>
                <w:szCs w:val="24"/>
              </w:rPr>
            </w:pPr>
            <w:r>
              <w:rPr>
                <w:rFonts w:ascii="Georgia" w:eastAsia="Times New Roman" w:hAnsi="Georgia" w:cs="Calibri"/>
                <w:color w:val="000000"/>
                <w:sz w:val="24"/>
                <w:szCs w:val="24"/>
              </w:rPr>
              <w:fldChar w:fldCharType="begin">
                <w:ffData>
                  <w:name w:val="Text8"/>
                  <w:enabled/>
                  <w:calcOnExit w:val="0"/>
                  <w:textInput/>
                </w:ffData>
              </w:fldChar>
            </w:r>
            <w:bookmarkStart w:id="4" w:name="Text8"/>
            <w:r>
              <w:rPr>
                <w:rFonts w:ascii="Georgia" w:eastAsia="Times New Roman" w:hAnsi="Georgia" w:cs="Calibri"/>
                <w:color w:val="000000"/>
                <w:sz w:val="24"/>
                <w:szCs w:val="24"/>
              </w:rPr>
              <w:instrText xml:space="preserve"> FORMTEXT </w:instrText>
            </w:r>
            <w:r>
              <w:rPr>
                <w:rFonts w:ascii="Georgia" w:eastAsia="Times New Roman" w:hAnsi="Georgia" w:cs="Calibri"/>
                <w:color w:val="000000"/>
                <w:sz w:val="24"/>
                <w:szCs w:val="24"/>
              </w:rPr>
            </w:r>
            <w:r>
              <w:rPr>
                <w:rFonts w:ascii="Georgia" w:eastAsia="Times New Roman" w:hAnsi="Georgia" w:cs="Calibri"/>
                <w:color w:val="000000"/>
                <w:sz w:val="24"/>
                <w:szCs w:val="24"/>
              </w:rPr>
              <w:fldChar w:fldCharType="separate"/>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noProof/>
                <w:color w:val="000000"/>
                <w:sz w:val="24"/>
                <w:szCs w:val="24"/>
              </w:rPr>
              <w:t> </w:t>
            </w:r>
            <w:r>
              <w:rPr>
                <w:rFonts w:ascii="Georgia" w:eastAsia="Times New Roman" w:hAnsi="Georgia" w:cs="Calibri"/>
                <w:color w:val="000000"/>
                <w:sz w:val="24"/>
                <w:szCs w:val="24"/>
              </w:rPr>
              <w:fldChar w:fldCharType="end"/>
            </w:r>
            <w:bookmarkEnd w:id="4"/>
          </w:p>
        </w:tc>
      </w:tr>
    </w:tbl>
    <w:p w14:paraId="2064505A" w14:textId="01DDE940" w:rsidR="00DA0366" w:rsidRPr="008667B3" w:rsidRDefault="00B4193A" w:rsidP="007C72C5">
      <w:pPr>
        <w:pStyle w:val="Default"/>
        <w:jc w:val="both"/>
        <w:rPr>
          <w:rFonts w:ascii="Georgia" w:hAnsi="Georgia"/>
        </w:rPr>
      </w:pPr>
      <w:r w:rsidRPr="00C5222B">
        <w:rPr>
          <w:rFonts w:ascii="Georgia" w:hAnsi="Georgia"/>
        </w:rPr>
        <w:br w:type="page"/>
      </w:r>
      <w:r w:rsidRPr="008667B3">
        <w:rPr>
          <w:rFonts w:ascii="Georgia" w:hAnsi="Georgia"/>
          <w:b/>
        </w:rPr>
        <w:lastRenderedPageBreak/>
        <w:t>Needs Statement</w:t>
      </w:r>
      <w:r w:rsidRPr="008667B3">
        <w:rPr>
          <w:rFonts w:ascii="Georgia" w:hAnsi="Georgia"/>
        </w:rPr>
        <w:t xml:space="preserve"> (maximum one page)</w:t>
      </w:r>
    </w:p>
    <w:p w14:paraId="436B47E4" w14:textId="77777777" w:rsidR="00B4193A" w:rsidRPr="00C5222B" w:rsidRDefault="00B4193A" w:rsidP="007C72C5">
      <w:pPr>
        <w:pStyle w:val="Default"/>
        <w:jc w:val="both"/>
        <w:rPr>
          <w:rFonts w:ascii="Georgia" w:hAnsi="Georgia"/>
        </w:rPr>
      </w:pPr>
    </w:p>
    <w:p w14:paraId="05B1BC57" w14:textId="77777777" w:rsidR="00B4193A" w:rsidRPr="00C5222B" w:rsidRDefault="00B4193A" w:rsidP="007C72C5">
      <w:pPr>
        <w:pStyle w:val="Default"/>
        <w:jc w:val="both"/>
        <w:rPr>
          <w:rFonts w:ascii="Georgia" w:hAnsi="Georgia"/>
        </w:rPr>
      </w:pPr>
      <w:r w:rsidRPr="00C5222B">
        <w:rPr>
          <w:rFonts w:ascii="Georgia" w:hAnsi="Georgia"/>
        </w:rPr>
        <w:fldChar w:fldCharType="begin">
          <w:ffData>
            <w:name w:val="Text1"/>
            <w:enabled/>
            <w:calcOnExit w:val="0"/>
            <w:textInput/>
          </w:ffData>
        </w:fldChar>
      </w:r>
      <w:bookmarkStart w:id="5" w:name="Text1"/>
      <w:r w:rsidRPr="00C5222B">
        <w:rPr>
          <w:rFonts w:ascii="Georgia" w:hAnsi="Georgia"/>
        </w:rPr>
        <w:instrText xml:space="preserve"> FORMTEXT </w:instrText>
      </w:r>
      <w:r w:rsidRPr="00C5222B">
        <w:rPr>
          <w:rFonts w:ascii="Georgia" w:hAnsi="Georgia"/>
        </w:rPr>
      </w:r>
      <w:r w:rsidRPr="00C5222B">
        <w:rPr>
          <w:rFonts w:ascii="Georgia" w:hAnsi="Georgia"/>
        </w:rPr>
        <w:fldChar w:fldCharType="separate"/>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rPr>
        <w:fldChar w:fldCharType="end"/>
      </w:r>
      <w:bookmarkEnd w:id="5"/>
    </w:p>
    <w:p w14:paraId="6B8D100D" w14:textId="77777777" w:rsidR="008C63C4" w:rsidRDefault="008C63C4" w:rsidP="007C72C5">
      <w:pPr>
        <w:pStyle w:val="Default"/>
        <w:jc w:val="both"/>
        <w:rPr>
          <w:rFonts w:ascii="Georgia" w:hAnsi="Georgia"/>
        </w:rPr>
      </w:pPr>
    </w:p>
    <w:p w14:paraId="2AF6F40F" w14:textId="77777777" w:rsidR="008C63C4" w:rsidRDefault="008C63C4">
      <w:pPr>
        <w:rPr>
          <w:rFonts w:ascii="Georgia" w:hAnsi="Georgia" w:cs="Times New Roman"/>
          <w:color w:val="000000"/>
          <w:sz w:val="24"/>
          <w:szCs w:val="24"/>
        </w:rPr>
      </w:pPr>
      <w:r>
        <w:rPr>
          <w:rFonts w:ascii="Georgia" w:hAnsi="Georgia"/>
        </w:rPr>
        <w:br w:type="page"/>
      </w:r>
    </w:p>
    <w:p w14:paraId="5EFDA070" w14:textId="56DAE7ED" w:rsidR="008C63C4" w:rsidRPr="00C5222B" w:rsidRDefault="008C63C4" w:rsidP="008C63C4">
      <w:pPr>
        <w:pStyle w:val="Default"/>
        <w:jc w:val="both"/>
        <w:rPr>
          <w:rFonts w:ascii="Georgia" w:hAnsi="Georgia"/>
        </w:rPr>
      </w:pPr>
      <w:r>
        <w:rPr>
          <w:rFonts w:ascii="Georgia" w:hAnsi="Georgia"/>
          <w:b/>
        </w:rPr>
        <w:lastRenderedPageBreak/>
        <w:t>Assessment Policy</w:t>
      </w:r>
      <w:r w:rsidRPr="00C5222B">
        <w:rPr>
          <w:rFonts w:ascii="Georgia" w:hAnsi="Georgia"/>
        </w:rPr>
        <w:t xml:space="preserve"> (maximum </w:t>
      </w:r>
      <w:r>
        <w:rPr>
          <w:rFonts w:ascii="Georgia" w:hAnsi="Georgia"/>
        </w:rPr>
        <w:t>three</w:t>
      </w:r>
      <w:r w:rsidRPr="00C5222B">
        <w:rPr>
          <w:rFonts w:ascii="Georgia" w:hAnsi="Georgia"/>
        </w:rPr>
        <w:t xml:space="preserve"> pages)</w:t>
      </w:r>
    </w:p>
    <w:p w14:paraId="4300E358" w14:textId="77777777" w:rsidR="008C63C4" w:rsidRPr="00C5222B" w:rsidRDefault="008C63C4" w:rsidP="008C63C4">
      <w:pPr>
        <w:pStyle w:val="Default"/>
        <w:jc w:val="both"/>
        <w:rPr>
          <w:rFonts w:ascii="Georgia" w:hAnsi="Georgia"/>
        </w:rPr>
      </w:pPr>
    </w:p>
    <w:p w14:paraId="0E93062A" w14:textId="141E8E13" w:rsidR="00B4193A" w:rsidRPr="00C5222B" w:rsidRDefault="008C63C4" w:rsidP="008C63C4">
      <w:pPr>
        <w:pStyle w:val="Default"/>
        <w:jc w:val="both"/>
        <w:rPr>
          <w:rFonts w:ascii="Georgia" w:hAnsi="Georgia"/>
        </w:rPr>
      </w:pPr>
      <w:r w:rsidRPr="00C5222B">
        <w:rPr>
          <w:rFonts w:ascii="Georgia" w:hAnsi="Georgia"/>
        </w:rPr>
        <w:fldChar w:fldCharType="begin">
          <w:ffData>
            <w:name w:val="Text2"/>
            <w:enabled/>
            <w:calcOnExit w:val="0"/>
            <w:textInput/>
          </w:ffData>
        </w:fldChar>
      </w:r>
      <w:r w:rsidRPr="00C5222B">
        <w:rPr>
          <w:rFonts w:ascii="Georgia" w:hAnsi="Georgia"/>
        </w:rPr>
        <w:instrText xml:space="preserve"> FORMTEXT </w:instrText>
      </w:r>
      <w:r w:rsidRPr="00C5222B">
        <w:rPr>
          <w:rFonts w:ascii="Georgia" w:hAnsi="Georgia"/>
        </w:rPr>
      </w:r>
      <w:r w:rsidRPr="00C5222B">
        <w:rPr>
          <w:rFonts w:ascii="Georgia" w:hAnsi="Georgia"/>
        </w:rPr>
        <w:fldChar w:fldCharType="separate"/>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rPr>
        <w:fldChar w:fldCharType="end"/>
      </w:r>
      <w:r w:rsidR="00B4193A" w:rsidRPr="00C5222B">
        <w:rPr>
          <w:rFonts w:ascii="Georgia" w:hAnsi="Georgia"/>
        </w:rPr>
        <w:br w:type="page"/>
      </w:r>
      <w:r w:rsidR="00E67568">
        <w:rPr>
          <w:rFonts w:ascii="Georgia" w:hAnsi="Georgia"/>
          <w:b/>
        </w:rPr>
        <w:lastRenderedPageBreak/>
        <w:t>Program Design</w:t>
      </w:r>
      <w:r w:rsidR="00B4193A" w:rsidRPr="00C5222B">
        <w:rPr>
          <w:rFonts w:ascii="Georgia" w:hAnsi="Georgia"/>
        </w:rPr>
        <w:t xml:space="preserve"> (</w:t>
      </w:r>
      <w:r w:rsidR="00ED5E19" w:rsidRPr="00C5222B">
        <w:rPr>
          <w:rFonts w:ascii="Georgia" w:hAnsi="Georgia"/>
        </w:rPr>
        <w:t xml:space="preserve">maximum </w:t>
      </w:r>
      <w:r w:rsidR="00C556E1">
        <w:rPr>
          <w:rFonts w:ascii="Georgia" w:hAnsi="Georgia"/>
        </w:rPr>
        <w:t>three</w:t>
      </w:r>
      <w:r w:rsidR="00ED5E19" w:rsidRPr="00C5222B">
        <w:rPr>
          <w:rFonts w:ascii="Georgia" w:hAnsi="Georgia"/>
        </w:rPr>
        <w:t xml:space="preserve"> </w:t>
      </w:r>
      <w:r w:rsidR="007A55C5" w:rsidRPr="00C5222B">
        <w:rPr>
          <w:rFonts w:ascii="Georgia" w:hAnsi="Georgia"/>
        </w:rPr>
        <w:t>pages</w:t>
      </w:r>
      <w:r w:rsidR="00B4193A" w:rsidRPr="00C5222B">
        <w:rPr>
          <w:rFonts w:ascii="Georgia" w:hAnsi="Georgia"/>
        </w:rPr>
        <w:t>)</w:t>
      </w:r>
    </w:p>
    <w:p w14:paraId="39602158" w14:textId="77777777" w:rsidR="00B4193A" w:rsidRPr="00C5222B" w:rsidRDefault="00B4193A" w:rsidP="007C72C5">
      <w:pPr>
        <w:pStyle w:val="Default"/>
        <w:jc w:val="both"/>
        <w:rPr>
          <w:rFonts w:ascii="Georgia" w:hAnsi="Georgia"/>
        </w:rPr>
      </w:pPr>
    </w:p>
    <w:p w14:paraId="599D63E3" w14:textId="77777777" w:rsidR="005A52A3" w:rsidRDefault="00B4193A">
      <w:pPr>
        <w:rPr>
          <w:rFonts w:ascii="Georgia" w:hAnsi="Georgia"/>
        </w:rPr>
      </w:pPr>
      <w:r w:rsidRPr="00C5222B">
        <w:rPr>
          <w:rFonts w:ascii="Georgia" w:hAnsi="Georgia"/>
        </w:rPr>
        <w:fldChar w:fldCharType="begin">
          <w:ffData>
            <w:name w:val="Text2"/>
            <w:enabled/>
            <w:calcOnExit w:val="0"/>
            <w:textInput/>
          </w:ffData>
        </w:fldChar>
      </w:r>
      <w:bookmarkStart w:id="6" w:name="Text2"/>
      <w:r w:rsidRPr="00C5222B">
        <w:rPr>
          <w:rFonts w:ascii="Georgia" w:hAnsi="Georgia"/>
        </w:rPr>
        <w:instrText xml:space="preserve"> FORMTEXT </w:instrText>
      </w:r>
      <w:r w:rsidRPr="00C5222B">
        <w:rPr>
          <w:rFonts w:ascii="Georgia" w:hAnsi="Georgia"/>
        </w:rPr>
      </w:r>
      <w:r w:rsidRPr="00C5222B">
        <w:rPr>
          <w:rFonts w:ascii="Georgia" w:hAnsi="Georgia"/>
        </w:rPr>
        <w:fldChar w:fldCharType="separate"/>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rPr>
        <w:fldChar w:fldCharType="end"/>
      </w:r>
      <w:bookmarkEnd w:id="6"/>
      <w:r w:rsidRPr="00C5222B">
        <w:rPr>
          <w:rFonts w:ascii="Georgia" w:hAnsi="Georgia"/>
        </w:rPr>
        <w:br w:type="page"/>
      </w:r>
      <w:r w:rsidR="005A52A3" w:rsidRPr="00C556E1">
        <w:rPr>
          <w:rFonts w:ascii="Georgia" w:hAnsi="Georgia"/>
          <w:b/>
          <w:sz w:val="24"/>
          <w:szCs w:val="24"/>
        </w:rPr>
        <w:lastRenderedPageBreak/>
        <w:t>General Education Provisions Act (GEPA)</w:t>
      </w:r>
      <w:r w:rsidR="005A52A3" w:rsidRPr="00C556E1">
        <w:rPr>
          <w:rFonts w:ascii="Georgia" w:hAnsi="Georgia"/>
          <w:sz w:val="24"/>
          <w:szCs w:val="24"/>
        </w:rPr>
        <w:t xml:space="preserve"> (maximum one page)</w:t>
      </w:r>
    </w:p>
    <w:p w14:paraId="4FFD5064" w14:textId="05ADD991" w:rsidR="005A52A3" w:rsidRDefault="005A52A3">
      <w:pPr>
        <w:rPr>
          <w:rFonts w:ascii="Georgia" w:hAnsi="Georgia" w:cs="Times New Roman"/>
          <w:color w:val="000000"/>
          <w:sz w:val="24"/>
          <w:szCs w:val="24"/>
        </w:rPr>
      </w:pPr>
      <w:r w:rsidRPr="00C5222B">
        <w:rPr>
          <w:rFonts w:ascii="Georgia" w:hAnsi="Georgia"/>
        </w:rPr>
        <w:fldChar w:fldCharType="begin">
          <w:ffData>
            <w:name w:val="Text2"/>
            <w:enabled/>
            <w:calcOnExit w:val="0"/>
            <w:textInput/>
          </w:ffData>
        </w:fldChar>
      </w:r>
      <w:r w:rsidRPr="00C5222B">
        <w:rPr>
          <w:rFonts w:ascii="Georgia" w:hAnsi="Georgia"/>
        </w:rPr>
        <w:instrText xml:space="preserve"> FORMTEXT </w:instrText>
      </w:r>
      <w:r w:rsidRPr="00C5222B">
        <w:rPr>
          <w:rFonts w:ascii="Georgia" w:hAnsi="Georgia"/>
        </w:rPr>
      </w:r>
      <w:r w:rsidRPr="00C5222B">
        <w:rPr>
          <w:rFonts w:ascii="Georgia" w:hAnsi="Georgia"/>
        </w:rPr>
        <w:fldChar w:fldCharType="separate"/>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rPr>
        <w:fldChar w:fldCharType="end"/>
      </w:r>
      <w:r>
        <w:rPr>
          <w:rFonts w:ascii="Georgia" w:hAnsi="Georgia"/>
        </w:rPr>
        <w:br w:type="page"/>
      </w:r>
    </w:p>
    <w:p w14:paraId="55F278A1" w14:textId="31B6E1B3" w:rsidR="00B4193A" w:rsidRPr="00C556E1" w:rsidRDefault="00755E14" w:rsidP="007C72C5">
      <w:pPr>
        <w:pStyle w:val="Default"/>
        <w:jc w:val="both"/>
        <w:rPr>
          <w:rFonts w:ascii="Georgia" w:hAnsi="Georgia"/>
        </w:rPr>
      </w:pPr>
      <w:r w:rsidRPr="00C556E1">
        <w:rPr>
          <w:rFonts w:ascii="Georgia" w:hAnsi="Georgia"/>
          <w:b/>
          <w:bCs/>
        </w:rPr>
        <w:lastRenderedPageBreak/>
        <w:t>Standard Proficient Instructor Training</w:t>
      </w:r>
      <w:r w:rsidR="00B4193A" w:rsidRPr="00C556E1">
        <w:rPr>
          <w:rFonts w:ascii="Georgia" w:hAnsi="Georgia"/>
        </w:rPr>
        <w:t xml:space="preserve"> (maximum one page)</w:t>
      </w:r>
    </w:p>
    <w:p w14:paraId="5381DE16" w14:textId="3831E6E2" w:rsidR="008667B3" w:rsidRDefault="008667B3" w:rsidP="007C72C5">
      <w:pPr>
        <w:pStyle w:val="Default"/>
        <w:jc w:val="both"/>
        <w:rPr>
          <w:rFonts w:ascii="Georgia" w:hAnsi="Georgia"/>
        </w:rPr>
      </w:pPr>
    </w:p>
    <w:p w14:paraId="594BF5FF" w14:textId="2B8FD21B" w:rsidR="008267B6" w:rsidRPr="00C5222B" w:rsidRDefault="008267B6" w:rsidP="007C72C5">
      <w:pPr>
        <w:pStyle w:val="Default"/>
        <w:jc w:val="both"/>
        <w:rPr>
          <w:rFonts w:ascii="Georgia" w:hAnsi="Georgia"/>
        </w:rPr>
      </w:pPr>
    </w:p>
    <w:p w14:paraId="52290BA1" w14:textId="77777777" w:rsidR="00B4193A" w:rsidRPr="00C5222B" w:rsidRDefault="00B4193A" w:rsidP="007C72C5">
      <w:pPr>
        <w:pStyle w:val="Default"/>
        <w:jc w:val="both"/>
        <w:rPr>
          <w:rFonts w:ascii="Georgia" w:hAnsi="Georgia"/>
        </w:rPr>
      </w:pPr>
      <w:r w:rsidRPr="00C5222B">
        <w:rPr>
          <w:rFonts w:ascii="Georgia" w:hAnsi="Georgia"/>
        </w:rPr>
        <w:fldChar w:fldCharType="begin">
          <w:ffData>
            <w:name w:val="Text4"/>
            <w:enabled/>
            <w:calcOnExit w:val="0"/>
            <w:textInput/>
          </w:ffData>
        </w:fldChar>
      </w:r>
      <w:bookmarkStart w:id="7" w:name="Text4"/>
      <w:r w:rsidRPr="00C5222B">
        <w:rPr>
          <w:rFonts w:ascii="Georgia" w:hAnsi="Georgia"/>
        </w:rPr>
        <w:instrText xml:space="preserve"> FORMTEXT </w:instrText>
      </w:r>
      <w:r w:rsidRPr="00C5222B">
        <w:rPr>
          <w:rFonts w:ascii="Georgia" w:hAnsi="Georgia"/>
        </w:rPr>
      </w:r>
      <w:r w:rsidRPr="00C5222B">
        <w:rPr>
          <w:rFonts w:ascii="Georgia" w:hAnsi="Georgia"/>
        </w:rPr>
        <w:fldChar w:fldCharType="separate"/>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rPr>
        <w:fldChar w:fldCharType="end"/>
      </w:r>
      <w:bookmarkEnd w:id="7"/>
    </w:p>
    <w:p w14:paraId="0BB01115" w14:textId="77777777" w:rsidR="0080190E" w:rsidRPr="00C5222B" w:rsidRDefault="0080190E" w:rsidP="007C72C5">
      <w:pPr>
        <w:pStyle w:val="Default"/>
        <w:jc w:val="both"/>
        <w:rPr>
          <w:rFonts w:ascii="Georgia" w:hAnsi="Georgia"/>
        </w:rPr>
      </w:pPr>
    </w:p>
    <w:p w14:paraId="6D4DC14A" w14:textId="77777777" w:rsidR="00E67568" w:rsidRDefault="00E67568" w:rsidP="007C72C5">
      <w:pPr>
        <w:pStyle w:val="Default"/>
        <w:jc w:val="both"/>
        <w:rPr>
          <w:rFonts w:ascii="Georgia" w:hAnsi="Georgia"/>
          <w:b/>
          <w:bCs/>
        </w:rPr>
      </w:pPr>
    </w:p>
    <w:p w14:paraId="3B5D08DA" w14:textId="77777777" w:rsidR="00E67568" w:rsidRDefault="00E67568" w:rsidP="007C72C5">
      <w:pPr>
        <w:pStyle w:val="Default"/>
        <w:jc w:val="both"/>
        <w:rPr>
          <w:rFonts w:ascii="Georgia" w:hAnsi="Georgia"/>
          <w:b/>
          <w:bCs/>
        </w:rPr>
      </w:pPr>
    </w:p>
    <w:p w14:paraId="7C9F8297" w14:textId="77777777" w:rsidR="00E67568" w:rsidRDefault="00E67568" w:rsidP="007C72C5">
      <w:pPr>
        <w:pStyle w:val="Default"/>
        <w:jc w:val="both"/>
        <w:rPr>
          <w:rFonts w:ascii="Georgia" w:hAnsi="Georgia"/>
          <w:b/>
          <w:bCs/>
        </w:rPr>
      </w:pPr>
    </w:p>
    <w:p w14:paraId="57F304AA" w14:textId="77777777" w:rsidR="00E67568" w:rsidRDefault="00E67568" w:rsidP="007C72C5">
      <w:pPr>
        <w:pStyle w:val="Default"/>
        <w:jc w:val="both"/>
        <w:rPr>
          <w:rFonts w:ascii="Georgia" w:hAnsi="Georgia"/>
          <w:b/>
          <w:bCs/>
        </w:rPr>
      </w:pPr>
    </w:p>
    <w:p w14:paraId="1ECD4B9B" w14:textId="77777777" w:rsidR="00E67568" w:rsidRDefault="00E67568" w:rsidP="007C72C5">
      <w:pPr>
        <w:pStyle w:val="Default"/>
        <w:jc w:val="both"/>
        <w:rPr>
          <w:rFonts w:ascii="Georgia" w:hAnsi="Georgia"/>
          <w:b/>
          <w:bCs/>
        </w:rPr>
      </w:pPr>
    </w:p>
    <w:p w14:paraId="03FFE9A6" w14:textId="77777777" w:rsidR="00E67568" w:rsidRDefault="00E67568" w:rsidP="007C72C5">
      <w:pPr>
        <w:pStyle w:val="Default"/>
        <w:jc w:val="both"/>
        <w:rPr>
          <w:rFonts w:ascii="Georgia" w:hAnsi="Georgia"/>
          <w:b/>
          <w:bCs/>
        </w:rPr>
      </w:pPr>
    </w:p>
    <w:p w14:paraId="74E10A79" w14:textId="77777777" w:rsidR="00E67568" w:rsidRDefault="00E67568" w:rsidP="007C72C5">
      <w:pPr>
        <w:pStyle w:val="Default"/>
        <w:jc w:val="both"/>
        <w:rPr>
          <w:rFonts w:ascii="Georgia" w:hAnsi="Georgia"/>
          <w:b/>
          <w:bCs/>
        </w:rPr>
      </w:pPr>
    </w:p>
    <w:p w14:paraId="7219DAE1" w14:textId="77777777" w:rsidR="00E67568" w:rsidRDefault="00E67568" w:rsidP="007C72C5">
      <w:pPr>
        <w:pStyle w:val="Default"/>
        <w:jc w:val="both"/>
        <w:rPr>
          <w:rFonts w:ascii="Georgia" w:hAnsi="Georgia"/>
          <w:b/>
          <w:bCs/>
        </w:rPr>
      </w:pPr>
    </w:p>
    <w:p w14:paraId="3B4FA2C8" w14:textId="77777777" w:rsidR="00E67568" w:rsidRDefault="00E67568" w:rsidP="007C72C5">
      <w:pPr>
        <w:pStyle w:val="Default"/>
        <w:jc w:val="both"/>
        <w:rPr>
          <w:rFonts w:ascii="Georgia" w:hAnsi="Georgia"/>
          <w:b/>
          <w:bCs/>
        </w:rPr>
      </w:pPr>
    </w:p>
    <w:p w14:paraId="1022687E" w14:textId="77777777" w:rsidR="00E67568" w:rsidRDefault="00E67568" w:rsidP="007C72C5">
      <w:pPr>
        <w:pStyle w:val="Default"/>
        <w:jc w:val="both"/>
        <w:rPr>
          <w:rFonts w:ascii="Georgia" w:hAnsi="Georgia"/>
          <w:b/>
          <w:bCs/>
        </w:rPr>
      </w:pPr>
    </w:p>
    <w:p w14:paraId="4F0BF6D6" w14:textId="77777777" w:rsidR="00E67568" w:rsidRDefault="00E67568" w:rsidP="007C72C5">
      <w:pPr>
        <w:pStyle w:val="Default"/>
        <w:jc w:val="both"/>
        <w:rPr>
          <w:rFonts w:ascii="Georgia" w:hAnsi="Georgia"/>
          <w:b/>
          <w:bCs/>
        </w:rPr>
      </w:pPr>
    </w:p>
    <w:p w14:paraId="14C02626" w14:textId="77777777" w:rsidR="00E67568" w:rsidRDefault="00E67568" w:rsidP="007C72C5">
      <w:pPr>
        <w:pStyle w:val="Default"/>
        <w:jc w:val="both"/>
        <w:rPr>
          <w:rFonts w:ascii="Georgia" w:hAnsi="Georgia"/>
          <w:b/>
          <w:bCs/>
        </w:rPr>
      </w:pPr>
    </w:p>
    <w:p w14:paraId="2D625AD0" w14:textId="77777777" w:rsidR="00E67568" w:rsidRDefault="00E67568" w:rsidP="007C72C5">
      <w:pPr>
        <w:pStyle w:val="Default"/>
        <w:jc w:val="both"/>
        <w:rPr>
          <w:rFonts w:ascii="Georgia" w:hAnsi="Georgia"/>
          <w:b/>
          <w:bCs/>
        </w:rPr>
      </w:pPr>
    </w:p>
    <w:p w14:paraId="63A5E893" w14:textId="77777777" w:rsidR="00E67568" w:rsidRDefault="00E67568" w:rsidP="007C72C5">
      <w:pPr>
        <w:pStyle w:val="Default"/>
        <w:jc w:val="both"/>
        <w:rPr>
          <w:rFonts w:ascii="Georgia" w:hAnsi="Georgia"/>
          <w:b/>
          <w:bCs/>
        </w:rPr>
      </w:pPr>
    </w:p>
    <w:p w14:paraId="7B1C82DB" w14:textId="77777777" w:rsidR="00E67568" w:rsidRDefault="00E67568" w:rsidP="007C72C5">
      <w:pPr>
        <w:pStyle w:val="Default"/>
        <w:jc w:val="both"/>
        <w:rPr>
          <w:rFonts w:ascii="Georgia" w:hAnsi="Georgia"/>
          <w:b/>
          <w:bCs/>
        </w:rPr>
      </w:pPr>
    </w:p>
    <w:p w14:paraId="7C677B9E" w14:textId="77777777" w:rsidR="00E67568" w:rsidRDefault="00E67568" w:rsidP="007C72C5">
      <w:pPr>
        <w:pStyle w:val="Default"/>
        <w:jc w:val="both"/>
        <w:rPr>
          <w:rFonts w:ascii="Georgia" w:hAnsi="Georgia"/>
          <w:b/>
          <w:bCs/>
        </w:rPr>
      </w:pPr>
    </w:p>
    <w:p w14:paraId="3EB80E59" w14:textId="77777777" w:rsidR="00E67568" w:rsidRDefault="00E67568" w:rsidP="007C72C5">
      <w:pPr>
        <w:pStyle w:val="Default"/>
        <w:jc w:val="both"/>
        <w:rPr>
          <w:rFonts w:ascii="Georgia" w:hAnsi="Georgia"/>
          <w:b/>
          <w:bCs/>
        </w:rPr>
      </w:pPr>
    </w:p>
    <w:p w14:paraId="6A16F193" w14:textId="77777777" w:rsidR="00E67568" w:rsidRDefault="00E67568" w:rsidP="007C72C5">
      <w:pPr>
        <w:pStyle w:val="Default"/>
        <w:jc w:val="both"/>
        <w:rPr>
          <w:rFonts w:ascii="Georgia" w:hAnsi="Georgia"/>
          <w:b/>
          <w:bCs/>
        </w:rPr>
      </w:pPr>
    </w:p>
    <w:p w14:paraId="347EB3FE" w14:textId="77777777" w:rsidR="00E67568" w:rsidRDefault="00E67568" w:rsidP="007C72C5">
      <w:pPr>
        <w:pStyle w:val="Default"/>
        <w:jc w:val="both"/>
        <w:rPr>
          <w:rFonts w:ascii="Georgia" w:hAnsi="Georgia"/>
          <w:b/>
          <w:bCs/>
        </w:rPr>
      </w:pPr>
    </w:p>
    <w:p w14:paraId="56028457" w14:textId="77777777" w:rsidR="00E67568" w:rsidRDefault="00E67568" w:rsidP="007C72C5">
      <w:pPr>
        <w:pStyle w:val="Default"/>
        <w:jc w:val="both"/>
        <w:rPr>
          <w:rFonts w:ascii="Georgia" w:hAnsi="Georgia"/>
          <w:b/>
          <w:bCs/>
        </w:rPr>
      </w:pPr>
    </w:p>
    <w:p w14:paraId="2D682246" w14:textId="77777777" w:rsidR="00E67568" w:rsidRDefault="00E67568" w:rsidP="007C72C5">
      <w:pPr>
        <w:pStyle w:val="Default"/>
        <w:jc w:val="both"/>
        <w:rPr>
          <w:rFonts w:ascii="Georgia" w:hAnsi="Georgia"/>
          <w:b/>
          <w:bCs/>
        </w:rPr>
      </w:pPr>
    </w:p>
    <w:p w14:paraId="4CD492B5" w14:textId="77777777" w:rsidR="00E67568" w:rsidRDefault="00E67568" w:rsidP="007C72C5">
      <w:pPr>
        <w:pStyle w:val="Default"/>
        <w:jc w:val="both"/>
        <w:rPr>
          <w:rFonts w:ascii="Georgia" w:hAnsi="Georgia"/>
          <w:b/>
          <w:bCs/>
        </w:rPr>
      </w:pPr>
    </w:p>
    <w:p w14:paraId="189A6C88" w14:textId="77777777" w:rsidR="00E67568" w:rsidRDefault="00E67568" w:rsidP="007C72C5">
      <w:pPr>
        <w:pStyle w:val="Default"/>
        <w:jc w:val="both"/>
        <w:rPr>
          <w:rFonts w:ascii="Georgia" w:hAnsi="Georgia"/>
          <w:b/>
          <w:bCs/>
        </w:rPr>
      </w:pPr>
    </w:p>
    <w:p w14:paraId="474532D7" w14:textId="77777777" w:rsidR="00E67568" w:rsidRDefault="00E67568" w:rsidP="007C72C5">
      <w:pPr>
        <w:pStyle w:val="Default"/>
        <w:jc w:val="both"/>
        <w:rPr>
          <w:rFonts w:ascii="Georgia" w:hAnsi="Georgia"/>
          <w:b/>
          <w:bCs/>
        </w:rPr>
      </w:pPr>
    </w:p>
    <w:p w14:paraId="05C47409" w14:textId="77777777" w:rsidR="00E67568" w:rsidRDefault="00E67568" w:rsidP="007C72C5">
      <w:pPr>
        <w:pStyle w:val="Default"/>
        <w:jc w:val="both"/>
        <w:rPr>
          <w:rFonts w:ascii="Georgia" w:hAnsi="Georgia"/>
          <w:b/>
          <w:bCs/>
        </w:rPr>
      </w:pPr>
    </w:p>
    <w:p w14:paraId="3857B7D5" w14:textId="77777777" w:rsidR="006E5BA6" w:rsidRDefault="006E5BA6">
      <w:pPr>
        <w:rPr>
          <w:rFonts w:ascii="Georgia" w:hAnsi="Georgia" w:cs="Times New Roman"/>
          <w:b/>
          <w:bCs/>
          <w:color w:val="000000"/>
          <w:sz w:val="24"/>
          <w:szCs w:val="24"/>
        </w:rPr>
      </w:pPr>
      <w:r>
        <w:rPr>
          <w:rFonts w:ascii="Georgia" w:hAnsi="Georgia"/>
          <w:b/>
          <w:bCs/>
        </w:rPr>
        <w:br w:type="page"/>
      </w:r>
    </w:p>
    <w:p w14:paraId="1F1CF0A9" w14:textId="10E4E5FC" w:rsidR="00D02D19" w:rsidRDefault="00E67568" w:rsidP="007C72C5">
      <w:pPr>
        <w:pStyle w:val="Default"/>
        <w:jc w:val="both"/>
        <w:rPr>
          <w:rFonts w:ascii="Georgia" w:hAnsi="Georgia"/>
        </w:rPr>
      </w:pPr>
      <w:r w:rsidRPr="00E67568">
        <w:rPr>
          <w:rFonts w:ascii="Georgia" w:hAnsi="Georgia"/>
          <w:b/>
          <w:bCs/>
        </w:rPr>
        <w:lastRenderedPageBreak/>
        <w:t>Integrated English Literacy and Civics Education IEL/CE</w:t>
      </w:r>
      <w:r w:rsidRPr="00E67568">
        <w:rPr>
          <w:rFonts w:ascii="Georgia" w:hAnsi="Georgia"/>
        </w:rPr>
        <w:t xml:space="preserve"> (maximum </w:t>
      </w:r>
      <w:r w:rsidR="00D054CF">
        <w:rPr>
          <w:rFonts w:ascii="Georgia" w:hAnsi="Georgia"/>
        </w:rPr>
        <w:t>three</w:t>
      </w:r>
      <w:r w:rsidRPr="00E67568">
        <w:rPr>
          <w:rFonts w:ascii="Georgia" w:hAnsi="Georgia"/>
        </w:rPr>
        <w:t xml:space="preserve"> page</w:t>
      </w:r>
      <w:r w:rsidR="00D054CF">
        <w:rPr>
          <w:rFonts w:ascii="Georgia" w:hAnsi="Georgia"/>
        </w:rPr>
        <w:t>s</w:t>
      </w:r>
      <w:r w:rsidRPr="00E67568">
        <w:rPr>
          <w:rFonts w:ascii="Georgia" w:hAnsi="Georgia"/>
        </w:rPr>
        <w:t>)</w:t>
      </w:r>
    </w:p>
    <w:p w14:paraId="522F2C23" w14:textId="77777777" w:rsidR="008C63C4" w:rsidRPr="00C5222B" w:rsidRDefault="008C63C4" w:rsidP="007C72C5">
      <w:pPr>
        <w:pStyle w:val="Default"/>
        <w:jc w:val="both"/>
        <w:rPr>
          <w:rFonts w:ascii="Georgia" w:hAnsi="Georgia"/>
        </w:rPr>
      </w:pPr>
    </w:p>
    <w:p w14:paraId="360ECA8B" w14:textId="77777777" w:rsidR="00E67568" w:rsidRPr="00C5222B" w:rsidRDefault="00E67568" w:rsidP="007C72C5">
      <w:pPr>
        <w:pStyle w:val="Default"/>
        <w:jc w:val="both"/>
        <w:rPr>
          <w:rFonts w:ascii="Georgia" w:hAnsi="Georgia"/>
        </w:rPr>
      </w:pPr>
    </w:p>
    <w:p w14:paraId="391CEB39" w14:textId="77777777" w:rsidR="00C556E1" w:rsidRPr="00C5222B" w:rsidRDefault="00E67568" w:rsidP="007C72C5">
      <w:pPr>
        <w:pStyle w:val="Default"/>
        <w:jc w:val="both"/>
        <w:rPr>
          <w:rFonts w:ascii="Georgia" w:hAnsi="Georgia"/>
        </w:rPr>
      </w:pPr>
      <w:r w:rsidRPr="00C5222B">
        <w:rPr>
          <w:rFonts w:ascii="Georgia" w:hAnsi="Georgia"/>
        </w:rPr>
        <w:fldChar w:fldCharType="begin">
          <w:ffData>
            <w:name w:val="Text3"/>
            <w:enabled/>
            <w:calcOnExit w:val="0"/>
            <w:textInput/>
          </w:ffData>
        </w:fldChar>
      </w:r>
      <w:bookmarkStart w:id="8" w:name="Text3"/>
      <w:r w:rsidRPr="00C5222B">
        <w:rPr>
          <w:rFonts w:ascii="Georgia" w:hAnsi="Georgia"/>
        </w:rPr>
        <w:instrText xml:space="preserve"> FORMTEXT </w:instrText>
      </w:r>
      <w:r w:rsidRPr="00C5222B">
        <w:rPr>
          <w:rFonts w:ascii="Georgia" w:hAnsi="Georgia"/>
        </w:rPr>
      </w:r>
      <w:r w:rsidRPr="00C5222B">
        <w:rPr>
          <w:rFonts w:ascii="Georgia" w:hAnsi="Georgia"/>
        </w:rPr>
        <w:fldChar w:fldCharType="separate"/>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noProof/>
        </w:rPr>
        <w:t> </w:t>
      </w:r>
      <w:r w:rsidRPr="00C5222B">
        <w:rPr>
          <w:rFonts w:ascii="Georgia" w:hAnsi="Georgia"/>
        </w:rPr>
        <w:fldChar w:fldCharType="end"/>
      </w:r>
      <w:bookmarkEnd w:id="8"/>
    </w:p>
    <w:p w14:paraId="707D047E" w14:textId="3CA24AD0" w:rsidR="00E67568" w:rsidRPr="00C5222B" w:rsidRDefault="00E67568" w:rsidP="007C72C5">
      <w:pPr>
        <w:pStyle w:val="Default"/>
        <w:jc w:val="both"/>
        <w:rPr>
          <w:rFonts w:ascii="Georgia" w:hAnsi="Georgia"/>
        </w:rPr>
      </w:pPr>
    </w:p>
    <w:p w14:paraId="0722595A" w14:textId="77777777" w:rsidR="00E67568" w:rsidRPr="00C5222B" w:rsidRDefault="00E67568" w:rsidP="007C72C5">
      <w:pPr>
        <w:pStyle w:val="Default"/>
        <w:jc w:val="both"/>
        <w:rPr>
          <w:rFonts w:ascii="Georgia" w:hAnsi="Georgia"/>
        </w:rPr>
      </w:pPr>
    </w:p>
    <w:p w14:paraId="4BCA83AC" w14:textId="77777777" w:rsidR="00E67568" w:rsidRPr="00C5222B" w:rsidRDefault="00E67568" w:rsidP="007C72C5">
      <w:pPr>
        <w:pStyle w:val="Default"/>
        <w:jc w:val="both"/>
        <w:rPr>
          <w:rFonts w:ascii="Georgia" w:hAnsi="Georgia"/>
        </w:rPr>
      </w:pPr>
    </w:p>
    <w:p w14:paraId="7C8C1430" w14:textId="77777777" w:rsidR="00B4193A" w:rsidRPr="00C5222B" w:rsidRDefault="00B4193A" w:rsidP="007C72C5">
      <w:pPr>
        <w:pStyle w:val="Default"/>
        <w:jc w:val="both"/>
        <w:rPr>
          <w:rFonts w:ascii="Georgia" w:hAnsi="Georgia"/>
        </w:rPr>
      </w:pPr>
    </w:p>
    <w:sectPr w:rsidR="00B4193A" w:rsidRPr="00C5222B" w:rsidSect="006E5BA6">
      <w:headerReference w:type="default" r:id="rId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68E59" w14:textId="77777777" w:rsidR="00D921DD" w:rsidRDefault="00D921DD" w:rsidP="00742C96">
      <w:pPr>
        <w:spacing w:after="0" w:line="240" w:lineRule="auto"/>
      </w:pPr>
      <w:r>
        <w:separator/>
      </w:r>
    </w:p>
  </w:endnote>
  <w:endnote w:type="continuationSeparator" w:id="0">
    <w:p w14:paraId="0B3F77CA" w14:textId="77777777" w:rsidR="00D921DD" w:rsidRDefault="00D921DD" w:rsidP="0074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0E5F3" w14:textId="77777777" w:rsidR="00D921DD" w:rsidRDefault="00D921DD" w:rsidP="00742C96">
      <w:pPr>
        <w:spacing w:after="0" w:line="240" w:lineRule="auto"/>
      </w:pPr>
      <w:r>
        <w:separator/>
      </w:r>
    </w:p>
  </w:footnote>
  <w:footnote w:type="continuationSeparator" w:id="0">
    <w:p w14:paraId="1DBB5752" w14:textId="77777777" w:rsidR="00D921DD" w:rsidRDefault="00D921DD" w:rsidP="0074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6204" w14:textId="4CF33AFA" w:rsidR="001911C8" w:rsidRPr="001D27C1" w:rsidRDefault="001D27C1" w:rsidP="00742C96">
    <w:pPr>
      <w:pStyle w:val="Header"/>
      <w:jc w:val="right"/>
      <w:rPr>
        <w:rFonts w:ascii="Georgia" w:hAnsi="Georgia" w:cs="Times New Roman"/>
        <w:b/>
        <w:sz w:val="24"/>
        <w:szCs w:val="24"/>
      </w:rPr>
    </w:pPr>
    <w:r w:rsidRPr="001D27C1">
      <w:rPr>
        <w:rFonts w:ascii="Georgia" w:hAnsi="Georgia" w:cs="Times New Roman"/>
        <w:b/>
        <w:sz w:val="24"/>
        <w:szCs w:val="24"/>
      </w:rPr>
      <w:t>Attachment 2</w:t>
    </w:r>
  </w:p>
  <w:p w14:paraId="7B1B136A" w14:textId="1EE4DF9A" w:rsidR="001D27C1" w:rsidRPr="001D27C1" w:rsidRDefault="001D27C1" w:rsidP="001D27C1">
    <w:pPr>
      <w:pStyle w:val="Header"/>
      <w:spacing w:after="0" w:line="240" w:lineRule="auto"/>
      <w:jc w:val="center"/>
      <w:rPr>
        <w:rFonts w:ascii="Georgia" w:hAnsi="Georgia" w:cs="Times New Roman"/>
        <w:b/>
        <w:sz w:val="24"/>
        <w:szCs w:val="24"/>
      </w:rPr>
    </w:pPr>
    <w:r w:rsidRPr="001D27C1">
      <w:rPr>
        <w:rFonts w:ascii="Georgia" w:hAnsi="Georgia" w:cs="Times New Roman"/>
        <w:b/>
        <w:sz w:val="24"/>
        <w:szCs w:val="24"/>
      </w:rPr>
      <w:t>Illinois Community College Board</w:t>
    </w:r>
  </w:p>
  <w:p w14:paraId="4D62C94C" w14:textId="3200A5B6" w:rsidR="001D27C1" w:rsidRPr="001D27C1" w:rsidRDefault="001D27C1" w:rsidP="001D27C1">
    <w:pPr>
      <w:pStyle w:val="Header"/>
      <w:spacing w:after="0" w:line="240" w:lineRule="auto"/>
      <w:jc w:val="center"/>
      <w:rPr>
        <w:rFonts w:ascii="Georgia" w:hAnsi="Georgia" w:cs="Times New Roman"/>
        <w:b/>
        <w:sz w:val="24"/>
        <w:szCs w:val="24"/>
      </w:rPr>
    </w:pPr>
    <w:r w:rsidRPr="001D27C1">
      <w:rPr>
        <w:rFonts w:ascii="Georgia" w:hAnsi="Georgia" w:cs="Times New Roman"/>
        <w:b/>
        <w:sz w:val="24"/>
        <w:szCs w:val="24"/>
      </w:rPr>
      <w:t>Adult Education and Literacy</w:t>
    </w:r>
  </w:p>
  <w:p w14:paraId="5DE1F6BB" w14:textId="10B91E2E" w:rsidR="001D27C1" w:rsidRPr="001D27C1" w:rsidRDefault="001D27C1" w:rsidP="001D27C1">
    <w:pPr>
      <w:pStyle w:val="Header"/>
      <w:spacing w:after="0" w:line="240" w:lineRule="auto"/>
      <w:jc w:val="center"/>
      <w:rPr>
        <w:rFonts w:ascii="Georgia" w:hAnsi="Georgia" w:cs="Times New Roman"/>
        <w:b/>
        <w:sz w:val="24"/>
        <w:szCs w:val="24"/>
      </w:rPr>
    </w:pPr>
    <w:r w:rsidRPr="001D27C1">
      <w:rPr>
        <w:rFonts w:ascii="Georgia" w:hAnsi="Georgia" w:cs="Times New Roman"/>
        <w:b/>
        <w:sz w:val="24"/>
        <w:szCs w:val="24"/>
      </w:rPr>
      <w:t>Narrative</w:t>
    </w:r>
  </w:p>
  <w:p w14:paraId="28C778B8" w14:textId="77777777" w:rsidR="001D27C1" w:rsidRPr="00742C96" w:rsidRDefault="001D27C1" w:rsidP="001D27C1">
    <w:pPr>
      <w:pStyle w:val="Header"/>
      <w:spacing w:after="0" w:line="240" w:lineRule="auto"/>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564"/>
    <w:multiLevelType w:val="hybridMultilevel"/>
    <w:tmpl w:val="B54CB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875DD"/>
    <w:multiLevelType w:val="hybridMultilevel"/>
    <w:tmpl w:val="D514F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D31B4"/>
    <w:multiLevelType w:val="hybridMultilevel"/>
    <w:tmpl w:val="A0A6B1BE"/>
    <w:lvl w:ilvl="0" w:tplc="5DA622F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5C3327"/>
    <w:multiLevelType w:val="hybridMultilevel"/>
    <w:tmpl w:val="1EC27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E11AF8"/>
    <w:multiLevelType w:val="hybridMultilevel"/>
    <w:tmpl w:val="A1A6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F4B86"/>
    <w:multiLevelType w:val="hybridMultilevel"/>
    <w:tmpl w:val="BA64458E"/>
    <w:lvl w:ilvl="0" w:tplc="BC520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74745A"/>
    <w:multiLevelType w:val="hybridMultilevel"/>
    <w:tmpl w:val="CA6C4B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57D73"/>
    <w:multiLevelType w:val="hybridMultilevel"/>
    <w:tmpl w:val="CCA2F76E"/>
    <w:lvl w:ilvl="0" w:tplc="D23037E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BC45737"/>
    <w:multiLevelType w:val="hybridMultilevel"/>
    <w:tmpl w:val="2B1E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E2CB8"/>
    <w:multiLevelType w:val="hybridMultilevel"/>
    <w:tmpl w:val="84F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B4EBF"/>
    <w:multiLevelType w:val="hybridMultilevel"/>
    <w:tmpl w:val="9A7E7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119DF"/>
    <w:multiLevelType w:val="hybridMultilevel"/>
    <w:tmpl w:val="5C1C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D71575"/>
    <w:multiLevelType w:val="hybridMultilevel"/>
    <w:tmpl w:val="DFD4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297369"/>
    <w:multiLevelType w:val="hybridMultilevel"/>
    <w:tmpl w:val="F7C4D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10F7F"/>
    <w:multiLevelType w:val="hybridMultilevel"/>
    <w:tmpl w:val="528E897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E466A6"/>
    <w:multiLevelType w:val="hybridMultilevel"/>
    <w:tmpl w:val="CCA2F76E"/>
    <w:lvl w:ilvl="0" w:tplc="D23037E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13"/>
  </w:num>
  <w:num w:numId="4">
    <w:abstractNumId w:val="9"/>
  </w:num>
  <w:num w:numId="5">
    <w:abstractNumId w:val="8"/>
  </w:num>
  <w:num w:numId="6">
    <w:abstractNumId w:val="14"/>
  </w:num>
  <w:num w:numId="7">
    <w:abstractNumId w:val="12"/>
  </w:num>
  <w:num w:numId="8">
    <w:abstractNumId w:val="6"/>
  </w:num>
  <w:num w:numId="9">
    <w:abstractNumId w:val="7"/>
  </w:num>
  <w:num w:numId="10">
    <w:abstractNumId w:val="2"/>
  </w:num>
  <w:num w:numId="11">
    <w:abstractNumId w:val="11"/>
  </w:num>
  <w:num w:numId="12">
    <w:abstractNumId w:val="15"/>
  </w:num>
  <w:num w:numId="13">
    <w:abstractNumId w:val="5"/>
  </w:num>
  <w:num w:numId="14">
    <w:abstractNumId w:val="3"/>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96"/>
    <w:rsid w:val="00054F9B"/>
    <w:rsid w:val="00056802"/>
    <w:rsid w:val="00070A07"/>
    <w:rsid w:val="000B25B3"/>
    <w:rsid w:val="000D3664"/>
    <w:rsid w:val="00104549"/>
    <w:rsid w:val="00155401"/>
    <w:rsid w:val="001911C8"/>
    <w:rsid w:val="001D27C1"/>
    <w:rsid w:val="002318E9"/>
    <w:rsid w:val="003542A3"/>
    <w:rsid w:val="00354489"/>
    <w:rsid w:val="003568F3"/>
    <w:rsid w:val="003828A6"/>
    <w:rsid w:val="003B310C"/>
    <w:rsid w:val="003C6102"/>
    <w:rsid w:val="003C6CAF"/>
    <w:rsid w:val="003F3DCB"/>
    <w:rsid w:val="004200AE"/>
    <w:rsid w:val="00425DD3"/>
    <w:rsid w:val="0046773C"/>
    <w:rsid w:val="00471CE0"/>
    <w:rsid w:val="004D099A"/>
    <w:rsid w:val="00557120"/>
    <w:rsid w:val="005917FF"/>
    <w:rsid w:val="005A52A3"/>
    <w:rsid w:val="005B3D8D"/>
    <w:rsid w:val="005D0CE6"/>
    <w:rsid w:val="005D15EA"/>
    <w:rsid w:val="005D1845"/>
    <w:rsid w:val="005D22C6"/>
    <w:rsid w:val="005E762E"/>
    <w:rsid w:val="00627684"/>
    <w:rsid w:val="006B22F1"/>
    <w:rsid w:val="006B23A0"/>
    <w:rsid w:val="006E5BA6"/>
    <w:rsid w:val="006E7907"/>
    <w:rsid w:val="006F5721"/>
    <w:rsid w:val="00706A2F"/>
    <w:rsid w:val="00742C96"/>
    <w:rsid w:val="00755E14"/>
    <w:rsid w:val="007962F8"/>
    <w:rsid w:val="007A0061"/>
    <w:rsid w:val="007A55C5"/>
    <w:rsid w:val="007B0123"/>
    <w:rsid w:val="007B17A8"/>
    <w:rsid w:val="007B29B9"/>
    <w:rsid w:val="007C63FF"/>
    <w:rsid w:val="007C72C5"/>
    <w:rsid w:val="0080190E"/>
    <w:rsid w:val="008267B6"/>
    <w:rsid w:val="008667B3"/>
    <w:rsid w:val="008A6056"/>
    <w:rsid w:val="008C63C4"/>
    <w:rsid w:val="008C7A97"/>
    <w:rsid w:val="008F3133"/>
    <w:rsid w:val="0092090A"/>
    <w:rsid w:val="00926E9A"/>
    <w:rsid w:val="00976113"/>
    <w:rsid w:val="009A3562"/>
    <w:rsid w:val="009A4C21"/>
    <w:rsid w:val="00A71D1C"/>
    <w:rsid w:val="00A731B5"/>
    <w:rsid w:val="00AB22E4"/>
    <w:rsid w:val="00B4193A"/>
    <w:rsid w:val="00BC73D8"/>
    <w:rsid w:val="00BE6629"/>
    <w:rsid w:val="00C3609D"/>
    <w:rsid w:val="00C5222B"/>
    <w:rsid w:val="00C52337"/>
    <w:rsid w:val="00C556E1"/>
    <w:rsid w:val="00CA1F42"/>
    <w:rsid w:val="00CA48C5"/>
    <w:rsid w:val="00CC34EC"/>
    <w:rsid w:val="00CF7135"/>
    <w:rsid w:val="00D02D19"/>
    <w:rsid w:val="00D0341C"/>
    <w:rsid w:val="00D054CF"/>
    <w:rsid w:val="00D06A21"/>
    <w:rsid w:val="00D55BF7"/>
    <w:rsid w:val="00D717D0"/>
    <w:rsid w:val="00D921DD"/>
    <w:rsid w:val="00DA0366"/>
    <w:rsid w:val="00E46D07"/>
    <w:rsid w:val="00E65620"/>
    <w:rsid w:val="00E67568"/>
    <w:rsid w:val="00ED5E19"/>
    <w:rsid w:val="00F65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D3255"/>
  <w14:defaultImageDpi w14:val="0"/>
  <w15:docId w15:val="{32BB2D8E-3BAB-4B5C-AFB3-1456E606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uiPriority w:val="99"/>
    <w:pPr>
      <w:spacing w:line="296" w:lineRule="atLeast"/>
    </w:pPr>
    <w:rPr>
      <w:color w:val="auto"/>
    </w:rPr>
  </w:style>
  <w:style w:type="paragraph" w:styleId="Header">
    <w:name w:val="header"/>
    <w:basedOn w:val="Normal"/>
    <w:link w:val="HeaderChar"/>
    <w:uiPriority w:val="99"/>
    <w:unhideWhenUsed/>
    <w:rsid w:val="00742C96"/>
    <w:pPr>
      <w:tabs>
        <w:tab w:val="center" w:pos="4680"/>
        <w:tab w:val="right" w:pos="9360"/>
      </w:tabs>
    </w:pPr>
  </w:style>
  <w:style w:type="character" w:customStyle="1" w:styleId="HeaderChar">
    <w:name w:val="Header Char"/>
    <w:basedOn w:val="DefaultParagraphFont"/>
    <w:link w:val="Header"/>
    <w:uiPriority w:val="99"/>
    <w:rsid w:val="00742C96"/>
  </w:style>
  <w:style w:type="paragraph" w:styleId="Footer">
    <w:name w:val="footer"/>
    <w:basedOn w:val="Normal"/>
    <w:link w:val="FooterChar"/>
    <w:uiPriority w:val="99"/>
    <w:unhideWhenUsed/>
    <w:rsid w:val="00742C96"/>
    <w:pPr>
      <w:tabs>
        <w:tab w:val="center" w:pos="4680"/>
        <w:tab w:val="right" w:pos="9360"/>
      </w:tabs>
    </w:pPr>
  </w:style>
  <w:style w:type="character" w:customStyle="1" w:styleId="FooterChar">
    <w:name w:val="Footer Char"/>
    <w:basedOn w:val="DefaultParagraphFont"/>
    <w:link w:val="Footer"/>
    <w:uiPriority w:val="99"/>
    <w:rsid w:val="00742C96"/>
  </w:style>
  <w:style w:type="paragraph" w:styleId="BalloonText">
    <w:name w:val="Balloon Text"/>
    <w:basedOn w:val="Normal"/>
    <w:link w:val="BalloonTextChar"/>
    <w:uiPriority w:val="99"/>
    <w:semiHidden/>
    <w:unhideWhenUsed/>
    <w:rsid w:val="00796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2F8"/>
    <w:rPr>
      <w:rFonts w:ascii="Tahoma" w:hAnsi="Tahoma" w:cs="Tahoma"/>
      <w:sz w:val="16"/>
      <w:szCs w:val="16"/>
    </w:rPr>
  </w:style>
  <w:style w:type="paragraph" w:styleId="ListParagraph">
    <w:name w:val="List Paragraph"/>
    <w:basedOn w:val="Normal"/>
    <w:uiPriority w:val="34"/>
    <w:qFormat/>
    <w:rsid w:val="008A6056"/>
    <w:pPr>
      <w:ind w:left="720"/>
      <w:contextualSpacing/>
    </w:pPr>
  </w:style>
  <w:style w:type="table" w:styleId="TableGrid">
    <w:name w:val="Table Grid"/>
    <w:basedOn w:val="TableNormal"/>
    <w:uiPriority w:val="59"/>
    <w:rsid w:val="00070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17FF"/>
    <w:rPr>
      <w:sz w:val="16"/>
      <w:szCs w:val="16"/>
    </w:rPr>
  </w:style>
  <w:style w:type="paragraph" w:styleId="CommentText">
    <w:name w:val="annotation text"/>
    <w:basedOn w:val="Normal"/>
    <w:link w:val="CommentTextChar"/>
    <w:uiPriority w:val="99"/>
    <w:semiHidden/>
    <w:unhideWhenUsed/>
    <w:rsid w:val="005917FF"/>
    <w:pPr>
      <w:spacing w:line="240" w:lineRule="auto"/>
    </w:pPr>
    <w:rPr>
      <w:sz w:val="20"/>
      <w:szCs w:val="20"/>
    </w:rPr>
  </w:style>
  <w:style w:type="character" w:customStyle="1" w:styleId="CommentTextChar">
    <w:name w:val="Comment Text Char"/>
    <w:basedOn w:val="DefaultParagraphFont"/>
    <w:link w:val="CommentText"/>
    <w:uiPriority w:val="99"/>
    <w:semiHidden/>
    <w:rsid w:val="005917FF"/>
    <w:rPr>
      <w:sz w:val="20"/>
      <w:szCs w:val="20"/>
    </w:rPr>
  </w:style>
  <w:style w:type="paragraph" w:styleId="CommentSubject">
    <w:name w:val="annotation subject"/>
    <w:basedOn w:val="CommentText"/>
    <w:next w:val="CommentText"/>
    <w:link w:val="CommentSubjectChar"/>
    <w:uiPriority w:val="99"/>
    <w:semiHidden/>
    <w:unhideWhenUsed/>
    <w:rsid w:val="005917FF"/>
    <w:rPr>
      <w:b/>
      <w:bCs/>
    </w:rPr>
  </w:style>
  <w:style w:type="character" w:customStyle="1" w:styleId="CommentSubjectChar">
    <w:name w:val="Comment Subject Char"/>
    <w:basedOn w:val="CommentTextChar"/>
    <w:link w:val="CommentSubject"/>
    <w:uiPriority w:val="99"/>
    <w:semiHidden/>
    <w:rsid w:val="005917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765303">
      <w:bodyDiv w:val="1"/>
      <w:marLeft w:val="0"/>
      <w:marRight w:val="0"/>
      <w:marTop w:val="0"/>
      <w:marBottom w:val="0"/>
      <w:divBdr>
        <w:top w:val="none" w:sz="0" w:space="0" w:color="auto"/>
        <w:left w:val="none" w:sz="0" w:space="0" w:color="auto"/>
        <w:bottom w:val="none" w:sz="0" w:space="0" w:color="auto"/>
        <w:right w:val="none" w:sz="0" w:space="0" w:color="auto"/>
      </w:divBdr>
      <w:divsChild>
        <w:div w:id="118299497">
          <w:marLeft w:val="0"/>
          <w:marRight w:val="0"/>
          <w:marTop w:val="0"/>
          <w:marBottom w:val="0"/>
          <w:divBdr>
            <w:top w:val="none" w:sz="0" w:space="0" w:color="auto"/>
            <w:left w:val="none" w:sz="0" w:space="0" w:color="auto"/>
            <w:bottom w:val="none" w:sz="0" w:space="0" w:color="auto"/>
            <w:right w:val="none" w:sz="0" w:space="0" w:color="auto"/>
          </w:divBdr>
        </w:div>
        <w:div w:id="182136101">
          <w:marLeft w:val="0"/>
          <w:marRight w:val="0"/>
          <w:marTop w:val="0"/>
          <w:marBottom w:val="0"/>
          <w:divBdr>
            <w:top w:val="none" w:sz="0" w:space="0" w:color="auto"/>
            <w:left w:val="none" w:sz="0" w:space="0" w:color="auto"/>
            <w:bottom w:val="none" w:sz="0" w:space="0" w:color="auto"/>
            <w:right w:val="none" w:sz="0" w:space="0" w:color="auto"/>
          </w:divBdr>
        </w:div>
        <w:div w:id="59250270">
          <w:marLeft w:val="0"/>
          <w:marRight w:val="0"/>
          <w:marTop w:val="0"/>
          <w:marBottom w:val="0"/>
          <w:divBdr>
            <w:top w:val="none" w:sz="0" w:space="0" w:color="auto"/>
            <w:left w:val="none" w:sz="0" w:space="0" w:color="auto"/>
            <w:bottom w:val="none" w:sz="0" w:space="0" w:color="auto"/>
            <w:right w:val="none" w:sz="0" w:space="0" w:color="auto"/>
          </w:divBdr>
        </w:div>
      </w:divsChild>
    </w:div>
    <w:div w:id="14303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606</TotalTime>
  <Pages>10</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JFoster</dc:creator>
  <cp:lastModifiedBy>Leann Arsenault</cp:lastModifiedBy>
  <cp:revision>25</cp:revision>
  <cp:lastPrinted>2019-04-04T15:38:00Z</cp:lastPrinted>
  <dcterms:created xsi:type="dcterms:W3CDTF">2018-03-22T20:26:00Z</dcterms:created>
  <dcterms:modified xsi:type="dcterms:W3CDTF">2019-04-05T13:21:00Z</dcterms:modified>
</cp:coreProperties>
</file>