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2C" w:rsidRPr="0081797C" w:rsidRDefault="00BB552C" w:rsidP="00BB552C">
      <w:pPr>
        <w:pStyle w:val="Header"/>
        <w:jc w:val="center"/>
        <w:rPr>
          <w:rFonts w:ascii="Times New Roman" w:hAnsi="Times New Roman" w:cs="Times New Roman"/>
          <w:sz w:val="8"/>
          <w:szCs w:val="8"/>
        </w:rPr>
      </w:pPr>
      <w:bookmarkStart w:id="0" w:name="_GoBack"/>
      <w:bookmarkEnd w:id="0"/>
    </w:p>
    <w:p w:rsidR="00BB552C" w:rsidRDefault="00BB552C" w:rsidP="00BB552C">
      <w:pPr>
        <w:pStyle w:val="Header"/>
        <w:jc w:val="center"/>
        <w:rPr>
          <w:rFonts w:ascii="Cantarell" w:hAnsi="Cantarell" w:cs="Times New Roman"/>
          <w:sz w:val="24"/>
          <w:szCs w:val="28"/>
        </w:rPr>
      </w:pPr>
    </w:p>
    <w:p w:rsidR="0098628F" w:rsidRDefault="0098628F" w:rsidP="003E29F0">
      <w:pPr>
        <w:contextualSpacing/>
        <w:rPr>
          <w:rFonts w:ascii="Times New Roman" w:hAnsi="Times New Roman" w:cs="Times New Roman"/>
        </w:rPr>
      </w:pPr>
      <w:r w:rsidRPr="0098628F">
        <w:rPr>
          <w:rFonts w:ascii="Times New Roman" w:hAnsi="Times New Roman" w:cs="Times New Roman"/>
          <w:noProof/>
        </w:rPr>
        <w:drawing>
          <wp:anchor distT="0" distB="0" distL="114300" distR="114300" simplePos="0" relativeHeight="251658240" behindDoc="1" locked="0" layoutInCell="1" allowOverlap="1" wp14:anchorId="3A9ABAA9" wp14:editId="5CF7AADA">
            <wp:simplePos x="0" y="0"/>
            <wp:positionH relativeFrom="column">
              <wp:posOffset>-228600</wp:posOffset>
            </wp:positionH>
            <wp:positionV relativeFrom="paragraph">
              <wp:posOffset>106680</wp:posOffset>
            </wp:positionV>
            <wp:extent cx="2986405" cy="2107565"/>
            <wp:effectExtent l="0" t="0" r="4445" b="6985"/>
            <wp:wrapTight wrapText="bothSides">
              <wp:wrapPolygon edited="0">
                <wp:start x="0" y="0"/>
                <wp:lineTo x="0" y="21476"/>
                <wp:lineTo x="21494" y="21476"/>
                <wp:lineTo x="21494" y="0"/>
                <wp:lineTo x="0" y="0"/>
              </wp:wrapPolygon>
            </wp:wrapTight>
            <wp:docPr id="4"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6405" cy="2107565"/>
                    </a:xfrm>
                    <a:prstGeom prst="rect">
                      <a:avLst/>
                    </a:prstGeom>
                  </pic:spPr>
                </pic:pic>
              </a:graphicData>
            </a:graphic>
          </wp:anchor>
        </w:drawing>
      </w:r>
    </w:p>
    <w:p w:rsidR="00BB552C" w:rsidRPr="0098628F" w:rsidRDefault="00BB552C" w:rsidP="0098628F">
      <w:pPr>
        <w:spacing w:after="0"/>
        <w:contextualSpacing/>
        <w:rPr>
          <w:rFonts w:ascii="Times New Roman" w:hAnsi="Times New Roman" w:cs="Times New Roman"/>
        </w:rPr>
      </w:pPr>
    </w:p>
    <w:p w:rsidR="00F63C6C" w:rsidRDefault="00F63C6C" w:rsidP="0098628F">
      <w:pPr>
        <w:spacing w:after="0"/>
        <w:contextualSpacing/>
        <w:rPr>
          <w:rFonts w:ascii="Times New Roman" w:hAnsi="Times New Roman" w:cs="Times New Roman"/>
        </w:rPr>
      </w:pPr>
    </w:p>
    <w:p w:rsidR="00AD7617" w:rsidRPr="00AD7617" w:rsidRDefault="006E4D07" w:rsidP="00AD7617">
      <w:pPr>
        <w:spacing w:after="0"/>
        <w:contextualSpacing/>
        <w:rPr>
          <w:rFonts w:ascii="Times New Roman" w:hAnsi="Times New Roman" w:cs="Times New Roman"/>
        </w:rPr>
      </w:pPr>
      <w:r w:rsidRPr="0098628F">
        <w:rPr>
          <w:rFonts w:ascii="Times New Roman" w:hAnsi="Times New Roman" w:cs="Times New Roman"/>
        </w:rPr>
        <w:t xml:space="preserve">This template can be completed by any team participating </w:t>
      </w:r>
      <w:r w:rsidR="0098628F" w:rsidRPr="0098628F">
        <w:rPr>
          <w:rFonts w:ascii="Times New Roman" w:hAnsi="Times New Roman" w:cs="Times New Roman"/>
        </w:rPr>
        <w:t>in</w:t>
      </w:r>
      <w:r w:rsidR="0098628F">
        <w:rPr>
          <w:rFonts w:ascii="Times New Roman" w:hAnsi="Times New Roman" w:cs="Times New Roman"/>
        </w:rPr>
        <w:t xml:space="preserve"> a</w:t>
      </w:r>
      <w:r w:rsidR="0098628F" w:rsidRPr="0098628F">
        <w:rPr>
          <w:rFonts w:ascii="Times New Roman" w:hAnsi="Times New Roman" w:cs="Times New Roman"/>
        </w:rPr>
        <w:t xml:space="preserve"> </w:t>
      </w:r>
      <w:r w:rsidR="00F63C6C">
        <w:rPr>
          <w:rFonts w:ascii="Times New Roman" w:hAnsi="Times New Roman" w:cs="Times New Roman"/>
        </w:rPr>
        <w:t xml:space="preserve">FY 2016 or FY </w:t>
      </w:r>
      <w:r w:rsidR="0098628F" w:rsidRPr="0098628F">
        <w:rPr>
          <w:rFonts w:ascii="Times New Roman" w:hAnsi="Times New Roman" w:cs="Times New Roman"/>
        </w:rPr>
        <w:t xml:space="preserve">2017 </w:t>
      </w:r>
      <w:r w:rsidR="0098628F" w:rsidRPr="0098628F">
        <w:rPr>
          <w:rFonts w:ascii="Times New Roman" w:hAnsi="Times New Roman" w:cs="Times New Roman"/>
          <w:b/>
        </w:rPr>
        <w:t>Pathways</w:t>
      </w:r>
      <w:r w:rsidRPr="0098628F">
        <w:rPr>
          <w:rFonts w:ascii="Times New Roman" w:hAnsi="Times New Roman" w:cs="Times New Roman"/>
          <w:b/>
        </w:rPr>
        <w:t xml:space="preserve"> to Results: Planning and Inquiry</w:t>
      </w:r>
      <w:r w:rsidRPr="0098628F">
        <w:rPr>
          <w:rFonts w:ascii="Times New Roman" w:hAnsi="Times New Roman" w:cs="Times New Roman"/>
        </w:rPr>
        <w:t xml:space="preserve"> (Year 1) project in</w:t>
      </w:r>
      <w:r w:rsidR="001B46CB" w:rsidRPr="0098628F">
        <w:rPr>
          <w:rFonts w:ascii="Times New Roman" w:hAnsi="Times New Roman" w:cs="Times New Roman"/>
        </w:rPr>
        <w:t xml:space="preserve"> order to be considered for </w:t>
      </w:r>
      <w:r w:rsidR="00BB552C" w:rsidRPr="0098628F">
        <w:rPr>
          <w:rFonts w:ascii="Times New Roman" w:hAnsi="Times New Roman" w:cs="Times New Roman"/>
        </w:rPr>
        <w:t>selection to participate as a</w:t>
      </w:r>
      <w:r w:rsidRPr="0098628F">
        <w:rPr>
          <w:rFonts w:ascii="Times New Roman" w:hAnsi="Times New Roman" w:cs="Times New Roman"/>
        </w:rPr>
        <w:t xml:space="preserve"> </w:t>
      </w:r>
      <w:r w:rsidR="00492776" w:rsidRPr="0098628F">
        <w:rPr>
          <w:rFonts w:ascii="Times New Roman" w:hAnsi="Times New Roman" w:cs="Times New Roman"/>
          <w:b/>
        </w:rPr>
        <w:t>P</w:t>
      </w:r>
      <w:r w:rsidRPr="0098628F">
        <w:rPr>
          <w:rFonts w:ascii="Times New Roman" w:hAnsi="Times New Roman" w:cs="Times New Roman"/>
          <w:b/>
        </w:rPr>
        <w:t xml:space="preserve">athways to Results: </w:t>
      </w:r>
      <w:r w:rsidR="00492776" w:rsidRPr="0098628F">
        <w:rPr>
          <w:rFonts w:ascii="Times New Roman" w:hAnsi="Times New Roman" w:cs="Times New Roman"/>
          <w:b/>
        </w:rPr>
        <w:t xml:space="preserve">Implementation Communities </w:t>
      </w:r>
      <w:r w:rsidRPr="0098628F">
        <w:rPr>
          <w:rFonts w:ascii="Times New Roman" w:hAnsi="Times New Roman" w:cs="Times New Roman"/>
        </w:rPr>
        <w:t>(Year 2)</w:t>
      </w:r>
      <w:r w:rsidRPr="0098628F">
        <w:rPr>
          <w:rFonts w:ascii="Times New Roman" w:hAnsi="Times New Roman" w:cs="Times New Roman"/>
          <w:b/>
        </w:rPr>
        <w:t xml:space="preserve"> </w:t>
      </w:r>
      <w:r w:rsidR="00F63C6C">
        <w:rPr>
          <w:rFonts w:ascii="Times New Roman" w:hAnsi="Times New Roman" w:cs="Times New Roman"/>
        </w:rPr>
        <w:t>project in</w:t>
      </w:r>
      <w:r w:rsidR="00BB552C" w:rsidRPr="0098628F">
        <w:rPr>
          <w:rFonts w:ascii="Times New Roman" w:hAnsi="Times New Roman" w:cs="Times New Roman"/>
        </w:rPr>
        <w:t xml:space="preserve"> </w:t>
      </w:r>
      <w:r w:rsidR="00F63C6C">
        <w:rPr>
          <w:rFonts w:ascii="Times New Roman" w:hAnsi="Times New Roman" w:cs="Times New Roman"/>
        </w:rPr>
        <w:t>FY 2018</w:t>
      </w:r>
      <w:r w:rsidR="00AF132D" w:rsidRPr="0098628F">
        <w:rPr>
          <w:rFonts w:ascii="Times New Roman" w:hAnsi="Times New Roman" w:cs="Times New Roman"/>
        </w:rPr>
        <w:t>. This template may also be used for framing your own scope of implementation work, regardless of interest or intent to participate in a late</w:t>
      </w:r>
      <w:r w:rsidR="00AD7617">
        <w:rPr>
          <w:rFonts w:ascii="Times New Roman" w:hAnsi="Times New Roman" w:cs="Times New Roman"/>
        </w:rPr>
        <w:t xml:space="preserve">r round of implementation work. </w:t>
      </w:r>
      <w:r w:rsidR="00AD7617" w:rsidRPr="00AD7617">
        <w:rPr>
          <w:rFonts w:ascii="Times New Roman" w:hAnsi="Times New Roman" w:cs="Times New Roman"/>
        </w:rPr>
        <w:t xml:space="preserve">Because of potential delays caused by increased pre-application requirements, the ICCB is releasing this opportunity early with an anticipated start date of July 1, 2017. </w:t>
      </w:r>
      <w:r w:rsidR="00AD7617" w:rsidRPr="00AD7617">
        <w:rPr>
          <w:rFonts w:ascii="Times New Roman" w:hAnsi="Times New Roman" w:cs="Times New Roman"/>
          <w:b/>
          <w:bCs/>
        </w:rPr>
        <w:t xml:space="preserve">However, availability is contingent upon federal funds and Authorization from the General Assembly. </w:t>
      </w:r>
      <w:r w:rsidR="00AD7617" w:rsidRPr="00AD7617">
        <w:rPr>
          <w:rFonts w:ascii="Times New Roman" w:hAnsi="Times New Roman" w:cs="Times New Roman"/>
        </w:rPr>
        <w:t>Start dates will be adjusted if necessary.</w:t>
      </w:r>
    </w:p>
    <w:p w:rsidR="00A07BAE" w:rsidRDefault="00A07BAE" w:rsidP="00A07BAE">
      <w:pPr>
        <w:rPr>
          <w:rFonts w:ascii="Times New Roman" w:hAnsi="Times New Roman" w:cs="Times New Roman"/>
        </w:rPr>
      </w:pPr>
    </w:p>
    <w:p w:rsidR="0098628F" w:rsidRPr="0098628F" w:rsidRDefault="00AD7617" w:rsidP="00A07BAE">
      <w:pPr>
        <w:rPr>
          <w:rFonts w:ascii="Times New Roman" w:hAnsi="Times New Roman" w:cs="Times New Roman"/>
          <w:b/>
        </w:rPr>
      </w:pPr>
      <w:r w:rsidRPr="004674C4">
        <w:rPr>
          <w:rFonts w:ascii="Times New Roman" w:hAnsi="Times New Roman" w:cs="Times New Roman"/>
          <w:szCs w:val="24"/>
        </w:rPr>
        <w:t xml:space="preserve">All applications should be submitted to </w:t>
      </w:r>
      <w:hyperlink r:id="rId10" w:history="1">
        <w:r w:rsidRPr="006871A7">
          <w:rPr>
            <w:rStyle w:val="Hyperlink"/>
            <w:rFonts w:ascii="Times New Roman" w:hAnsi="Times New Roman" w:cs="Times New Roman"/>
            <w:szCs w:val="24"/>
          </w:rPr>
          <w:t>cte@iccb.state.il.us</w:t>
        </w:r>
      </w:hyperlink>
      <w:r>
        <w:rPr>
          <w:rFonts w:ascii="Times New Roman" w:hAnsi="Times New Roman" w:cs="Times New Roman"/>
          <w:szCs w:val="24"/>
        </w:rPr>
        <w:t xml:space="preserve"> by </w:t>
      </w:r>
      <w:r w:rsidR="00D965F4" w:rsidRPr="00D965F4">
        <w:rPr>
          <w:rFonts w:ascii="Times New Roman" w:hAnsi="Times New Roman" w:cs="Times New Roman"/>
          <w:b/>
          <w:szCs w:val="24"/>
        </w:rPr>
        <w:t>5 p.m.</w:t>
      </w:r>
      <w:r w:rsidR="00D965F4">
        <w:rPr>
          <w:rFonts w:ascii="Times New Roman" w:hAnsi="Times New Roman" w:cs="Times New Roman"/>
          <w:szCs w:val="24"/>
        </w:rPr>
        <w:t xml:space="preserve"> </w:t>
      </w:r>
      <w:r w:rsidRPr="00DA5F7D">
        <w:rPr>
          <w:rFonts w:ascii="Times New Roman" w:hAnsi="Times New Roman" w:cs="Times New Roman"/>
          <w:b/>
          <w:szCs w:val="24"/>
        </w:rPr>
        <w:t>June 23, 2017.</w:t>
      </w:r>
    </w:p>
    <w:tbl>
      <w:tblPr>
        <w:tblW w:w="13613" w:type="dxa"/>
        <w:tblInd w:w="-5" w:type="dxa"/>
        <w:tblLayout w:type="fixed"/>
        <w:tblLook w:val="04A0" w:firstRow="1" w:lastRow="0" w:firstColumn="1" w:lastColumn="0" w:noHBand="0" w:noVBand="1"/>
      </w:tblPr>
      <w:tblGrid>
        <w:gridCol w:w="2896"/>
        <w:gridCol w:w="884"/>
        <w:gridCol w:w="244"/>
        <w:gridCol w:w="1015"/>
        <w:gridCol w:w="2143"/>
        <w:gridCol w:w="2144"/>
        <w:gridCol w:w="2143"/>
        <w:gridCol w:w="1286"/>
        <w:gridCol w:w="858"/>
      </w:tblGrid>
      <w:tr w:rsidR="00AA4A0D" w:rsidRPr="0098628F" w:rsidTr="00C3563D">
        <w:trPr>
          <w:gridAfter w:val="1"/>
          <w:wAfter w:w="858" w:type="dxa"/>
          <w:trHeight w:val="20"/>
        </w:trPr>
        <w:tc>
          <w:tcPr>
            <w:tcW w:w="378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noWrap/>
            <w:vAlign w:val="bottom"/>
            <w:hideMark/>
          </w:tcPr>
          <w:p w:rsidR="002F265A" w:rsidRPr="0098628F" w:rsidRDefault="002F265A" w:rsidP="002F265A">
            <w:pPr>
              <w:spacing w:after="0" w:line="240" w:lineRule="auto"/>
              <w:rPr>
                <w:rFonts w:ascii="Times New Roman" w:eastAsia="Times New Roman" w:hAnsi="Times New Roman" w:cs="Times New Roman"/>
                <w:b/>
                <w:bCs/>
                <w:color w:val="FFFFFF" w:themeColor="background1"/>
              </w:rPr>
            </w:pPr>
          </w:p>
          <w:p w:rsidR="00AA4A0D" w:rsidRPr="0098628F" w:rsidRDefault="002F265A" w:rsidP="002F265A">
            <w:pPr>
              <w:spacing w:after="0" w:line="240" w:lineRule="auto"/>
              <w:rPr>
                <w:rFonts w:ascii="Times New Roman" w:eastAsia="Times New Roman" w:hAnsi="Times New Roman" w:cs="Times New Roman"/>
                <w:b/>
                <w:bCs/>
                <w:color w:val="FFFFFF" w:themeColor="background1"/>
              </w:rPr>
            </w:pPr>
            <w:r w:rsidRPr="0098628F">
              <w:rPr>
                <w:rFonts w:ascii="Times New Roman" w:eastAsia="Times New Roman" w:hAnsi="Times New Roman" w:cs="Times New Roman"/>
                <w:b/>
                <w:bCs/>
                <w:color w:val="FFFFFF" w:themeColor="background1"/>
              </w:rPr>
              <w:t xml:space="preserve">College </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A4A0D" w:rsidRPr="0098628F" w:rsidRDefault="00AA4A0D" w:rsidP="00215730">
            <w:pPr>
              <w:spacing w:after="0" w:line="240" w:lineRule="auto"/>
              <w:jc w:val="both"/>
              <w:rPr>
                <w:rFonts w:ascii="Times New Roman" w:eastAsia="Times New Roman" w:hAnsi="Times New Roman" w:cs="Times New Roman"/>
                <w:b/>
                <w:bCs/>
                <w:color w:val="000000"/>
                <w:sz w:val="20"/>
                <w:szCs w:val="20"/>
              </w:rPr>
            </w:pPr>
          </w:p>
        </w:tc>
      </w:tr>
      <w:tr w:rsidR="00AA4A0D" w:rsidRPr="0098628F" w:rsidTr="00C3563D">
        <w:trPr>
          <w:gridAfter w:val="1"/>
          <w:wAfter w:w="858" w:type="dxa"/>
          <w:trHeight w:val="576"/>
        </w:trPr>
        <w:tc>
          <w:tcPr>
            <w:tcW w:w="378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noWrap/>
            <w:vAlign w:val="bottom"/>
            <w:hideMark/>
          </w:tcPr>
          <w:p w:rsidR="00AA4A0D" w:rsidRPr="0098628F" w:rsidRDefault="00CF1D9E" w:rsidP="001B74D2">
            <w:pPr>
              <w:spacing w:after="0" w:line="240" w:lineRule="auto"/>
              <w:rPr>
                <w:rFonts w:ascii="Times New Roman" w:eastAsia="Times New Roman" w:hAnsi="Times New Roman" w:cs="Times New Roman"/>
                <w:bCs/>
                <w:color w:val="FFFFFF" w:themeColor="background1"/>
              </w:rPr>
            </w:pPr>
            <w:r w:rsidRPr="0098628F">
              <w:rPr>
                <w:rFonts w:ascii="Times New Roman" w:eastAsia="Times New Roman" w:hAnsi="Times New Roman" w:cs="Times New Roman"/>
                <w:bCs/>
                <w:color w:val="FFFFFF" w:themeColor="background1"/>
              </w:rPr>
              <w:t xml:space="preserve">Team Leader </w:t>
            </w:r>
            <w:r w:rsidRPr="0098628F">
              <w:rPr>
                <w:rFonts w:ascii="Times New Roman" w:eastAsia="Times New Roman" w:hAnsi="Times New Roman" w:cs="Times New Roman"/>
                <w:color w:val="FFFFFF" w:themeColor="background1"/>
              </w:rPr>
              <w:t xml:space="preserve">Name and </w:t>
            </w:r>
            <w:r w:rsidR="00AA4A0D" w:rsidRPr="0098628F">
              <w:rPr>
                <w:rFonts w:ascii="Times New Roman" w:eastAsia="Times New Roman" w:hAnsi="Times New Roman" w:cs="Times New Roman"/>
                <w:color w:val="FFFFFF" w:themeColor="background1"/>
              </w:rPr>
              <w:t>Title</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4A0D" w:rsidRPr="0098628F" w:rsidRDefault="00AA4A0D" w:rsidP="002357DE">
            <w:pPr>
              <w:spacing w:after="0" w:line="240" w:lineRule="auto"/>
              <w:jc w:val="both"/>
              <w:rPr>
                <w:rFonts w:ascii="Times New Roman" w:eastAsia="Times New Roman" w:hAnsi="Times New Roman" w:cs="Times New Roman"/>
                <w:b/>
                <w:bCs/>
                <w:color w:val="000000"/>
                <w:sz w:val="20"/>
                <w:szCs w:val="20"/>
              </w:rPr>
            </w:pPr>
          </w:p>
        </w:tc>
      </w:tr>
      <w:tr w:rsidR="00AA4A0D" w:rsidRPr="0098628F" w:rsidTr="00C3563D">
        <w:trPr>
          <w:gridAfter w:val="1"/>
          <w:wAfter w:w="858" w:type="dxa"/>
          <w:trHeight w:val="576"/>
        </w:trPr>
        <w:tc>
          <w:tcPr>
            <w:tcW w:w="378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noWrap/>
            <w:vAlign w:val="center"/>
            <w:hideMark/>
          </w:tcPr>
          <w:p w:rsidR="00AA4A0D" w:rsidRPr="0098628F" w:rsidRDefault="00505571" w:rsidP="001B74D2">
            <w:pPr>
              <w:spacing w:after="0" w:line="240" w:lineRule="auto"/>
              <w:rPr>
                <w:rFonts w:ascii="Times New Roman" w:eastAsia="Times New Roman" w:hAnsi="Times New Roman" w:cs="Times New Roman"/>
                <w:bCs/>
                <w:color w:val="FFFFFF" w:themeColor="background1"/>
              </w:rPr>
            </w:pPr>
            <w:r w:rsidRPr="0098628F">
              <w:rPr>
                <w:rFonts w:ascii="Times New Roman" w:eastAsia="Times New Roman" w:hAnsi="Times New Roman" w:cs="Times New Roman"/>
                <w:bCs/>
                <w:color w:val="FFFFFF" w:themeColor="background1"/>
              </w:rPr>
              <w:t>P</w:t>
            </w:r>
            <w:r w:rsidR="00AA4A0D" w:rsidRPr="0098628F">
              <w:rPr>
                <w:rFonts w:ascii="Times New Roman" w:eastAsia="Times New Roman" w:hAnsi="Times New Roman" w:cs="Times New Roman"/>
                <w:bCs/>
                <w:color w:val="FFFFFF" w:themeColor="background1"/>
              </w:rPr>
              <w:t>hone/Email</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D3F4D" w:rsidRPr="0098628F" w:rsidRDefault="00ED3F4D" w:rsidP="002357DE">
            <w:pPr>
              <w:spacing w:after="0" w:line="240" w:lineRule="auto"/>
              <w:jc w:val="both"/>
              <w:rPr>
                <w:rFonts w:ascii="Times New Roman" w:eastAsia="Times New Roman" w:hAnsi="Times New Roman" w:cs="Times New Roman"/>
                <w:b/>
                <w:bCs/>
                <w:color w:val="000000"/>
                <w:sz w:val="20"/>
                <w:szCs w:val="20"/>
              </w:rPr>
            </w:pPr>
          </w:p>
        </w:tc>
      </w:tr>
      <w:tr w:rsidR="00505571" w:rsidRPr="0098628F" w:rsidTr="00C3563D">
        <w:trPr>
          <w:gridAfter w:val="1"/>
          <w:wAfter w:w="858" w:type="dxa"/>
          <w:trHeight w:val="576"/>
        </w:trPr>
        <w:tc>
          <w:tcPr>
            <w:tcW w:w="378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noWrap/>
            <w:vAlign w:val="center"/>
          </w:tcPr>
          <w:p w:rsidR="00505571" w:rsidRPr="0098628F" w:rsidRDefault="00505571" w:rsidP="001B74D2">
            <w:pPr>
              <w:spacing w:after="0" w:line="240" w:lineRule="auto"/>
              <w:rPr>
                <w:rFonts w:ascii="Times New Roman" w:eastAsia="Times New Roman" w:hAnsi="Times New Roman" w:cs="Times New Roman"/>
                <w:bCs/>
                <w:color w:val="FFFFFF" w:themeColor="background1"/>
              </w:rPr>
            </w:pPr>
            <w:r w:rsidRPr="0098628F">
              <w:rPr>
                <w:rFonts w:ascii="Times New Roman" w:eastAsia="Times New Roman" w:hAnsi="Times New Roman" w:cs="Times New Roman"/>
                <w:bCs/>
                <w:color w:val="FFFFFF" w:themeColor="background1"/>
              </w:rPr>
              <w:t>Pathway(s)/Program(s) Examined</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5571" w:rsidRPr="0098628F" w:rsidRDefault="00505571" w:rsidP="002357DE">
            <w:pPr>
              <w:spacing w:after="0" w:line="240" w:lineRule="auto"/>
              <w:jc w:val="both"/>
              <w:rPr>
                <w:rFonts w:ascii="Times New Roman" w:eastAsia="Times New Roman" w:hAnsi="Times New Roman" w:cs="Times New Roman"/>
                <w:b/>
                <w:bCs/>
                <w:color w:val="000000"/>
                <w:sz w:val="20"/>
                <w:szCs w:val="20"/>
              </w:rPr>
            </w:pPr>
          </w:p>
        </w:tc>
      </w:tr>
      <w:tr w:rsidR="00505571" w:rsidRPr="0098628F" w:rsidTr="00C3563D">
        <w:trPr>
          <w:gridAfter w:val="1"/>
          <w:wAfter w:w="858" w:type="dxa"/>
          <w:trHeight w:val="576"/>
        </w:trPr>
        <w:tc>
          <w:tcPr>
            <w:tcW w:w="3780" w:type="dxa"/>
            <w:gridSpan w:val="2"/>
            <w:tcBorders>
              <w:top w:val="single" w:sz="4" w:space="0" w:color="FFFFFF" w:themeColor="background1"/>
              <w:left w:val="single" w:sz="4" w:space="0" w:color="FFFFFF" w:themeColor="background1"/>
              <w:right w:val="single" w:sz="4" w:space="0" w:color="auto"/>
            </w:tcBorders>
            <w:shd w:val="clear" w:color="auto" w:fill="1F497D" w:themeFill="text2"/>
            <w:noWrap/>
            <w:vAlign w:val="center"/>
          </w:tcPr>
          <w:p w:rsidR="00505571" w:rsidRPr="0098628F" w:rsidRDefault="00505571" w:rsidP="001B74D2">
            <w:pPr>
              <w:spacing w:after="0" w:line="240" w:lineRule="auto"/>
              <w:rPr>
                <w:rFonts w:ascii="Times New Roman" w:eastAsia="Times New Roman" w:hAnsi="Times New Roman" w:cs="Times New Roman"/>
                <w:bCs/>
                <w:color w:val="FFFFFF" w:themeColor="background1"/>
              </w:rPr>
            </w:pPr>
            <w:r w:rsidRPr="0098628F">
              <w:rPr>
                <w:rFonts w:ascii="Times New Roman" w:eastAsia="Times New Roman" w:hAnsi="Times New Roman" w:cs="Times New Roman"/>
                <w:bCs/>
                <w:color w:val="FFFFFF" w:themeColor="background1"/>
              </w:rPr>
              <w:t>Final Problem Statement</w:t>
            </w:r>
          </w:p>
        </w:tc>
        <w:tc>
          <w:tcPr>
            <w:tcW w:w="8975" w:type="dxa"/>
            <w:gridSpan w:val="6"/>
            <w:tcBorders>
              <w:top w:val="single" w:sz="4" w:space="0" w:color="auto"/>
              <w:left w:val="single" w:sz="4" w:space="0" w:color="auto"/>
              <w:right w:val="single" w:sz="4" w:space="0" w:color="auto"/>
            </w:tcBorders>
            <w:shd w:val="clear" w:color="auto" w:fill="auto"/>
            <w:vAlign w:val="center"/>
          </w:tcPr>
          <w:p w:rsidR="00505571" w:rsidRPr="0098628F" w:rsidRDefault="00505571" w:rsidP="002357DE">
            <w:pPr>
              <w:spacing w:after="0" w:line="240" w:lineRule="auto"/>
              <w:jc w:val="both"/>
              <w:rPr>
                <w:rFonts w:ascii="Times New Roman" w:eastAsia="Times New Roman" w:hAnsi="Times New Roman" w:cs="Times New Roman"/>
                <w:b/>
                <w:bCs/>
                <w:color w:val="000000"/>
                <w:sz w:val="20"/>
                <w:szCs w:val="20"/>
              </w:rPr>
            </w:pPr>
          </w:p>
        </w:tc>
      </w:tr>
      <w:tr w:rsidR="00BB552C" w:rsidRPr="0098628F" w:rsidTr="00C3563D">
        <w:trPr>
          <w:gridAfter w:val="1"/>
          <w:wAfter w:w="858" w:type="dxa"/>
          <w:trHeight w:val="576"/>
        </w:trPr>
        <w:tc>
          <w:tcPr>
            <w:tcW w:w="12755" w:type="dxa"/>
            <w:gridSpan w:val="8"/>
            <w:tcBorders>
              <w:bottom w:val="single" w:sz="4" w:space="0" w:color="auto"/>
            </w:tcBorders>
            <w:shd w:val="clear" w:color="auto" w:fill="FFFFFF" w:themeFill="background1"/>
            <w:noWrap/>
            <w:vAlign w:val="center"/>
          </w:tcPr>
          <w:p w:rsidR="0098628F" w:rsidRPr="0098628F" w:rsidRDefault="0098628F" w:rsidP="002357DE">
            <w:pPr>
              <w:spacing w:after="0" w:line="240" w:lineRule="auto"/>
              <w:jc w:val="both"/>
              <w:rPr>
                <w:rFonts w:ascii="Times New Roman" w:eastAsia="Times New Roman" w:hAnsi="Times New Roman" w:cs="Times New Roman"/>
                <w:b/>
                <w:bCs/>
                <w:color w:val="000000"/>
                <w:sz w:val="20"/>
                <w:szCs w:val="20"/>
              </w:rPr>
            </w:pPr>
          </w:p>
          <w:p w:rsidR="0098628F" w:rsidRPr="0098628F" w:rsidRDefault="0098628F" w:rsidP="002357DE">
            <w:pPr>
              <w:spacing w:after="0" w:line="240" w:lineRule="auto"/>
              <w:jc w:val="both"/>
              <w:rPr>
                <w:rFonts w:ascii="Times New Roman" w:eastAsia="Times New Roman" w:hAnsi="Times New Roman" w:cs="Times New Roman"/>
                <w:b/>
                <w:bCs/>
                <w:color w:val="000000"/>
                <w:sz w:val="20"/>
                <w:szCs w:val="20"/>
              </w:rPr>
            </w:pPr>
          </w:p>
          <w:p w:rsidR="0098628F" w:rsidRPr="0098628F" w:rsidRDefault="0098628F" w:rsidP="002357DE">
            <w:pPr>
              <w:spacing w:after="0" w:line="240" w:lineRule="auto"/>
              <w:jc w:val="both"/>
              <w:rPr>
                <w:rFonts w:ascii="Times New Roman" w:eastAsia="Times New Roman" w:hAnsi="Times New Roman" w:cs="Times New Roman"/>
                <w:b/>
                <w:bCs/>
                <w:color w:val="000000"/>
                <w:sz w:val="20"/>
                <w:szCs w:val="20"/>
              </w:rPr>
            </w:pPr>
          </w:p>
          <w:p w:rsidR="0098628F" w:rsidRDefault="0098628F" w:rsidP="002357DE">
            <w:pPr>
              <w:spacing w:after="0" w:line="240" w:lineRule="auto"/>
              <w:jc w:val="both"/>
              <w:rPr>
                <w:rFonts w:ascii="Times New Roman" w:eastAsia="Times New Roman" w:hAnsi="Times New Roman" w:cs="Times New Roman"/>
                <w:b/>
                <w:bCs/>
                <w:color w:val="000000"/>
                <w:sz w:val="20"/>
                <w:szCs w:val="20"/>
              </w:rPr>
            </w:pPr>
          </w:p>
          <w:p w:rsidR="0098628F" w:rsidRPr="0098628F" w:rsidRDefault="0098628F" w:rsidP="002357DE">
            <w:pPr>
              <w:spacing w:after="0" w:line="240" w:lineRule="auto"/>
              <w:jc w:val="both"/>
              <w:rPr>
                <w:rFonts w:ascii="Times New Roman" w:eastAsia="Times New Roman" w:hAnsi="Times New Roman" w:cs="Times New Roman"/>
                <w:b/>
                <w:bCs/>
                <w:color w:val="000000"/>
                <w:sz w:val="20"/>
                <w:szCs w:val="20"/>
              </w:rPr>
            </w:pPr>
          </w:p>
        </w:tc>
      </w:tr>
      <w:tr w:rsidR="007A1BEB" w:rsidRPr="0098628F" w:rsidTr="00C3563D">
        <w:trPr>
          <w:gridAfter w:val="1"/>
          <w:wAfter w:w="858" w:type="dxa"/>
          <w:trHeight w:val="576"/>
        </w:trPr>
        <w:tc>
          <w:tcPr>
            <w:tcW w:w="12755" w:type="dxa"/>
            <w:gridSpan w:val="8"/>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7A1BEB" w:rsidRPr="0098628F" w:rsidRDefault="00BB552C" w:rsidP="007A1BEB">
            <w:pPr>
              <w:spacing w:after="0"/>
              <w:jc w:val="center"/>
              <w:rPr>
                <w:rFonts w:ascii="Times New Roman" w:eastAsia="Times New Roman" w:hAnsi="Times New Roman" w:cs="Times New Roman"/>
                <w:b/>
                <w:sz w:val="28"/>
                <w:szCs w:val="28"/>
              </w:rPr>
            </w:pPr>
            <w:r w:rsidRPr="0098628F">
              <w:rPr>
                <w:rFonts w:ascii="Times New Roman" w:eastAsia="Times New Roman" w:hAnsi="Times New Roman" w:cs="Times New Roman"/>
                <w:b/>
                <w:color w:val="FFFFFF" w:themeColor="background1"/>
                <w:sz w:val="28"/>
                <w:szCs w:val="28"/>
              </w:rPr>
              <w:lastRenderedPageBreak/>
              <w:t>Proposal</w:t>
            </w:r>
          </w:p>
        </w:tc>
      </w:tr>
      <w:tr w:rsidR="00505571" w:rsidRPr="0098628F" w:rsidTr="00C3563D">
        <w:trPr>
          <w:gridAfter w:val="1"/>
          <w:wAfter w:w="858" w:type="dxa"/>
          <w:trHeight w:val="620"/>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98628F" w:rsidRDefault="00505571" w:rsidP="0098628F">
            <w:pPr>
              <w:spacing w:after="0" w:line="240" w:lineRule="auto"/>
              <w:rPr>
                <w:rFonts w:ascii="Times New Roman" w:eastAsia="Times New Roman" w:hAnsi="Times New Roman" w:cs="Times New Roman"/>
                <w:b/>
                <w:bCs/>
                <w:color w:val="FFFFFF" w:themeColor="background1"/>
                <w:sz w:val="20"/>
                <w:szCs w:val="20"/>
              </w:rPr>
            </w:pPr>
            <w:r w:rsidRPr="0098628F">
              <w:rPr>
                <w:rFonts w:ascii="Times New Roman" w:eastAsia="Times New Roman" w:hAnsi="Times New Roman" w:cs="Times New Roman"/>
                <w:b/>
                <w:bCs/>
                <w:color w:val="FFFFFF" w:themeColor="background1"/>
                <w:sz w:val="20"/>
                <w:szCs w:val="20"/>
              </w:rPr>
              <w:t>Summary of Findings</w:t>
            </w:r>
          </w:p>
          <w:p w:rsidR="00505571" w:rsidRPr="0098628F" w:rsidRDefault="00505571" w:rsidP="0098628F">
            <w:pPr>
              <w:spacing w:after="0" w:line="240" w:lineRule="auto"/>
              <w:rPr>
                <w:rFonts w:ascii="Times New Roman" w:eastAsia="Times New Roman" w:hAnsi="Times New Roman" w:cs="Times New Roman"/>
                <w:color w:val="FFFFFF" w:themeColor="background1"/>
                <w:sz w:val="20"/>
                <w:szCs w:val="20"/>
              </w:rPr>
            </w:pPr>
            <w:r w:rsidRPr="0098628F">
              <w:rPr>
                <w:rFonts w:ascii="Times New Roman" w:eastAsia="Times New Roman" w:hAnsi="Times New Roman" w:cs="Times New Roman"/>
                <w:bCs/>
                <w:color w:val="FFFFFF" w:themeColor="background1"/>
                <w:sz w:val="20"/>
                <w:szCs w:val="20"/>
              </w:rPr>
              <w:t>Summarize the findings from your 201</w:t>
            </w:r>
            <w:r w:rsidR="00424F72" w:rsidRPr="0098628F">
              <w:rPr>
                <w:rFonts w:ascii="Times New Roman" w:eastAsia="Times New Roman" w:hAnsi="Times New Roman" w:cs="Times New Roman"/>
                <w:bCs/>
                <w:color w:val="FFFFFF" w:themeColor="background1"/>
                <w:sz w:val="20"/>
                <w:szCs w:val="20"/>
              </w:rPr>
              <w:t>7</w:t>
            </w:r>
            <w:r w:rsidRPr="0098628F">
              <w:rPr>
                <w:rFonts w:ascii="Times New Roman" w:eastAsia="Times New Roman" w:hAnsi="Times New Roman" w:cs="Times New Roman"/>
                <w:bCs/>
                <w:color w:val="FFFFFF" w:themeColor="background1"/>
                <w:sz w:val="20"/>
                <w:szCs w:val="20"/>
              </w:rPr>
              <w:t xml:space="preserve"> PTR project </w:t>
            </w:r>
            <w:r w:rsidRPr="0098628F">
              <w:rPr>
                <w:rFonts w:ascii="Times New Roman" w:eastAsia="Times New Roman" w:hAnsi="Times New Roman" w:cs="Times New Roman"/>
                <w:bCs/>
                <w:i/>
                <w:color w:val="FFFFFF" w:themeColor="background1"/>
                <w:sz w:val="20"/>
                <w:szCs w:val="20"/>
              </w:rPr>
              <w:t xml:space="preserve">that specifically inform </w:t>
            </w:r>
            <w:r w:rsidRPr="0098628F">
              <w:rPr>
                <w:rFonts w:ascii="Times New Roman" w:eastAsia="Times New Roman" w:hAnsi="Times New Roman" w:cs="Times New Roman"/>
                <w:bCs/>
                <w:color w:val="FFFFFF" w:themeColor="background1"/>
                <w:sz w:val="20"/>
                <w:szCs w:val="20"/>
              </w:rPr>
              <w:t xml:space="preserve">this implementation project.  Include descriptions of </w:t>
            </w:r>
            <w:r w:rsidR="003E2BBB" w:rsidRPr="0098628F">
              <w:rPr>
                <w:rFonts w:ascii="Times New Roman" w:eastAsia="Times New Roman" w:hAnsi="Times New Roman" w:cs="Times New Roman"/>
                <w:bCs/>
                <w:color w:val="FFFFFF" w:themeColor="background1"/>
                <w:sz w:val="20"/>
                <w:szCs w:val="20"/>
              </w:rPr>
              <w:t>your findings</w:t>
            </w:r>
            <w:r w:rsidRPr="0098628F">
              <w:rPr>
                <w:rFonts w:ascii="Times New Roman" w:eastAsia="Times New Roman" w:hAnsi="Times New Roman" w:cs="Times New Roman"/>
                <w:bCs/>
                <w:color w:val="FFFFFF" w:themeColor="background1"/>
                <w:sz w:val="20"/>
                <w:szCs w:val="20"/>
              </w:rPr>
              <w:t xml:space="preserve"> </w:t>
            </w:r>
            <w:r w:rsidR="003E2BBB" w:rsidRPr="0098628F">
              <w:rPr>
                <w:rFonts w:ascii="Times New Roman" w:eastAsia="Times New Roman" w:hAnsi="Times New Roman" w:cs="Times New Roman"/>
                <w:bCs/>
                <w:color w:val="FFFFFF" w:themeColor="background1"/>
                <w:sz w:val="20"/>
                <w:szCs w:val="20"/>
              </w:rPr>
              <w:t>from both Outcomes &amp; Equity and Process &amp; Practice Assessment</w:t>
            </w:r>
            <w:r w:rsidRPr="0098628F">
              <w:rPr>
                <w:rFonts w:ascii="Times New Roman" w:eastAsia="Times New Roman" w:hAnsi="Times New Roman" w:cs="Times New Roman"/>
                <w:bCs/>
                <w:color w:val="FFFFFF" w:themeColor="background1"/>
                <w:sz w:val="20"/>
                <w:szCs w:val="20"/>
              </w:rPr>
              <w:t xml:space="preserve">, with particular attention to identifying </w:t>
            </w:r>
            <w:r w:rsidRPr="0098628F">
              <w:rPr>
                <w:rFonts w:ascii="Times New Roman" w:eastAsia="Times New Roman" w:hAnsi="Times New Roman" w:cs="Times New Roman"/>
                <w:bCs/>
                <w:i/>
                <w:color w:val="FFFFFF" w:themeColor="background1"/>
                <w:sz w:val="20"/>
                <w:szCs w:val="20"/>
              </w:rPr>
              <w:t>specific equity gaps</w:t>
            </w:r>
            <w:r w:rsidRPr="0098628F">
              <w:rPr>
                <w:rFonts w:ascii="Times New Roman" w:eastAsia="Times New Roman" w:hAnsi="Times New Roman" w:cs="Times New Roman"/>
                <w:bCs/>
                <w:color w:val="FFFFFF" w:themeColor="background1"/>
                <w:sz w:val="20"/>
                <w:szCs w:val="20"/>
              </w:rPr>
              <w:t xml:space="preserve"> or student populations that will receive attention as a result of your data.</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377402" w:rsidRPr="0098628F" w:rsidRDefault="00377402" w:rsidP="00377402">
            <w:pPr>
              <w:spacing w:after="0" w:line="20" w:lineRule="atLeast"/>
              <w:rPr>
                <w:rFonts w:ascii="Times New Roman" w:hAnsi="Times New Roman" w:cs="Times New Roman"/>
                <w:sz w:val="20"/>
                <w:szCs w:val="20"/>
              </w:rPr>
            </w:pPr>
          </w:p>
        </w:tc>
      </w:tr>
      <w:tr w:rsidR="00505571" w:rsidRPr="0098628F" w:rsidTr="00C3563D">
        <w:trPr>
          <w:gridAfter w:val="1"/>
          <w:wAfter w:w="858" w:type="dxa"/>
          <w:trHeight w:val="2465"/>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98628F" w:rsidRDefault="00505571" w:rsidP="00505571">
            <w:pPr>
              <w:spacing w:after="0" w:line="240" w:lineRule="auto"/>
              <w:rPr>
                <w:rFonts w:ascii="Times New Roman" w:eastAsia="Times New Roman" w:hAnsi="Times New Roman" w:cs="Times New Roman"/>
                <w:b/>
                <w:bCs/>
                <w:color w:val="FFFFFF" w:themeColor="background1"/>
                <w:sz w:val="20"/>
                <w:szCs w:val="20"/>
              </w:rPr>
            </w:pPr>
            <w:r w:rsidRPr="0098628F">
              <w:rPr>
                <w:rFonts w:ascii="Times New Roman" w:eastAsia="Times New Roman" w:hAnsi="Times New Roman" w:cs="Times New Roman"/>
                <w:b/>
                <w:bCs/>
                <w:color w:val="FFFFFF" w:themeColor="background1"/>
                <w:sz w:val="20"/>
                <w:szCs w:val="20"/>
              </w:rPr>
              <w:t>Expected Leadership</w:t>
            </w:r>
          </w:p>
          <w:p w:rsidR="00505571" w:rsidRPr="0098628F" w:rsidRDefault="00505571" w:rsidP="00505571">
            <w:pPr>
              <w:spacing w:after="0" w:line="240" w:lineRule="auto"/>
              <w:rPr>
                <w:rFonts w:ascii="Times New Roman" w:eastAsia="Times New Roman" w:hAnsi="Times New Roman" w:cs="Times New Roman"/>
                <w:bCs/>
                <w:color w:val="FFFFFF" w:themeColor="background1"/>
                <w:sz w:val="20"/>
                <w:szCs w:val="20"/>
              </w:rPr>
            </w:pPr>
            <w:r w:rsidRPr="0098628F">
              <w:rPr>
                <w:rFonts w:ascii="Times New Roman" w:eastAsia="Times New Roman" w:hAnsi="Times New Roman" w:cs="Times New Roman"/>
                <w:bCs/>
                <w:color w:val="FFFFFF" w:themeColor="background1"/>
                <w:sz w:val="20"/>
                <w:szCs w:val="20"/>
              </w:rPr>
              <w:t xml:space="preserve">From your team or larger partnership, please list individuals who are committed to continue substantively with the work. You may also speculate on individuals or groups you would like to add to your core team based on your specific improvement plan. </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505571" w:rsidRPr="0098628F" w:rsidRDefault="00505571" w:rsidP="00511343">
            <w:pPr>
              <w:spacing w:after="0" w:line="20" w:lineRule="atLeast"/>
              <w:rPr>
                <w:rFonts w:ascii="Times New Roman" w:hAnsi="Times New Roman" w:cs="Times New Roman"/>
                <w:sz w:val="20"/>
                <w:szCs w:val="20"/>
              </w:rPr>
            </w:pPr>
          </w:p>
        </w:tc>
      </w:tr>
      <w:tr w:rsidR="00505571" w:rsidRPr="0098628F" w:rsidTr="00C3563D">
        <w:trPr>
          <w:gridAfter w:val="1"/>
          <w:wAfter w:w="858" w:type="dxa"/>
          <w:trHeight w:val="2465"/>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98628F" w:rsidRDefault="00505571" w:rsidP="00505571">
            <w:pPr>
              <w:spacing w:after="0" w:line="240" w:lineRule="auto"/>
              <w:rPr>
                <w:rFonts w:ascii="Times New Roman" w:eastAsia="Times New Roman" w:hAnsi="Times New Roman" w:cs="Times New Roman"/>
                <w:b/>
                <w:bCs/>
                <w:color w:val="FFFFFF" w:themeColor="background1"/>
                <w:sz w:val="20"/>
                <w:szCs w:val="20"/>
              </w:rPr>
            </w:pPr>
            <w:r w:rsidRPr="0098628F">
              <w:rPr>
                <w:rFonts w:ascii="Times New Roman" w:eastAsia="Times New Roman" w:hAnsi="Times New Roman" w:cs="Times New Roman"/>
                <w:b/>
                <w:bCs/>
                <w:color w:val="FFFFFF" w:themeColor="background1"/>
                <w:sz w:val="20"/>
                <w:szCs w:val="20"/>
              </w:rPr>
              <w:t>Proposed Activities and Expected Impact</w:t>
            </w:r>
          </w:p>
          <w:p w:rsidR="00505571" w:rsidRPr="0098628F" w:rsidRDefault="00505571" w:rsidP="00505571">
            <w:pPr>
              <w:spacing w:after="0" w:line="240" w:lineRule="auto"/>
              <w:rPr>
                <w:rFonts w:ascii="Times New Roman" w:eastAsia="Times New Roman" w:hAnsi="Times New Roman" w:cs="Times New Roman"/>
                <w:color w:val="FFFFFF" w:themeColor="background1"/>
                <w:sz w:val="20"/>
                <w:szCs w:val="20"/>
              </w:rPr>
            </w:pPr>
            <w:r w:rsidRPr="0098628F">
              <w:rPr>
                <w:rFonts w:ascii="Times New Roman" w:eastAsia="Times New Roman" w:hAnsi="Times New Roman" w:cs="Times New Roman"/>
                <w:bCs/>
                <w:color w:val="FFFFFF" w:themeColor="background1"/>
                <w:sz w:val="20"/>
                <w:szCs w:val="20"/>
              </w:rPr>
              <w:t>Describe the solution you intend to implement and include the expected impact on your pathway and/or student outcomes.</w:t>
            </w:r>
            <w:r w:rsidR="003E2BBB" w:rsidRPr="0098628F">
              <w:rPr>
                <w:rFonts w:ascii="Times New Roman" w:eastAsia="Times New Roman" w:hAnsi="Times New Roman" w:cs="Times New Roman"/>
                <w:bCs/>
                <w:color w:val="FFFFFF" w:themeColor="background1"/>
                <w:sz w:val="20"/>
                <w:szCs w:val="20"/>
              </w:rPr>
              <w:t xml:space="preserve"> If you have any references to research or evidence in support of these practices, please include them at the end (not required, not included in word count). </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5B2F8F" w:rsidRPr="0098628F" w:rsidRDefault="005B2F8F" w:rsidP="00A92D44">
            <w:pPr>
              <w:spacing w:after="0" w:line="20" w:lineRule="atLeast"/>
              <w:rPr>
                <w:rFonts w:ascii="Times New Roman" w:hAnsi="Times New Roman" w:cs="Times New Roman"/>
                <w:sz w:val="20"/>
                <w:szCs w:val="20"/>
              </w:rPr>
            </w:pPr>
          </w:p>
        </w:tc>
      </w:tr>
      <w:tr w:rsidR="00505571" w:rsidRPr="0098628F" w:rsidTr="00C3563D">
        <w:trPr>
          <w:gridAfter w:val="1"/>
          <w:wAfter w:w="858" w:type="dxa"/>
          <w:trHeight w:val="2132"/>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A07BAE" w:rsidRDefault="00505571" w:rsidP="00A07BAE">
            <w:pPr>
              <w:spacing w:after="0" w:line="20" w:lineRule="atLeast"/>
              <w:rPr>
                <w:rFonts w:ascii="Times New Roman" w:eastAsia="Times New Roman" w:hAnsi="Times New Roman" w:cs="Times New Roman"/>
                <w:b/>
                <w:color w:val="FFFFFF" w:themeColor="background1"/>
                <w:sz w:val="20"/>
                <w:szCs w:val="20"/>
              </w:rPr>
            </w:pPr>
            <w:r w:rsidRPr="0098628F">
              <w:rPr>
                <w:rFonts w:ascii="Times New Roman" w:eastAsia="Times New Roman" w:hAnsi="Times New Roman" w:cs="Times New Roman"/>
                <w:b/>
                <w:color w:val="FFFFFF" w:themeColor="background1"/>
                <w:sz w:val="20"/>
                <w:szCs w:val="20"/>
              </w:rPr>
              <w:lastRenderedPageBreak/>
              <w:t>Context for Support</w:t>
            </w:r>
            <w:r w:rsidRPr="0098628F">
              <w:rPr>
                <w:rFonts w:ascii="Times New Roman" w:eastAsia="Times New Roman" w:hAnsi="Times New Roman" w:cs="Times New Roman"/>
                <w:b/>
                <w:color w:val="FFFFFF" w:themeColor="background1"/>
                <w:sz w:val="20"/>
                <w:szCs w:val="20"/>
              </w:rPr>
              <w:br/>
            </w:r>
            <w:r w:rsidRPr="0098628F">
              <w:rPr>
                <w:rFonts w:ascii="Times New Roman" w:eastAsia="Times New Roman" w:hAnsi="Times New Roman" w:cs="Times New Roman"/>
                <w:color w:val="FFFFFF" w:themeColor="background1"/>
                <w:sz w:val="20"/>
                <w:szCs w:val="20"/>
              </w:rPr>
              <w:t>Describe any ongoing institutional initiatives or efforts that will support or contribute to the goals of your project.</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FA7C1F" w:rsidRPr="0098628F" w:rsidRDefault="00FA7C1F" w:rsidP="00B537D3">
            <w:pPr>
              <w:spacing w:after="0" w:line="20" w:lineRule="atLeast"/>
              <w:rPr>
                <w:rFonts w:ascii="Times New Roman" w:eastAsia="Times New Roman" w:hAnsi="Times New Roman" w:cs="Times New Roman"/>
                <w:color w:val="000000"/>
                <w:sz w:val="20"/>
                <w:szCs w:val="20"/>
              </w:rPr>
            </w:pPr>
          </w:p>
        </w:tc>
      </w:tr>
      <w:tr w:rsidR="00505571" w:rsidRPr="0098628F" w:rsidTr="00C3563D">
        <w:trPr>
          <w:gridAfter w:val="1"/>
          <w:wAfter w:w="858" w:type="dxa"/>
          <w:trHeight w:val="2330"/>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98628F" w:rsidRDefault="00505571" w:rsidP="00505571">
            <w:pPr>
              <w:spacing w:after="0" w:line="20" w:lineRule="atLeast"/>
              <w:rPr>
                <w:rFonts w:ascii="Times New Roman" w:eastAsia="Times New Roman" w:hAnsi="Times New Roman" w:cs="Times New Roman"/>
                <w:b/>
                <w:color w:val="FFFFFF" w:themeColor="background1"/>
                <w:sz w:val="20"/>
                <w:szCs w:val="20"/>
              </w:rPr>
            </w:pPr>
            <w:r w:rsidRPr="0098628F">
              <w:rPr>
                <w:rFonts w:ascii="Times New Roman" w:eastAsia="Times New Roman" w:hAnsi="Times New Roman" w:cs="Times New Roman"/>
                <w:b/>
                <w:color w:val="FFFFFF" w:themeColor="background1"/>
                <w:sz w:val="20"/>
                <w:szCs w:val="20"/>
              </w:rPr>
              <w:t>Justification for Seeking Additional Support</w:t>
            </w:r>
          </w:p>
          <w:p w:rsidR="00505571" w:rsidRPr="0098628F" w:rsidRDefault="00505571" w:rsidP="00505571">
            <w:pPr>
              <w:spacing w:after="0" w:line="20" w:lineRule="atLeast"/>
              <w:rPr>
                <w:rFonts w:ascii="Times New Roman" w:eastAsia="Times New Roman" w:hAnsi="Times New Roman" w:cs="Times New Roman"/>
                <w:color w:val="FFFFFF" w:themeColor="background1"/>
                <w:sz w:val="20"/>
                <w:szCs w:val="20"/>
              </w:rPr>
            </w:pPr>
            <w:r w:rsidRPr="0098628F">
              <w:rPr>
                <w:rFonts w:ascii="Times New Roman" w:eastAsia="Times New Roman" w:hAnsi="Times New Roman" w:cs="Times New Roman"/>
                <w:color w:val="FFFFFF" w:themeColor="background1"/>
                <w:sz w:val="20"/>
                <w:szCs w:val="20"/>
              </w:rPr>
              <w:t xml:space="preserve">Briefly describe how additional resources (should they be made available) would help your team go above and beyond the level of implementation you will attempt if external resources are not received. </w:t>
            </w:r>
            <w:r w:rsidR="003E2BBB" w:rsidRPr="0098628F">
              <w:rPr>
                <w:rFonts w:ascii="Times New Roman" w:eastAsia="Times New Roman" w:hAnsi="Times New Roman" w:cs="Times New Roman"/>
                <w:color w:val="FFFFFF" w:themeColor="background1"/>
                <w:sz w:val="20"/>
                <w:szCs w:val="20"/>
              </w:rPr>
              <w:t xml:space="preserve"> How could such investment increase student-level impact?</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505571" w:rsidRPr="0098628F" w:rsidRDefault="00505571" w:rsidP="00A4020D">
            <w:pPr>
              <w:spacing w:after="0" w:line="20" w:lineRule="atLeast"/>
              <w:rPr>
                <w:rFonts w:ascii="Times New Roman" w:eastAsia="Times New Roman" w:hAnsi="Times New Roman" w:cs="Times New Roman"/>
                <w:color w:val="000000"/>
                <w:sz w:val="20"/>
                <w:szCs w:val="20"/>
              </w:rPr>
            </w:pPr>
          </w:p>
        </w:tc>
      </w:tr>
      <w:tr w:rsidR="00505571" w:rsidRPr="0098628F" w:rsidTr="00C3563D">
        <w:trPr>
          <w:gridAfter w:val="1"/>
          <w:wAfter w:w="858" w:type="dxa"/>
          <w:trHeight w:val="2240"/>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98628F" w:rsidRDefault="00505571" w:rsidP="00505571">
            <w:pPr>
              <w:spacing w:after="0" w:line="20" w:lineRule="atLeast"/>
              <w:rPr>
                <w:rFonts w:ascii="Times New Roman" w:eastAsia="Times New Roman" w:hAnsi="Times New Roman" w:cs="Times New Roman"/>
                <w:b/>
                <w:color w:val="FFFFFF" w:themeColor="background1"/>
                <w:sz w:val="20"/>
                <w:szCs w:val="20"/>
              </w:rPr>
            </w:pPr>
            <w:r w:rsidRPr="0098628F">
              <w:rPr>
                <w:rFonts w:ascii="Times New Roman" w:eastAsia="Times New Roman" w:hAnsi="Times New Roman" w:cs="Times New Roman"/>
                <w:b/>
                <w:color w:val="FFFFFF" w:themeColor="background1"/>
                <w:sz w:val="20"/>
                <w:szCs w:val="20"/>
              </w:rPr>
              <w:t xml:space="preserve">Expected Benefit to Similar Pathways or Other Student Populations </w:t>
            </w:r>
            <w:r w:rsidRPr="0098628F">
              <w:rPr>
                <w:rFonts w:ascii="Times New Roman" w:eastAsia="Times New Roman" w:hAnsi="Times New Roman" w:cs="Times New Roman"/>
                <w:b/>
                <w:color w:val="FFFFFF" w:themeColor="background1"/>
                <w:sz w:val="20"/>
                <w:szCs w:val="20"/>
              </w:rPr>
              <w:br/>
            </w:r>
            <w:r w:rsidRPr="0098628F">
              <w:rPr>
                <w:rFonts w:ascii="Times New Roman" w:eastAsia="Times New Roman" w:hAnsi="Times New Roman" w:cs="Times New Roman"/>
                <w:color w:val="FFFFFF" w:themeColor="background1"/>
                <w:sz w:val="20"/>
                <w:szCs w:val="20"/>
              </w:rPr>
              <w:t>What do you think other leaders or colleges might be able to learn from your project? Who might benefit? E.g., similar pathways, student populations.</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E01804" w:rsidRPr="0098628F" w:rsidRDefault="00E01804" w:rsidP="00E01804">
            <w:pPr>
              <w:spacing w:after="0" w:line="20" w:lineRule="atLeast"/>
              <w:rPr>
                <w:rFonts w:ascii="Times New Roman" w:eastAsia="Times New Roman" w:hAnsi="Times New Roman" w:cs="Times New Roman"/>
                <w:color w:val="000000"/>
                <w:sz w:val="20"/>
                <w:szCs w:val="20"/>
              </w:rPr>
            </w:pPr>
          </w:p>
        </w:tc>
      </w:tr>
      <w:tr w:rsidR="00505571" w:rsidRPr="0098628F" w:rsidTr="00C3563D">
        <w:trPr>
          <w:gridAfter w:val="1"/>
          <w:wAfter w:w="858" w:type="dxa"/>
          <w:trHeight w:val="2330"/>
        </w:trPr>
        <w:tc>
          <w:tcPr>
            <w:tcW w:w="3780"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505571" w:rsidRPr="0098628F" w:rsidRDefault="00505571" w:rsidP="00505571">
            <w:pPr>
              <w:spacing w:after="0" w:line="20" w:lineRule="atLeast"/>
              <w:rPr>
                <w:rFonts w:ascii="Times New Roman" w:eastAsia="Times New Roman" w:hAnsi="Times New Roman" w:cs="Times New Roman"/>
                <w:b/>
                <w:color w:val="FFFFFF" w:themeColor="background1"/>
                <w:sz w:val="20"/>
                <w:szCs w:val="20"/>
              </w:rPr>
            </w:pPr>
            <w:r w:rsidRPr="0098628F">
              <w:rPr>
                <w:rFonts w:ascii="Times New Roman" w:eastAsia="Times New Roman" w:hAnsi="Times New Roman" w:cs="Times New Roman"/>
                <w:b/>
                <w:color w:val="FFFFFF" w:themeColor="background1"/>
                <w:sz w:val="20"/>
                <w:szCs w:val="20"/>
              </w:rPr>
              <w:t>Delimitations</w:t>
            </w:r>
          </w:p>
          <w:p w:rsidR="00505571" w:rsidRPr="0098628F" w:rsidRDefault="00505571" w:rsidP="00505571">
            <w:pPr>
              <w:spacing w:after="0" w:line="20" w:lineRule="atLeast"/>
              <w:rPr>
                <w:rFonts w:ascii="Times New Roman" w:eastAsia="Times New Roman" w:hAnsi="Times New Roman" w:cs="Times New Roman"/>
                <w:color w:val="FFFFFF" w:themeColor="background1"/>
                <w:sz w:val="20"/>
                <w:szCs w:val="20"/>
              </w:rPr>
            </w:pPr>
            <w:r w:rsidRPr="0098628F">
              <w:rPr>
                <w:rFonts w:ascii="Times New Roman" w:eastAsia="Times New Roman" w:hAnsi="Times New Roman" w:cs="Times New Roman"/>
                <w:color w:val="FFFFFF" w:themeColor="background1"/>
                <w:sz w:val="20"/>
                <w:szCs w:val="20"/>
              </w:rPr>
              <w:t xml:space="preserve">What are the boundaries of this project— are there issues you identified or know about but know you </w:t>
            </w:r>
            <w:r w:rsidRPr="0098628F">
              <w:rPr>
                <w:rFonts w:ascii="Times New Roman" w:eastAsia="Times New Roman" w:hAnsi="Times New Roman" w:cs="Times New Roman"/>
                <w:i/>
                <w:color w:val="FFFFFF" w:themeColor="background1"/>
                <w:sz w:val="20"/>
                <w:szCs w:val="20"/>
              </w:rPr>
              <w:t>do not intend to</w:t>
            </w:r>
            <w:r w:rsidRPr="0098628F">
              <w:rPr>
                <w:rFonts w:ascii="Times New Roman" w:eastAsia="Times New Roman" w:hAnsi="Times New Roman" w:cs="Times New Roman"/>
                <w:color w:val="FFFFFF" w:themeColor="background1"/>
                <w:sz w:val="20"/>
                <w:szCs w:val="20"/>
              </w:rPr>
              <w:t xml:space="preserve"> address in the course of this project?</w:t>
            </w:r>
            <w:r w:rsidR="003E2BBB" w:rsidRPr="0098628F">
              <w:rPr>
                <w:rFonts w:ascii="Times New Roman" w:eastAsia="Times New Roman" w:hAnsi="Times New Roman" w:cs="Times New Roman"/>
                <w:color w:val="FFFFFF" w:themeColor="background1"/>
                <w:sz w:val="20"/>
                <w:szCs w:val="20"/>
              </w:rPr>
              <w:t xml:space="preserve"> (optional)</w:t>
            </w:r>
          </w:p>
        </w:tc>
        <w:tc>
          <w:tcPr>
            <w:tcW w:w="8975" w:type="dxa"/>
            <w:gridSpan w:val="6"/>
            <w:tcBorders>
              <w:top w:val="single" w:sz="4" w:space="0" w:color="auto"/>
              <w:left w:val="single" w:sz="4" w:space="0" w:color="auto"/>
              <w:bottom w:val="single" w:sz="4" w:space="0" w:color="auto"/>
              <w:right w:val="single" w:sz="4" w:space="0" w:color="auto"/>
            </w:tcBorders>
            <w:shd w:val="clear" w:color="auto" w:fill="auto"/>
            <w:noWrap/>
          </w:tcPr>
          <w:p w:rsidR="00D652EA" w:rsidRPr="0098628F" w:rsidRDefault="00D652EA" w:rsidP="00B658F6">
            <w:pPr>
              <w:spacing w:after="0" w:line="240" w:lineRule="auto"/>
              <w:rPr>
                <w:rFonts w:ascii="Times New Roman" w:eastAsia="Times New Roman" w:hAnsi="Times New Roman" w:cs="Times New Roman"/>
                <w:color w:val="000000"/>
                <w:sz w:val="20"/>
                <w:szCs w:val="20"/>
              </w:rPr>
            </w:pPr>
          </w:p>
        </w:tc>
      </w:tr>
      <w:tr w:rsidR="00AD7617" w:rsidRPr="00F13688" w:rsidTr="00C21AEB">
        <w:trPr>
          <w:trHeight w:val="576"/>
        </w:trPr>
        <w:tc>
          <w:tcPr>
            <w:tcW w:w="13613" w:type="dxa"/>
            <w:gridSpan w:val="9"/>
            <w:tcBorders>
              <w:top w:val="thinThickSmallGap" w:sz="12" w:space="0" w:color="auto"/>
              <w:left w:val="thinThickSmallGap" w:sz="12" w:space="0" w:color="auto"/>
              <w:right w:val="thinThickSmallGap" w:sz="12" w:space="0" w:color="auto"/>
            </w:tcBorders>
            <w:shd w:val="clear" w:color="auto" w:fill="808080" w:themeFill="background1" w:themeFillShade="80"/>
            <w:noWrap/>
            <w:vAlign w:val="center"/>
            <w:hideMark/>
          </w:tcPr>
          <w:p w:rsidR="00AD7617" w:rsidRPr="00E54B78" w:rsidRDefault="00AD7617" w:rsidP="00AD7617">
            <w:pPr>
              <w:spacing w:after="0" w:line="240" w:lineRule="auto"/>
              <w:contextualSpacing/>
              <w:jc w:val="center"/>
              <w:rPr>
                <w:rFonts w:ascii="Times New Roman" w:eastAsia="Times New Roman" w:hAnsi="Times New Roman" w:cs="Times New Roman"/>
                <w:b/>
                <w:bCs/>
                <w:color w:val="FFFFFF" w:themeColor="background1"/>
                <w:sz w:val="28"/>
                <w:szCs w:val="28"/>
              </w:rPr>
            </w:pPr>
            <w:r>
              <w:lastRenderedPageBreak/>
              <w:br w:type="page"/>
            </w:r>
            <w:r>
              <w:br w:type="page"/>
            </w:r>
            <w:r w:rsidRPr="00E54B78">
              <w:rPr>
                <w:rFonts w:ascii="Times New Roman" w:eastAsia="Times New Roman" w:hAnsi="Times New Roman" w:cs="Times New Roman"/>
                <w:b/>
                <w:bCs/>
                <w:color w:val="FFFFFF" w:themeColor="background1"/>
                <w:sz w:val="28"/>
                <w:szCs w:val="28"/>
              </w:rPr>
              <w:t>BUDGET</w:t>
            </w:r>
          </w:p>
          <w:p w:rsidR="00AD7617" w:rsidRPr="006D3751" w:rsidRDefault="00AD7617" w:rsidP="00AD7617">
            <w:pPr>
              <w:spacing w:after="0" w:line="240" w:lineRule="auto"/>
              <w:contextualSpacing/>
              <w:jc w:val="center"/>
              <w:rPr>
                <w:rFonts w:ascii="Times New Roman" w:eastAsia="Times New Roman" w:hAnsi="Times New Roman" w:cs="Times New Roman"/>
                <w:b/>
                <w:bCs/>
                <w:color w:val="FFFFFF" w:themeColor="background1"/>
                <w:sz w:val="6"/>
                <w:szCs w:val="6"/>
              </w:rPr>
            </w:pPr>
          </w:p>
        </w:tc>
      </w:tr>
      <w:tr w:rsidR="00C21AEB" w:rsidRPr="00F13688" w:rsidTr="00C21AEB">
        <w:trPr>
          <w:trHeight w:val="576"/>
        </w:trPr>
        <w:tc>
          <w:tcPr>
            <w:tcW w:w="2896" w:type="dxa"/>
            <w:tcBorders>
              <w:top w:val="double" w:sz="4" w:space="0" w:color="auto"/>
              <w:left w:val="thinThickSmallGap" w:sz="12" w:space="0" w:color="auto"/>
              <w:bottom w:val="single" w:sz="12" w:space="0" w:color="000000"/>
              <w:right w:val="single" w:sz="2" w:space="0" w:color="000000"/>
            </w:tcBorders>
            <w:shd w:val="clear" w:color="auto" w:fill="8DB3E2" w:themeFill="text2" w:themeFillTint="66"/>
            <w:noWrap/>
            <w:vAlign w:val="center"/>
            <w:hideMark/>
          </w:tcPr>
          <w:p w:rsidR="00C21AEB" w:rsidRPr="00F464EA" w:rsidRDefault="00C21AEB" w:rsidP="00C21AE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COMMUNITY COLLEGE</w:t>
            </w:r>
          </w:p>
        </w:tc>
        <w:tc>
          <w:tcPr>
            <w:tcW w:w="2143" w:type="dxa"/>
            <w:gridSpan w:val="3"/>
            <w:tcBorders>
              <w:top w:val="double" w:sz="4" w:space="0" w:color="auto"/>
              <w:left w:val="single" w:sz="2" w:space="0" w:color="000000"/>
              <w:bottom w:val="single" w:sz="12" w:space="0" w:color="000000"/>
              <w:right w:val="thinThickSmallGap" w:sz="12" w:space="0" w:color="auto"/>
            </w:tcBorders>
            <w:shd w:val="clear" w:color="auto" w:fill="auto"/>
            <w:vAlign w:val="center"/>
          </w:tcPr>
          <w:p w:rsidR="00C21AEB" w:rsidRPr="00F464EA" w:rsidRDefault="00C21AEB" w:rsidP="00AD7617">
            <w:pPr>
              <w:spacing w:after="0" w:line="240" w:lineRule="auto"/>
              <w:jc w:val="center"/>
              <w:rPr>
                <w:rFonts w:ascii="Times New Roman" w:eastAsia="Times New Roman" w:hAnsi="Times New Roman" w:cs="Times New Roman"/>
                <w:b/>
                <w:bCs/>
                <w:color w:val="000000"/>
                <w:sz w:val="24"/>
                <w:szCs w:val="24"/>
              </w:rPr>
            </w:pPr>
          </w:p>
        </w:tc>
        <w:tc>
          <w:tcPr>
            <w:tcW w:w="2143" w:type="dxa"/>
            <w:tcBorders>
              <w:top w:val="double" w:sz="4" w:space="0" w:color="auto"/>
              <w:left w:val="single" w:sz="2" w:space="0" w:color="000000"/>
              <w:bottom w:val="single" w:sz="12" w:space="0" w:color="000000"/>
              <w:right w:val="thinThickSmallGap" w:sz="12" w:space="0" w:color="auto"/>
            </w:tcBorders>
            <w:shd w:val="clear" w:color="auto" w:fill="8DB3E2" w:themeFill="text2" w:themeFillTint="66"/>
            <w:vAlign w:val="center"/>
          </w:tcPr>
          <w:p w:rsidR="00C21AEB" w:rsidRPr="00F464EA" w:rsidRDefault="00C21AEB" w:rsidP="00C21AE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Amount Requested</w:t>
            </w:r>
          </w:p>
        </w:tc>
        <w:tc>
          <w:tcPr>
            <w:tcW w:w="2144" w:type="dxa"/>
            <w:tcBorders>
              <w:top w:val="double" w:sz="4" w:space="0" w:color="auto"/>
              <w:left w:val="single" w:sz="2" w:space="0" w:color="000000"/>
              <w:bottom w:val="single" w:sz="12" w:space="0" w:color="000000"/>
              <w:right w:val="thinThickSmallGap" w:sz="12" w:space="0" w:color="auto"/>
            </w:tcBorders>
            <w:shd w:val="clear" w:color="auto" w:fill="auto"/>
            <w:vAlign w:val="center"/>
          </w:tcPr>
          <w:p w:rsidR="00C21AEB" w:rsidRPr="00F464EA" w:rsidRDefault="00C21AEB" w:rsidP="00AD7617">
            <w:pPr>
              <w:spacing w:after="0" w:line="240" w:lineRule="auto"/>
              <w:jc w:val="center"/>
              <w:rPr>
                <w:rFonts w:ascii="Times New Roman" w:eastAsia="Times New Roman" w:hAnsi="Times New Roman" w:cs="Times New Roman"/>
                <w:b/>
                <w:bCs/>
                <w:color w:val="000000"/>
                <w:sz w:val="24"/>
                <w:szCs w:val="24"/>
              </w:rPr>
            </w:pPr>
          </w:p>
        </w:tc>
        <w:tc>
          <w:tcPr>
            <w:tcW w:w="2143" w:type="dxa"/>
            <w:tcBorders>
              <w:top w:val="double" w:sz="4" w:space="0" w:color="auto"/>
              <w:left w:val="single" w:sz="2" w:space="0" w:color="000000"/>
              <w:bottom w:val="single" w:sz="12" w:space="0" w:color="000000"/>
              <w:right w:val="thinThickSmallGap" w:sz="12" w:space="0" w:color="auto"/>
            </w:tcBorders>
            <w:shd w:val="clear" w:color="auto" w:fill="8DB3E2" w:themeFill="text2" w:themeFillTint="66"/>
            <w:vAlign w:val="center"/>
          </w:tcPr>
          <w:p w:rsidR="00C21AEB" w:rsidRPr="00F464EA" w:rsidRDefault="00C21AEB" w:rsidP="00C21AE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Maximum Amount</w:t>
            </w:r>
          </w:p>
        </w:tc>
        <w:tc>
          <w:tcPr>
            <w:tcW w:w="2144" w:type="dxa"/>
            <w:gridSpan w:val="2"/>
            <w:tcBorders>
              <w:top w:val="double" w:sz="4" w:space="0" w:color="auto"/>
              <w:left w:val="single" w:sz="2" w:space="0" w:color="000000"/>
              <w:bottom w:val="single" w:sz="12" w:space="0" w:color="000000"/>
              <w:right w:val="thinThickSmallGap" w:sz="12" w:space="0" w:color="auto"/>
            </w:tcBorders>
            <w:shd w:val="clear" w:color="auto" w:fill="auto"/>
            <w:vAlign w:val="center"/>
          </w:tcPr>
          <w:p w:rsidR="00C21AEB" w:rsidRPr="00F464EA" w:rsidRDefault="00C21AEB" w:rsidP="00AD76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$15,000</w:t>
            </w:r>
          </w:p>
        </w:tc>
      </w:tr>
      <w:tr w:rsidR="00AD7617" w:rsidRPr="00F13688" w:rsidTr="00C21AEB">
        <w:trPr>
          <w:trHeight w:val="600"/>
        </w:trPr>
        <w:tc>
          <w:tcPr>
            <w:tcW w:w="2896" w:type="dxa"/>
            <w:tcBorders>
              <w:top w:val="single" w:sz="12" w:space="0" w:color="000000"/>
              <w:left w:val="thinThickSmallGap" w:sz="12" w:space="0" w:color="auto"/>
              <w:right w:val="single" w:sz="4" w:space="0" w:color="000000"/>
            </w:tcBorders>
            <w:shd w:val="clear" w:color="auto" w:fill="8DB3E2" w:themeFill="text2" w:themeFillTint="66"/>
            <w:noWrap/>
            <w:vAlign w:val="center"/>
            <w:hideMark/>
          </w:tcPr>
          <w:p w:rsidR="00AD7617" w:rsidRDefault="00AD7617" w:rsidP="00C3563D">
            <w:pPr>
              <w:spacing w:after="0" w:line="240" w:lineRule="auto"/>
              <w:jc w:val="right"/>
              <w:rPr>
                <w:rFonts w:ascii="Times New Roman" w:eastAsia="Times New Roman" w:hAnsi="Times New Roman" w:cs="Times New Roman"/>
                <w:bCs/>
                <w:smallCaps/>
                <w:color w:val="000000"/>
                <w:sz w:val="20"/>
                <w:szCs w:val="20"/>
              </w:rPr>
            </w:pPr>
            <w:r>
              <w:rPr>
                <w:rFonts w:ascii="Times New Roman" w:eastAsia="Times New Roman" w:hAnsi="Times New Roman" w:cs="Times New Roman"/>
                <w:bCs/>
                <w:smallCaps/>
                <w:color w:val="000000"/>
                <w:sz w:val="20"/>
                <w:szCs w:val="20"/>
              </w:rPr>
              <w:t>PRIMARY GRANT CONTACT</w:t>
            </w:r>
          </w:p>
          <w:p w:rsidR="00AD7617" w:rsidRPr="00F66972" w:rsidRDefault="00AD7617" w:rsidP="00F928D3">
            <w:pPr>
              <w:spacing w:after="0" w:line="240" w:lineRule="auto"/>
              <w:jc w:val="right"/>
              <w:rPr>
                <w:rFonts w:ascii="Times New Roman" w:eastAsia="Times New Roman" w:hAnsi="Times New Roman" w:cs="Times New Roman"/>
                <w:smallCaps/>
                <w:color w:val="000000"/>
                <w:sz w:val="20"/>
                <w:szCs w:val="20"/>
              </w:rPr>
            </w:pPr>
            <w:r w:rsidRPr="00F66972">
              <w:rPr>
                <w:rFonts w:ascii="Times New Roman" w:eastAsia="Times New Roman" w:hAnsi="Times New Roman" w:cs="Times New Roman"/>
                <w:smallCaps/>
                <w:color w:val="000000"/>
                <w:sz w:val="20"/>
                <w:szCs w:val="20"/>
              </w:rPr>
              <w:t>Name/Title</w:t>
            </w:r>
          </w:p>
        </w:tc>
        <w:tc>
          <w:tcPr>
            <w:tcW w:w="10717" w:type="dxa"/>
            <w:gridSpan w:val="8"/>
            <w:tcBorders>
              <w:top w:val="single" w:sz="12" w:space="0" w:color="000000"/>
              <w:left w:val="single" w:sz="4" w:space="0" w:color="000000"/>
              <w:right w:val="thinThickSmallGap" w:sz="12" w:space="0" w:color="auto"/>
            </w:tcBorders>
            <w:shd w:val="clear" w:color="auto" w:fill="auto"/>
            <w:vAlign w:val="bottom"/>
          </w:tcPr>
          <w:p w:rsidR="00AD7617" w:rsidRPr="00F66972" w:rsidRDefault="00AD7617" w:rsidP="00AD7617">
            <w:pPr>
              <w:spacing w:after="0" w:line="240" w:lineRule="auto"/>
              <w:jc w:val="center"/>
              <w:rPr>
                <w:rFonts w:ascii="Times New Roman" w:eastAsia="Times New Roman" w:hAnsi="Times New Roman" w:cs="Times New Roman"/>
                <w:bCs/>
                <w:color w:val="000000"/>
                <w:sz w:val="20"/>
                <w:szCs w:val="20"/>
              </w:rPr>
            </w:pPr>
          </w:p>
        </w:tc>
      </w:tr>
      <w:tr w:rsidR="00AD7617" w:rsidRPr="00F13688" w:rsidTr="00C21AEB">
        <w:trPr>
          <w:trHeight w:val="358"/>
        </w:trPr>
        <w:tc>
          <w:tcPr>
            <w:tcW w:w="2896" w:type="dxa"/>
            <w:tcBorders>
              <w:top w:val="single" w:sz="8" w:space="0" w:color="000000"/>
              <w:left w:val="thinThickSmallGap" w:sz="12" w:space="0" w:color="auto"/>
              <w:right w:val="single" w:sz="4" w:space="0" w:color="000000"/>
            </w:tcBorders>
            <w:shd w:val="clear" w:color="auto" w:fill="8DB3E2" w:themeFill="text2" w:themeFillTint="66"/>
            <w:noWrap/>
            <w:vAlign w:val="center"/>
            <w:hideMark/>
          </w:tcPr>
          <w:p w:rsidR="00AD7617" w:rsidRPr="00F66972" w:rsidRDefault="00AD7617" w:rsidP="00C3563D">
            <w:pPr>
              <w:spacing w:after="0" w:line="240" w:lineRule="auto"/>
              <w:jc w:val="right"/>
              <w:rPr>
                <w:rFonts w:ascii="Times New Roman" w:eastAsia="Times New Roman" w:hAnsi="Times New Roman" w:cs="Times New Roman"/>
                <w:bCs/>
                <w:smallCaps/>
                <w:color w:val="000000"/>
                <w:sz w:val="20"/>
                <w:szCs w:val="20"/>
              </w:rPr>
            </w:pPr>
            <w:r w:rsidRPr="00F66972">
              <w:rPr>
                <w:rFonts w:ascii="Times New Roman" w:eastAsia="Times New Roman" w:hAnsi="Times New Roman" w:cs="Times New Roman"/>
                <w:bCs/>
                <w:smallCaps/>
                <w:color w:val="000000"/>
                <w:sz w:val="20"/>
                <w:szCs w:val="20"/>
              </w:rPr>
              <w:t>Telephone/Email</w:t>
            </w:r>
          </w:p>
        </w:tc>
        <w:tc>
          <w:tcPr>
            <w:tcW w:w="10717" w:type="dxa"/>
            <w:gridSpan w:val="8"/>
            <w:tcBorders>
              <w:top w:val="single" w:sz="8" w:space="0" w:color="000000"/>
              <w:left w:val="single" w:sz="4" w:space="0" w:color="000000"/>
              <w:right w:val="thinThickSmallGap" w:sz="12" w:space="0" w:color="auto"/>
            </w:tcBorders>
            <w:shd w:val="clear" w:color="auto" w:fill="auto"/>
            <w:vAlign w:val="bottom"/>
          </w:tcPr>
          <w:p w:rsidR="00AD7617" w:rsidRPr="00F66972" w:rsidRDefault="00AD7617" w:rsidP="00AD7617">
            <w:pPr>
              <w:spacing w:after="0" w:line="240" w:lineRule="auto"/>
              <w:jc w:val="center"/>
              <w:rPr>
                <w:rFonts w:ascii="Times New Roman" w:eastAsia="Times New Roman" w:hAnsi="Times New Roman" w:cs="Times New Roman"/>
                <w:bCs/>
                <w:color w:val="000000"/>
                <w:sz w:val="20"/>
                <w:szCs w:val="20"/>
              </w:rPr>
            </w:pPr>
          </w:p>
        </w:tc>
      </w:tr>
      <w:tr w:rsidR="00AD7617" w:rsidRPr="00F13688" w:rsidTr="00C21AEB">
        <w:trPr>
          <w:trHeight w:val="377"/>
        </w:trPr>
        <w:tc>
          <w:tcPr>
            <w:tcW w:w="2896" w:type="dxa"/>
            <w:tcBorders>
              <w:top w:val="single" w:sz="4" w:space="0" w:color="auto"/>
              <w:left w:val="thinThickSmallGap" w:sz="12" w:space="0" w:color="auto"/>
              <w:bottom w:val="single" w:sz="4" w:space="0" w:color="auto"/>
              <w:right w:val="single" w:sz="4" w:space="0" w:color="auto"/>
            </w:tcBorders>
            <w:shd w:val="clear" w:color="auto" w:fill="D9D9D9" w:themeFill="background1" w:themeFillShade="D9"/>
            <w:noWrap/>
            <w:vAlign w:val="center"/>
            <w:hideMark/>
          </w:tcPr>
          <w:p w:rsidR="00AD7617" w:rsidRPr="00F66972" w:rsidRDefault="00AD7617" w:rsidP="00F928D3">
            <w:pPr>
              <w:spacing w:after="0" w:line="240" w:lineRule="auto"/>
              <w:jc w:val="center"/>
              <w:rPr>
                <w:rFonts w:ascii="Times New Roman" w:eastAsia="Times New Roman" w:hAnsi="Times New Roman" w:cs="Times New Roman"/>
                <w:b/>
                <w:caps/>
                <w:color w:val="000000"/>
                <w:sz w:val="20"/>
                <w:szCs w:val="20"/>
              </w:rPr>
            </w:pPr>
            <w:r w:rsidRPr="00F66972">
              <w:rPr>
                <w:rFonts w:ascii="Times New Roman" w:eastAsia="Times New Roman" w:hAnsi="Times New Roman" w:cs="Times New Roman"/>
                <w:b/>
                <w:caps/>
                <w:color w:val="000000"/>
                <w:sz w:val="20"/>
                <w:szCs w:val="20"/>
              </w:rPr>
              <w:t>Budget Category</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617" w:rsidRPr="00F66972" w:rsidRDefault="00AD7617" w:rsidP="00AD7617">
            <w:pPr>
              <w:spacing w:after="0" w:line="240" w:lineRule="auto"/>
              <w:jc w:val="center"/>
              <w:rPr>
                <w:rFonts w:ascii="Times New Roman" w:eastAsia="Times New Roman" w:hAnsi="Times New Roman" w:cs="Times New Roman"/>
                <w:b/>
                <w:caps/>
                <w:color w:val="000000"/>
                <w:sz w:val="20"/>
                <w:szCs w:val="20"/>
              </w:rPr>
            </w:pPr>
            <w:r w:rsidRPr="00F66972">
              <w:rPr>
                <w:rFonts w:ascii="Times New Roman" w:eastAsia="Times New Roman" w:hAnsi="Times New Roman" w:cs="Times New Roman"/>
                <w:b/>
                <w:caps/>
                <w:color w:val="000000"/>
                <w:sz w:val="20"/>
                <w:szCs w:val="20"/>
              </w:rPr>
              <w:t>Amount</w:t>
            </w: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rsidR="00AD7617" w:rsidRPr="00F66972" w:rsidRDefault="00AD7617" w:rsidP="00F928D3">
            <w:pPr>
              <w:spacing w:after="0" w:line="240" w:lineRule="auto"/>
              <w:jc w:val="center"/>
              <w:rPr>
                <w:rFonts w:ascii="Times New Roman" w:eastAsia="Times New Roman" w:hAnsi="Times New Roman" w:cs="Times New Roman"/>
                <w:b/>
                <w:caps/>
                <w:color w:val="000000"/>
                <w:sz w:val="20"/>
                <w:szCs w:val="20"/>
              </w:rPr>
            </w:pPr>
            <w:r w:rsidRPr="00F66972">
              <w:rPr>
                <w:rFonts w:ascii="Times New Roman" w:eastAsia="Times New Roman" w:hAnsi="Times New Roman" w:cs="Times New Roman"/>
                <w:b/>
                <w:caps/>
                <w:color w:val="000000"/>
                <w:sz w:val="20"/>
                <w:szCs w:val="20"/>
              </w:rPr>
              <w:t>Description</w:t>
            </w:r>
          </w:p>
        </w:tc>
      </w:tr>
      <w:tr w:rsidR="00AD7617" w:rsidRPr="00F13688" w:rsidTr="00C21AEB">
        <w:trPr>
          <w:trHeight w:val="395"/>
        </w:trPr>
        <w:tc>
          <w:tcPr>
            <w:tcW w:w="2896"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AD7617" w:rsidRPr="00E54B78" w:rsidRDefault="00AD7617" w:rsidP="00F928D3">
            <w:pPr>
              <w:spacing w:after="0" w:line="240" w:lineRule="auto"/>
              <w:rPr>
                <w:rFonts w:ascii="Times New Roman" w:eastAsia="Times New Roman" w:hAnsi="Times New Roman" w:cs="Times New Roman"/>
                <w:smallCaps/>
                <w:color w:val="000000"/>
                <w:sz w:val="20"/>
                <w:szCs w:val="20"/>
              </w:rPr>
            </w:pPr>
            <w:r w:rsidRPr="00E54B78">
              <w:rPr>
                <w:rFonts w:ascii="Times New Roman" w:eastAsia="Times New Roman" w:hAnsi="Times New Roman" w:cs="Times New Roman"/>
                <w:smallCaps/>
                <w:color w:val="000000"/>
                <w:sz w:val="20"/>
                <w:szCs w:val="20"/>
              </w:rPr>
              <w:t>Travel</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r w:rsidR="00AD7617" w:rsidRPr="00F13688" w:rsidTr="00C21AEB">
        <w:trPr>
          <w:trHeight w:val="395"/>
        </w:trPr>
        <w:tc>
          <w:tcPr>
            <w:tcW w:w="2896"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AD7617" w:rsidRPr="00E54B78" w:rsidRDefault="00AD7617" w:rsidP="00F928D3">
            <w:pPr>
              <w:spacing w:after="0" w:line="240" w:lineRule="auto"/>
              <w:rPr>
                <w:rFonts w:ascii="Times New Roman" w:eastAsia="Times New Roman" w:hAnsi="Times New Roman" w:cs="Times New Roman"/>
                <w:smallCaps/>
                <w:color w:val="000000"/>
                <w:sz w:val="20"/>
                <w:szCs w:val="20"/>
              </w:rPr>
            </w:pPr>
            <w:r w:rsidRPr="00E54B78">
              <w:rPr>
                <w:rFonts w:ascii="Times New Roman" w:eastAsia="Times New Roman" w:hAnsi="Times New Roman" w:cs="Times New Roman"/>
                <w:smallCaps/>
                <w:color w:val="000000"/>
                <w:sz w:val="20"/>
                <w:szCs w:val="20"/>
              </w:rPr>
              <w:t>Supplies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r w:rsidR="00AD7617" w:rsidRPr="00F13688" w:rsidTr="00C21AEB">
        <w:trPr>
          <w:trHeight w:val="485"/>
        </w:trPr>
        <w:tc>
          <w:tcPr>
            <w:tcW w:w="2896"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AD7617" w:rsidRPr="00E54B78" w:rsidRDefault="00AD7617" w:rsidP="00F928D3">
            <w:pPr>
              <w:spacing w:after="0" w:line="240" w:lineRule="auto"/>
              <w:rPr>
                <w:rFonts w:ascii="Times New Roman" w:eastAsia="Times New Roman" w:hAnsi="Times New Roman" w:cs="Times New Roman"/>
                <w:smallCaps/>
                <w:color w:val="000000"/>
                <w:sz w:val="20"/>
                <w:szCs w:val="20"/>
              </w:rPr>
            </w:pPr>
            <w:r w:rsidRPr="00E54B78">
              <w:rPr>
                <w:rFonts w:ascii="Times New Roman" w:eastAsia="Times New Roman" w:hAnsi="Times New Roman" w:cs="Times New Roman"/>
                <w:smallCaps/>
                <w:color w:val="000000"/>
                <w:sz w:val="20"/>
                <w:szCs w:val="20"/>
              </w:rPr>
              <w:t>Contractual Services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r w:rsidR="00AD7617" w:rsidRPr="00F13688" w:rsidTr="00C21AEB">
        <w:trPr>
          <w:trHeight w:val="350"/>
        </w:trPr>
        <w:tc>
          <w:tcPr>
            <w:tcW w:w="2896"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AD7617" w:rsidRPr="00E54B78" w:rsidRDefault="00AD7617" w:rsidP="00F928D3">
            <w:pPr>
              <w:spacing w:after="0" w:line="240" w:lineRule="auto"/>
              <w:rPr>
                <w:rFonts w:ascii="Times New Roman" w:eastAsia="Times New Roman" w:hAnsi="Times New Roman" w:cs="Times New Roman"/>
                <w:smallCaps/>
                <w:color w:val="000000"/>
                <w:sz w:val="20"/>
                <w:szCs w:val="20"/>
              </w:rPr>
            </w:pPr>
            <w:r w:rsidRPr="00E54B78">
              <w:rPr>
                <w:rFonts w:ascii="Times New Roman" w:eastAsia="Times New Roman" w:hAnsi="Times New Roman" w:cs="Times New Roman"/>
                <w:smallCaps/>
                <w:color w:val="000000"/>
                <w:sz w:val="20"/>
                <w:szCs w:val="20"/>
              </w:rPr>
              <w:t>Training &amp; Education</w:t>
            </w:r>
            <w:r>
              <w:rPr>
                <w:rFonts w:ascii="Times New Roman" w:eastAsia="Times New Roman" w:hAnsi="Times New Roman" w:cs="Times New Roman"/>
                <w:smallCaps/>
                <w:color w:val="000000"/>
                <w:sz w:val="20"/>
                <w:szCs w:val="20"/>
              </w:rPr>
              <w:t xml:space="preserve"> (MEETING)</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r w:rsidR="00AD7617" w:rsidRPr="00F13688" w:rsidTr="00C21AEB">
        <w:trPr>
          <w:trHeight w:val="413"/>
        </w:trPr>
        <w:tc>
          <w:tcPr>
            <w:tcW w:w="2896"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rsidR="00AD7617" w:rsidRPr="00E54B78" w:rsidRDefault="00AD7617" w:rsidP="00F928D3">
            <w:pPr>
              <w:spacing w:after="0" w:line="240" w:lineRule="auto"/>
              <w:rPr>
                <w:rFonts w:ascii="Times New Roman" w:eastAsia="Times New Roman" w:hAnsi="Times New Roman" w:cs="Times New Roman"/>
                <w:smallCaps/>
                <w:color w:val="000000"/>
                <w:sz w:val="20"/>
                <w:szCs w:val="20"/>
              </w:rPr>
            </w:pPr>
            <w:r w:rsidRPr="00E54B78">
              <w:rPr>
                <w:rFonts w:ascii="Times New Roman" w:eastAsia="Times New Roman" w:hAnsi="Times New Roman" w:cs="Times New Roman"/>
                <w:smallCaps/>
                <w:color w:val="000000"/>
                <w:sz w:val="20"/>
                <w:szCs w:val="20"/>
              </w:rPr>
              <w:t>Other*</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r w:rsidR="00AD7617" w:rsidRPr="00F13688" w:rsidTr="00C21AEB">
        <w:trPr>
          <w:trHeight w:val="530"/>
        </w:trPr>
        <w:tc>
          <w:tcPr>
            <w:tcW w:w="2896"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rsidR="00AD7617" w:rsidRPr="00E54B78" w:rsidRDefault="00AD7617" w:rsidP="00F928D3">
            <w:pPr>
              <w:spacing w:after="0" w:line="240" w:lineRule="auto"/>
              <w:rPr>
                <w:rFonts w:ascii="Times New Roman" w:eastAsia="Times New Roman" w:hAnsi="Times New Roman" w:cs="Times New Roman"/>
                <w:smallCaps/>
                <w:color w:val="000000"/>
                <w:sz w:val="20"/>
                <w:szCs w:val="20"/>
              </w:rPr>
            </w:pPr>
            <w:r w:rsidRPr="00E54B78">
              <w:rPr>
                <w:rFonts w:ascii="Times New Roman" w:eastAsia="Times New Roman" w:hAnsi="Times New Roman" w:cs="Times New Roman"/>
                <w:smallCaps/>
                <w:color w:val="000000"/>
                <w:sz w:val="20"/>
                <w:szCs w:val="20"/>
              </w:rPr>
              <w:t>Indirect Costs/General Admin</w:t>
            </w:r>
            <w:r>
              <w:rPr>
                <w:rFonts w:ascii="Times New Roman" w:eastAsia="Times New Roman" w:hAnsi="Times New Roman" w:cs="Times New Roman"/>
                <w:smallCaps/>
                <w:color w:val="000000"/>
                <w:sz w:val="20"/>
                <w:szCs w:val="20"/>
              </w:rPr>
              <w:t xml:space="preserve"> </w:t>
            </w:r>
            <w:r w:rsidRPr="00E54B78">
              <w:rPr>
                <w:rFonts w:ascii="Times New Roman" w:eastAsia="Times New Roman" w:hAnsi="Times New Roman" w:cs="Times New Roman"/>
                <w:smallCaps/>
                <w:color w:val="000000"/>
                <w:sz w:val="20"/>
                <w:szCs w:val="20"/>
              </w:rPr>
              <w:t>(Limited to 5%)</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r w:rsidR="00AD7617" w:rsidRPr="00F13688" w:rsidTr="00C21AEB">
        <w:trPr>
          <w:trHeight w:val="260"/>
        </w:trPr>
        <w:tc>
          <w:tcPr>
            <w:tcW w:w="2896" w:type="dxa"/>
            <w:tcBorders>
              <w:top w:val="single" w:sz="4" w:space="0" w:color="auto"/>
              <w:left w:val="thinThickSmallGap" w:sz="12" w:space="0" w:color="auto"/>
              <w:bottom w:val="thinThickSmallGap" w:sz="12" w:space="0" w:color="auto"/>
              <w:right w:val="single" w:sz="4" w:space="0" w:color="auto"/>
            </w:tcBorders>
            <w:shd w:val="clear" w:color="auto" w:fill="auto"/>
            <w:noWrap/>
            <w:vAlign w:val="center"/>
            <w:hideMark/>
          </w:tcPr>
          <w:p w:rsidR="00AD7617" w:rsidRPr="006D3751" w:rsidRDefault="00AD7617" w:rsidP="00F928D3">
            <w:pPr>
              <w:spacing w:after="0" w:line="240" w:lineRule="auto"/>
              <w:rPr>
                <w:rFonts w:ascii="Times New Roman" w:eastAsia="Times New Roman" w:hAnsi="Times New Roman" w:cs="Times New Roman"/>
                <w:b/>
                <w:color w:val="000000"/>
                <w:sz w:val="24"/>
                <w:szCs w:val="24"/>
              </w:rPr>
            </w:pPr>
            <w:r w:rsidRPr="006D3751">
              <w:rPr>
                <w:rFonts w:ascii="Times New Roman" w:eastAsia="Times New Roman" w:hAnsi="Times New Roman" w:cs="Times New Roman"/>
                <w:b/>
                <w:color w:val="000000"/>
                <w:sz w:val="24"/>
                <w:szCs w:val="24"/>
              </w:rPr>
              <w:t>TOTAL</w:t>
            </w:r>
          </w:p>
        </w:tc>
        <w:tc>
          <w:tcPr>
            <w:tcW w:w="1128" w:type="dxa"/>
            <w:gridSpan w:val="2"/>
            <w:tcBorders>
              <w:top w:val="single" w:sz="4" w:space="0" w:color="auto"/>
              <w:left w:val="single" w:sz="4" w:space="0" w:color="auto"/>
              <w:bottom w:val="thinThickSmallGap" w:sz="12" w:space="0" w:color="auto"/>
              <w:right w:val="single" w:sz="4" w:space="0" w:color="auto"/>
            </w:tcBorders>
            <w:shd w:val="clear" w:color="auto" w:fill="auto"/>
            <w:vAlign w:val="center"/>
          </w:tcPr>
          <w:p w:rsidR="00AD7617" w:rsidRDefault="00AD7617" w:rsidP="00AD7617">
            <w:pPr>
              <w:spacing w:after="0" w:line="240" w:lineRule="auto"/>
              <w:jc w:val="center"/>
              <w:rPr>
                <w:rFonts w:ascii="Times New Roman" w:eastAsia="Times New Roman" w:hAnsi="Times New Roman" w:cs="Times New Roman"/>
                <w:color w:val="000000"/>
              </w:rPr>
            </w:pPr>
          </w:p>
          <w:p w:rsidR="00AD7617" w:rsidRDefault="00AD7617" w:rsidP="00AD7617">
            <w:pPr>
              <w:spacing w:after="0" w:line="240" w:lineRule="auto"/>
              <w:jc w:val="center"/>
              <w:rPr>
                <w:rFonts w:ascii="Times New Roman" w:eastAsia="Times New Roman" w:hAnsi="Times New Roman" w:cs="Times New Roman"/>
                <w:color w:val="000000"/>
              </w:rPr>
            </w:pPr>
          </w:p>
          <w:p w:rsidR="00AD7617" w:rsidRPr="00794378" w:rsidRDefault="00AD7617" w:rsidP="00AD7617">
            <w:pPr>
              <w:spacing w:after="0" w:line="240" w:lineRule="auto"/>
              <w:jc w:val="center"/>
              <w:rPr>
                <w:rFonts w:ascii="Times New Roman" w:eastAsia="Times New Roman" w:hAnsi="Times New Roman" w:cs="Times New Roman"/>
                <w:color w:val="000000"/>
              </w:rPr>
            </w:pPr>
          </w:p>
        </w:tc>
        <w:tc>
          <w:tcPr>
            <w:tcW w:w="9589" w:type="dxa"/>
            <w:gridSpan w:val="6"/>
            <w:tcBorders>
              <w:top w:val="single" w:sz="4" w:space="0" w:color="auto"/>
              <w:left w:val="single" w:sz="4" w:space="0" w:color="auto"/>
              <w:bottom w:val="thinThickSmallGap" w:sz="12" w:space="0" w:color="auto"/>
              <w:right w:val="thinThickSmallGap" w:sz="12" w:space="0" w:color="auto"/>
            </w:tcBorders>
            <w:shd w:val="thinDiagCross" w:color="auto" w:fill="auto"/>
            <w:vAlign w:val="bottom"/>
          </w:tcPr>
          <w:p w:rsidR="00AD7617" w:rsidRPr="00794378" w:rsidRDefault="00AD7617" w:rsidP="00AD7617">
            <w:pPr>
              <w:spacing w:after="0" w:line="240" w:lineRule="auto"/>
              <w:jc w:val="center"/>
              <w:rPr>
                <w:rFonts w:ascii="Times New Roman" w:eastAsia="Times New Roman" w:hAnsi="Times New Roman" w:cs="Times New Roman"/>
                <w:color w:val="000000"/>
              </w:rPr>
            </w:pPr>
          </w:p>
        </w:tc>
      </w:tr>
    </w:tbl>
    <w:p w:rsidR="00AD7617" w:rsidRPr="00C3563D" w:rsidRDefault="00AD7617" w:rsidP="00AD7617">
      <w:pPr>
        <w:pStyle w:val="Default"/>
        <w:rPr>
          <w:b/>
          <w:sz w:val="20"/>
          <w:szCs w:val="20"/>
        </w:rPr>
      </w:pPr>
      <w:r w:rsidRPr="00C3563D">
        <w:rPr>
          <w:sz w:val="20"/>
          <w:szCs w:val="20"/>
        </w:rPr>
        <w:t xml:space="preserve">*Requires written approval from the ICCB. </w:t>
      </w:r>
      <w:r w:rsidRPr="00C3563D">
        <w:rPr>
          <w:b/>
          <w:sz w:val="20"/>
          <w:szCs w:val="20"/>
        </w:rPr>
        <w:t xml:space="preserve">Attach a description as necessary. </w:t>
      </w:r>
    </w:p>
    <w:p w:rsidR="00F97327" w:rsidRDefault="00F97327" w:rsidP="00AD7617">
      <w:pPr>
        <w:pStyle w:val="Default"/>
        <w:rPr>
          <w:b/>
          <w:sz w:val="22"/>
          <w:szCs w:val="22"/>
        </w:rPr>
      </w:pPr>
    </w:p>
    <w:p w:rsidR="00C3563D" w:rsidRPr="003D577A" w:rsidRDefault="00F97327" w:rsidP="00C3563D">
      <w:pPr>
        <w:spacing w:line="240" w:lineRule="auto"/>
        <w:rPr>
          <w:rFonts w:ascii="Times New Roman" w:hAnsi="Times New Roman" w:cs="Times New Roman"/>
        </w:rPr>
      </w:pPr>
      <w:r w:rsidRPr="003D577A">
        <w:rPr>
          <w:rFonts w:ascii="Times New Roman" w:hAnsi="Times New Roman" w:cs="Times New Roman"/>
          <w:b/>
        </w:rPr>
        <w:t>Budget Modifications</w:t>
      </w:r>
      <w:r w:rsidRPr="003D577A">
        <w:rPr>
          <w:rFonts w:ascii="Times New Roman" w:hAnsi="Times New Roman" w:cs="Times New Roman"/>
        </w:rPr>
        <w:t xml:space="preserve">- Grantees are allowed to make modifications up to ten percent (10%) of their total allocation, less a major change in scope, prior to seeking approval. Modifications that require a major change in scope or are greater than ten percent (10%) of their total allocation require the submission of a budget modification request (2 CFR 200.308). All requests regarding budget modifications should be submitted to: </w:t>
      </w:r>
      <w:hyperlink r:id="rId11" w:history="1">
        <w:r w:rsidRPr="003D577A">
          <w:rPr>
            <w:rStyle w:val="Hyperlink"/>
            <w:rFonts w:ascii="Times New Roman" w:hAnsi="Times New Roman" w:cs="Times New Roman"/>
          </w:rPr>
          <w:t>cte@iccb.state.il.us</w:t>
        </w:r>
      </w:hyperlink>
      <w:r w:rsidRPr="003D577A">
        <w:rPr>
          <w:rFonts w:ascii="Times New Roman" w:hAnsi="Times New Roman" w:cs="Times New Roman"/>
        </w:rPr>
        <w:t>.</w:t>
      </w:r>
    </w:p>
    <w:p w:rsidR="00F97327" w:rsidRPr="00C3563D" w:rsidRDefault="00F97327" w:rsidP="00C3563D">
      <w:pPr>
        <w:spacing w:line="240" w:lineRule="auto"/>
        <w:rPr>
          <w:rFonts w:ascii="Times New Roman" w:hAnsi="Times New Roman" w:cs="Times New Roman"/>
        </w:rPr>
      </w:pPr>
      <w:r w:rsidRPr="00C574BC">
        <w:rPr>
          <w:rFonts w:ascii="Times New Roman" w:eastAsia="Calibri" w:hAnsi="Times New Roman" w:cs="Times New Roman"/>
          <w:color w:val="000000"/>
          <w:sz w:val="16"/>
          <w:szCs w:val="16"/>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w:t>
      </w:r>
    </w:p>
    <w:p w:rsidR="00C3563D" w:rsidRDefault="00F97327" w:rsidP="003D577A">
      <w:pPr>
        <w:spacing w:after="0" w:line="240" w:lineRule="auto"/>
        <w:jc w:val="both"/>
        <w:rPr>
          <w:rFonts w:ascii="Times New Roman" w:hAnsi="Times New Roman" w:cs="Times New Roman"/>
        </w:rPr>
      </w:pPr>
      <w:r w:rsidRPr="00C3563D">
        <w:rPr>
          <w:rFonts w:ascii="Times New Roman" w:hAnsi="Times New Roman" w:cs="Times New Roman"/>
        </w:rPr>
        <w:t>_____________________________________________</w:t>
      </w:r>
      <w:r w:rsidRPr="00C3563D">
        <w:rPr>
          <w:rFonts w:ascii="Times New Roman" w:hAnsi="Times New Roman" w:cs="Times New Roman"/>
        </w:rPr>
        <w:tab/>
      </w:r>
      <w:r w:rsidRPr="00C3563D">
        <w:rPr>
          <w:rFonts w:ascii="Times New Roman" w:hAnsi="Times New Roman" w:cs="Times New Roman"/>
        </w:rPr>
        <w:tab/>
        <w:t>___________________________</w:t>
      </w:r>
    </w:p>
    <w:p w:rsidR="00AA4A0D" w:rsidRPr="003D577A" w:rsidRDefault="00F97327" w:rsidP="003D577A">
      <w:pPr>
        <w:spacing w:after="0" w:line="240" w:lineRule="auto"/>
        <w:jc w:val="both"/>
        <w:rPr>
          <w:rFonts w:ascii="Times New Roman" w:hAnsi="Times New Roman" w:cs="Times New Roman"/>
        </w:rPr>
      </w:pPr>
      <w:r w:rsidRPr="00C3563D">
        <w:rPr>
          <w:rFonts w:ascii="Times New Roman" w:eastAsia="Calibri" w:hAnsi="Times New Roman" w:cs="Times New Roman"/>
          <w:b/>
          <w:color w:val="000000"/>
        </w:rPr>
        <w:t>Signature</w:t>
      </w:r>
      <w:r w:rsidRPr="00C3563D">
        <w:rPr>
          <w:rFonts w:ascii="Times New Roman" w:eastAsia="Calibri" w:hAnsi="Times New Roman" w:cs="Times New Roman"/>
          <w:b/>
          <w:color w:val="000000"/>
        </w:rPr>
        <w:tab/>
      </w:r>
      <w:r w:rsidRPr="00C3563D">
        <w:rPr>
          <w:rFonts w:ascii="Times New Roman" w:eastAsia="Calibri" w:hAnsi="Times New Roman" w:cs="Times New Roman"/>
          <w:b/>
          <w:color w:val="000000"/>
        </w:rPr>
        <w:tab/>
      </w:r>
      <w:r w:rsidRPr="00C3563D">
        <w:rPr>
          <w:rFonts w:ascii="Times New Roman" w:eastAsia="Calibri" w:hAnsi="Times New Roman" w:cs="Times New Roman"/>
          <w:b/>
          <w:color w:val="000000"/>
        </w:rPr>
        <w:tab/>
      </w:r>
      <w:r w:rsidRPr="00C3563D">
        <w:rPr>
          <w:rFonts w:ascii="Times New Roman" w:eastAsia="Calibri" w:hAnsi="Times New Roman" w:cs="Times New Roman"/>
          <w:b/>
          <w:color w:val="000000"/>
        </w:rPr>
        <w:tab/>
      </w:r>
      <w:r w:rsidRPr="00C3563D">
        <w:rPr>
          <w:rFonts w:ascii="Times New Roman" w:eastAsia="Calibri" w:hAnsi="Times New Roman" w:cs="Times New Roman"/>
          <w:b/>
          <w:color w:val="000000"/>
        </w:rPr>
        <w:tab/>
      </w:r>
      <w:r w:rsidRPr="00C3563D">
        <w:rPr>
          <w:rFonts w:ascii="Times New Roman" w:eastAsia="Calibri" w:hAnsi="Times New Roman" w:cs="Times New Roman"/>
          <w:b/>
          <w:color w:val="000000"/>
        </w:rPr>
        <w:tab/>
      </w:r>
      <w:r w:rsidRPr="00C3563D">
        <w:rPr>
          <w:rFonts w:ascii="Times New Roman" w:eastAsia="Calibri" w:hAnsi="Times New Roman" w:cs="Times New Roman"/>
          <w:b/>
          <w:color w:val="000000"/>
        </w:rPr>
        <w:tab/>
        <w:t>Date</w:t>
      </w:r>
    </w:p>
    <w:sectPr w:rsidR="00AA4A0D" w:rsidRPr="003D577A" w:rsidSect="00C3563D">
      <w:headerReference w:type="default" r:id="rId12"/>
      <w:footerReference w:type="default" r:id="rId13"/>
      <w:head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FB" w:rsidRDefault="00044CFB" w:rsidP="00AA4A0D">
      <w:pPr>
        <w:spacing w:after="0" w:line="240" w:lineRule="auto"/>
      </w:pPr>
      <w:r>
        <w:separator/>
      </w:r>
    </w:p>
  </w:endnote>
  <w:endnote w:type="continuationSeparator" w:id="0">
    <w:p w:rsidR="00044CFB" w:rsidRDefault="00044CFB" w:rsidP="00AA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tarell">
    <w:altName w:val="Times New Roman"/>
    <w:charset w:val="00"/>
    <w:family w:val="auto"/>
    <w:pitch w:val="variable"/>
    <w:sig w:usb0="A000006F" w:usb1="4000000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07853"/>
      <w:docPartObj>
        <w:docPartGallery w:val="Page Numbers (Bottom of Page)"/>
        <w:docPartUnique/>
      </w:docPartObj>
    </w:sdtPr>
    <w:sdtEndPr>
      <w:rPr>
        <w:rFonts w:ascii="Cantarell" w:hAnsi="Cantarell"/>
        <w:noProof/>
      </w:rPr>
    </w:sdtEndPr>
    <w:sdtContent>
      <w:p w:rsidR="00D50025" w:rsidRPr="00505571" w:rsidRDefault="00D50025">
        <w:pPr>
          <w:pStyle w:val="Footer"/>
          <w:jc w:val="right"/>
          <w:rPr>
            <w:rFonts w:ascii="Cantarell" w:hAnsi="Cantarell"/>
          </w:rPr>
        </w:pPr>
        <w:r w:rsidRPr="00505571">
          <w:rPr>
            <w:rFonts w:ascii="Cantarell" w:hAnsi="Cantarell"/>
          </w:rPr>
          <w:fldChar w:fldCharType="begin"/>
        </w:r>
        <w:r w:rsidRPr="00505571">
          <w:rPr>
            <w:rFonts w:ascii="Cantarell" w:hAnsi="Cantarell"/>
          </w:rPr>
          <w:instrText xml:space="preserve"> PAGE   \* MERGEFORMAT </w:instrText>
        </w:r>
        <w:r w:rsidRPr="00505571">
          <w:rPr>
            <w:rFonts w:ascii="Cantarell" w:hAnsi="Cantarell"/>
          </w:rPr>
          <w:fldChar w:fldCharType="separate"/>
        </w:r>
        <w:r w:rsidR="008018E1">
          <w:rPr>
            <w:rFonts w:ascii="Cantarell" w:hAnsi="Cantarell"/>
            <w:noProof/>
          </w:rPr>
          <w:t>2</w:t>
        </w:r>
        <w:r w:rsidRPr="00505571">
          <w:rPr>
            <w:rFonts w:ascii="Cantarell" w:hAnsi="Cantarell"/>
            <w:noProof/>
          </w:rPr>
          <w:fldChar w:fldCharType="end"/>
        </w:r>
      </w:p>
    </w:sdtContent>
  </w:sdt>
  <w:p w:rsidR="00D50025" w:rsidRDefault="00D50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FB" w:rsidRDefault="00044CFB" w:rsidP="00AA4A0D">
      <w:pPr>
        <w:spacing w:after="0" w:line="240" w:lineRule="auto"/>
      </w:pPr>
      <w:r>
        <w:separator/>
      </w:r>
    </w:p>
  </w:footnote>
  <w:footnote w:type="continuationSeparator" w:id="0">
    <w:p w:rsidR="00044CFB" w:rsidRDefault="00044CFB" w:rsidP="00AA4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D8" w:rsidRPr="000845D8" w:rsidRDefault="000845D8" w:rsidP="000845D8">
    <w:pPr>
      <w:pStyle w:val="Header"/>
      <w:jc w:val="center"/>
      <w:rPr>
        <w:rFonts w:ascii="Times New Roman" w:hAnsi="Times New Roman" w:cs="Times New Roman"/>
        <w:sz w:val="20"/>
        <w:szCs w:val="20"/>
      </w:rPr>
    </w:pPr>
    <w:r w:rsidRPr="000845D8">
      <w:rPr>
        <w:rFonts w:ascii="Times New Roman" w:hAnsi="Times New Roman" w:cs="Times New Roman"/>
        <w:sz w:val="20"/>
        <w:szCs w:val="20"/>
      </w:rPr>
      <w:t>ILLINOIS COMMUNITY COLLEGE BOARD</w:t>
    </w:r>
  </w:p>
  <w:p w:rsidR="000845D8" w:rsidRPr="000845D8" w:rsidRDefault="000845D8" w:rsidP="000845D8">
    <w:pPr>
      <w:pStyle w:val="Header"/>
      <w:jc w:val="center"/>
      <w:rPr>
        <w:rFonts w:ascii="Times New Roman" w:hAnsi="Times New Roman" w:cs="Times New Roman"/>
        <w:sz w:val="28"/>
        <w:szCs w:val="28"/>
      </w:rPr>
    </w:pPr>
    <w:r w:rsidRPr="000845D8">
      <w:rPr>
        <w:rFonts w:ascii="Times New Roman" w:hAnsi="Times New Roman" w:cs="Times New Roman"/>
        <w:sz w:val="28"/>
        <w:szCs w:val="28"/>
      </w:rPr>
      <w:t>2018 Pathways to Results: Implementation Communities Proposal</w:t>
    </w:r>
  </w:p>
  <w:p w:rsidR="000845D8" w:rsidRDefault="00084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71" w:rsidRPr="000845D8" w:rsidRDefault="00505571" w:rsidP="0098628F">
    <w:pPr>
      <w:pStyle w:val="Header"/>
      <w:jc w:val="center"/>
      <w:rPr>
        <w:rFonts w:ascii="Times New Roman" w:hAnsi="Times New Roman" w:cs="Times New Roman"/>
        <w:sz w:val="20"/>
        <w:szCs w:val="20"/>
      </w:rPr>
    </w:pPr>
    <w:r w:rsidRPr="000845D8">
      <w:rPr>
        <w:noProof/>
        <w:sz w:val="20"/>
        <w:szCs w:val="20"/>
      </w:rPr>
      <w:drawing>
        <wp:anchor distT="0" distB="0" distL="114300" distR="114300" simplePos="0" relativeHeight="251658240" behindDoc="1" locked="0" layoutInCell="1" allowOverlap="1" wp14:anchorId="5CFBDE64" wp14:editId="458F9CD6">
          <wp:simplePos x="0" y="0"/>
          <wp:positionH relativeFrom="column">
            <wp:posOffset>6385560</wp:posOffset>
          </wp:positionH>
          <wp:positionV relativeFrom="paragraph">
            <wp:posOffset>0</wp:posOffset>
          </wp:positionV>
          <wp:extent cx="1965960" cy="731520"/>
          <wp:effectExtent l="0" t="0" r="0" b="0"/>
          <wp:wrapTight wrapText="bothSides">
            <wp:wrapPolygon edited="0">
              <wp:start x="8163" y="563"/>
              <wp:lineTo x="6698" y="2813"/>
              <wp:lineTo x="6907" y="10688"/>
              <wp:lineTo x="419" y="11250"/>
              <wp:lineTo x="209" y="14625"/>
              <wp:lineTo x="3558" y="19688"/>
              <wp:lineTo x="3558" y="20813"/>
              <wp:lineTo x="19884" y="20813"/>
              <wp:lineTo x="20930" y="20813"/>
              <wp:lineTo x="21349" y="19688"/>
              <wp:lineTo x="21349" y="9000"/>
              <wp:lineTo x="19674" y="563"/>
              <wp:lineTo x="8163" y="56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731520"/>
                  </a:xfrm>
                  <a:prstGeom prst="rect">
                    <a:avLst/>
                  </a:prstGeom>
                  <a:noFill/>
                  <a:ln>
                    <a:noFill/>
                  </a:ln>
                </pic:spPr>
              </pic:pic>
            </a:graphicData>
          </a:graphic>
        </wp:anchor>
      </w:drawing>
    </w:r>
    <w:r w:rsidR="0098628F" w:rsidRPr="000845D8">
      <w:rPr>
        <w:rFonts w:ascii="Times New Roman" w:hAnsi="Times New Roman" w:cs="Times New Roman"/>
        <w:sz w:val="20"/>
        <w:szCs w:val="20"/>
      </w:rPr>
      <w:t>ILLINOIS COMMUNITY COLLEGE BOARD</w:t>
    </w:r>
  </w:p>
  <w:p w:rsidR="0098628F" w:rsidRPr="000845D8" w:rsidRDefault="0098628F" w:rsidP="0098628F">
    <w:pPr>
      <w:pStyle w:val="Header"/>
      <w:jc w:val="center"/>
      <w:rPr>
        <w:rFonts w:ascii="Times New Roman" w:hAnsi="Times New Roman" w:cs="Times New Roman"/>
        <w:sz w:val="28"/>
        <w:szCs w:val="28"/>
      </w:rPr>
    </w:pPr>
    <w:r w:rsidRPr="000845D8">
      <w:rPr>
        <w:rFonts w:ascii="Times New Roman" w:hAnsi="Times New Roman" w:cs="Times New Roman"/>
        <w:sz w:val="28"/>
        <w:szCs w:val="28"/>
      </w:rPr>
      <w:t>2018 Pathways to Results: Implementation Communities Proposal</w:t>
    </w:r>
  </w:p>
  <w:p w:rsidR="0098628F" w:rsidRDefault="0098628F" w:rsidP="0098628F">
    <w:pPr>
      <w:pStyle w:val="Header"/>
      <w:tabs>
        <w:tab w:val="clear" w:pos="9360"/>
        <w:tab w:val="left" w:pos="5040"/>
        <w:tab w:val="left" w:pos="5760"/>
        <w:tab w:val="left" w:pos="6480"/>
      </w:tabs>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E8E"/>
    <w:multiLevelType w:val="hybridMultilevel"/>
    <w:tmpl w:val="019C14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A701B04"/>
    <w:multiLevelType w:val="hybridMultilevel"/>
    <w:tmpl w:val="D916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7F44"/>
    <w:multiLevelType w:val="hybridMultilevel"/>
    <w:tmpl w:val="55B6BA1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nsid w:val="0EBF722D"/>
    <w:multiLevelType w:val="hybridMultilevel"/>
    <w:tmpl w:val="DBC25FE4"/>
    <w:lvl w:ilvl="0" w:tplc="182EF1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45D14"/>
    <w:multiLevelType w:val="hybridMultilevel"/>
    <w:tmpl w:val="19E0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A7D38"/>
    <w:multiLevelType w:val="hybridMultilevel"/>
    <w:tmpl w:val="4ED0E89E"/>
    <w:lvl w:ilvl="0" w:tplc="F8C2C3D4">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111F5"/>
    <w:multiLevelType w:val="hybridMultilevel"/>
    <w:tmpl w:val="1E16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42F5E"/>
    <w:multiLevelType w:val="hybridMultilevel"/>
    <w:tmpl w:val="E4EA6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A09E3"/>
    <w:multiLevelType w:val="hybridMultilevel"/>
    <w:tmpl w:val="16C0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51B0C"/>
    <w:multiLevelType w:val="hybridMultilevel"/>
    <w:tmpl w:val="C976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0283F"/>
    <w:multiLevelType w:val="hybridMultilevel"/>
    <w:tmpl w:val="001A2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152232"/>
    <w:multiLevelType w:val="hybridMultilevel"/>
    <w:tmpl w:val="60E80BB6"/>
    <w:lvl w:ilvl="0" w:tplc="785E4696">
      <w:start w:val="1"/>
      <w:numFmt w:val="decimal"/>
      <w:lvlText w:val="%1."/>
      <w:lvlJc w:val="left"/>
      <w:pPr>
        <w:ind w:left="1080" w:hanging="360"/>
      </w:pPr>
      <w:rPr>
        <w:rFonts w:eastAsiaTheme="minorEastAsia"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B806B6"/>
    <w:multiLevelType w:val="hybridMultilevel"/>
    <w:tmpl w:val="001A2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B57B4C"/>
    <w:multiLevelType w:val="hybridMultilevel"/>
    <w:tmpl w:val="0714D6CA"/>
    <w:lvl w:ilvl="0" w:tplc="0409000F">
      <w:start w:val="1"/>
      <w:numFmt w:val="decimal"/>
      <w:lvlText w:val="%1."/>
      <w:lvlJc w:val="left"/>
      <w:pPr>
        <w:ind w:left="855" w:hanging="360"/>
      </w:pPr>
      <w:rPr>
        <w:rFonts w:hint="default"/>
        <w:b w:val="0"/>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284931B0"/>
    <w:multiLevelType w:val="hybridMultilevel"/>
    <w:tmpl w:val="F486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36B93"/>
    <w:multiLevelType w:val="hybridMultilevel"/>
    <w:tmpl w:val="644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00D54"/>
    <w:multiLevelType w:val="hybridMultilevel"/>
    <w:tmpl w:val="7940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40A53"/>
    <w:multiLevelType w:val="hybridMultilevel"/>
    <w:tmpl w:val="949831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26736"/>
    <w:multiLevelType w:val="hybridMultilevel"/>
    <w:tmpl w:val="9F089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F32939"/>
    <w:multiLevelType w:val="hybridMultilevel"/>
    <w:tmpl w:val="D048F6A2"/>
    <w:lvl w:ilvl="0" w:tplc="93246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F43AB0"/>
    <w:multiLevelType w:val="hybridMultilevel"/>
    <w:tmpl w:val="740085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1A94E72"/>
    <w:multiLevelType w:val="hybridMultilevel"/>
    <w:tmpl w:val="73BEBA38"/>
    <w:lvl w:ilvl="0" w:tplc="98FEE972">
      <w:start w:val="1"/>
      <w:numFmt w:val="decimal"/>
      <w:lvlText w:val="%1."/>
      <w:lvlJc w:val="left"/>
      <w:pPr>
        <w:ind w:left="720" w:hanging="360"/>
      </w:pPr>
      <w:rPr>
        <w:rFonts w:eastAsiaTheme="minorEastAsia"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81232"/>
    <w:multiLevelType w:val="hybridMultilevel"/>
    <w:tmpl w:val="8034E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C32B3"/>
    <w:multiLevelType w:val="hybridMultilevel"/>
    <w:tmpl w:val="73B4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342C26"/>
    <w:multiLevelType w:val="hybridMultilevel"/>
    <w:tmpl w:val="3F086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4F24DD"/>
    <w:multiLevelType w:val="hybridMultilevel"/>
    <w:tmpl w:val="1F8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7436BC"/>
    <w:multiLevelType w:val="hybridMultilevel"/>
    <w:tmpl w:val="DD12B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F096CF0"/>
    <w:multiLevelType w:val="hybridMultilevel"/>
    <w:tmpl w:val="F53ED4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DA570D"/>
    <w:multiLevelType w:val="hybridMultilevel"/>
    <w:tmpl w:val="92C6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5830D7"/>
    <w:multiLevelType w:val="hybridMultilevel"/>
    <w:tmpl w:val="ECD8A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16E52CC"/>
    <w:multiLevelType w:val="hybridMultilevel"/>
    <w:tmpl w:val="06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B90B61"/>
    <w:multiLevelType w:val="hybridMultilevel"/>
    <w:tmpl w:val="B05C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00087"/>
    <w:multiLevelType w:val="hybridMultilevel"/>
    <w:tmpl w:val="BF5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562E7B"/>
    <w:multiLevelType w:val="hybridMultilevel"/>
    <w:tmpl w:val="F8381DF0"/>
    <w:lvl w:ilvl="0" w:tplc="D29A1C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E23F75"/>
    <w:multiLevelType w:val="hybridMultilevel"/>
    <w:tmpl w:val="58B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565341"/>
    <w:multiLevelType w:val="hybridMultilevel"/>
    <w:tmpl w:val="26F0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312ABC"/>
    <w:multiLevelType w:val="hybridMultilevel"/>
    <w:tmpl w:val="DAB4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DA3553"/>
    <w:multiLevelType w:val="hybridMultilevel"/>
    <w:tmpl w:val="1B3E6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F67A04"/>
    <w:multiLevelType w:val="hybridMultilevel"/>
    <w:tmpl w:val="74BE09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970B9"/>
    <w:multiLevelType w:val="hybridMultilevel"/>
    <w:tmpl w:val="8B38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AE2304"/>
    <w:multiLevelType w:val="hybridMultilevel"/>
    <w:tmpl w:val="0BCCD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2C5A74"/>
    <w:multiLevelType w:val="hybridMultilevel"/>
    <w:tmpl w:val="0DD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D34EB2"/>
    <w:multiLevelType w:val="hybridMultilevel"/>
    <w:tmpl w:val="7348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12FC7"/>
    <w:multiLevelType w:val="hybridMultilevel"/>
    <w:tmpl w:val="52560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E22FA"/>
    <w:multiLevelType w:val="hybridMultilevel"/>
    <w:tmpl w:val="05A87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20"/>
  </w:num>
  <w:num w:numId="4">
    <w:abstractNumId w:val="40"/>
  </w:num>
  <w:num w:numId="5">
    <w:abstractNumId w:val="43"/>
  </w:num>
  <w:num w:numId="6">
    <w:abstractNumId w:val="44"/>
  </w:num>
  <w:num w:numId="7">
    <w:abstractNumId w:val="42"/>
  </w:num>
  <w:num w:numId="8">
    <w:abstractNumId w:val="21"/>
  </w:num>
  <w:num w:numId="9">
    <w:abstractNumId w:val="34"/>
  </w:num>
  <w:num w:numId="10">
    <w:abstractNumId w:val="41"/>
  </w:num>
  <w:num w:numId="11">
    <w:abstractNumId w:val="19"/>
  </w:num>
  <w:num w:numId="12">
    <w:abstractNumId w:val="23"/>
  </w:num>
  <w:num w:numId="13">
    <w:abstractNumId w:val="4"/>
  </w:num>
  <w:num w:numId="14">
    <w:abstractNumId w:val="26"/>
  </w:num>
  <w:num w:numId="15">
    <w:abstractNumId w:val="12"/>
  </w:num>
  <w:num w:numId="16">
    <w:abstractNumId w:val="10"/>
  </w:num>
  <w:num w:numId="17">
    <w:abstractNumId w:val="24"/>
  </w:num>
  <w:num w:numId="18">
    <w:abstractNumId w:val="27"/>
  </w:num>
  <w:num w:numId="19">
    <w:abstractNumId w:val="38"/>
  </w:num>
  <w:num w:numId="20">
    <w:abstractNumId w:val="8"/>
  </w:num>
  <w:num w:numId="21">
    <w:abstractNumId w:val="31"/>
  </w:num>
  <w:num w:numId="22">
    <w:abstractNumId w:val="30"/>
  </w:num>
  <w:num w:numId="23">
    <w:abstractNumId w:val="16"/>
  </w:num>
  <w:num w:numId="24">
    <w:abstractNumId w:val="28"/>
  </w:num>
  <w:num w:numId="25">
    <w:abstractNumId w:val="5"/>
  </w:num>
  <w:num w:numId="26">
    <w:abstractNumId w:val="11"/>
  </w:num>
  <w:num w:numId="27">
    <w:abstractNumId w:val="39"/>
  </w:num>
  <w:num w:numId="28">
    <w:abstractNumId w:val="6"/>
  </w:num>
  <w:num w:numId="29">
    <w:abstractNumId w:val="3"/>
  </w:num>
  <w:num w:numId="30">
    <w:abstractNumId w:val="2"/>
  </w:num>
  <w:num w:numId="31">
    <w:abstractNumId w:val="29"/>
  </w:num>
  <w:num w:numId="32">
    <w:abstractNumId w:val="0"/>
  </w:num>
  <w:num w:numId="33">
    <w:abstractNumId w:val="1"/>
  </w:num>
  <w:num w:numId="34">
    <w:abstractNumId w:val="22"/>
  </w:num>
  <w:num w:numId="35">
    <w:abstractNumId w:val="14"/>
  </w:num>
  <w:num w:numId="36">
    <w:abstractNumId w:val="9"/>
  </w:num>
  <w:num w:numId="37">
    <w:abstractNumId w:val="18"/>
  </w:num>
  <w:num w:numId="38">
    <w:abstractNumId w:val="36"/>
  </w:num>
  <w:num w:numId="39">
    <w:abstractNumId w:val="17"/>
  </w:num>
  <w:num w:numId="40">
    <w:abstractNumId w:val="15"/>
  </w:num>
  <w:num w:numId="41">
    <w:abstractNumId w:val="32"/>
  </w:num>
  <w:num w:numId="42">
    <w:abstractNumId w:val="7"/>
  </w:num>
  <w:num w:numId="43">
    <w:abstractNumId w:val="13"/>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0D"/>
    <w:rsid w:val="00000D09"/>
    <w:rsid w:val="0000239C"/>
    <w:rsid w:val="000034C0"/>
    <w:rsid w:val="00016401"/>
    <w:rsid w:val="00026DFF"/>
    <w:rsid w:val="0003290D"/>
    <w:rsid w:val="000353A9"/>
    <w:rsid w:val="000415FD"/>
    <w:rsid w:val="000431E4"/>
    <w:rsid w:val="00044CFB"/>
    <w:rsid w:val="000717AC"/>
    <w:rsid w:val="00073EE1"/>
    <w:rsid w:val="00076DC3"/>
    <w:rsid w:val="000778B8"/>
    <w:rsid w:val="000845D8"/>
    <w:rsid w:val="00084E36"/>
    <w:rsid w:val="00094B58"/>
    <w:rsid w:val="00096676"/>
    <w:rsid w:val="000A4D59"/>
    <w:rsid w:val="000A6C8F"/>
    <w:rsid w:val="000B1C9B"/>
    <w:rsid w:val="000B73B9"/>
    <w:rsid w:val="000F7462"/>
    <w:rsid w:val="00106769"/>
    <w:rsid w:val="00107480"/>
    <w:rsid w:val="001106E9"/>
    <w:rsid w:val="00123E39"/>
    <w:rsid w:val="00157AA3"/>
    <w:rsid w:val="00184FCF"/>
    <w:rsid w:val="00186B00"/>
    <w:rsid w:val="001A2F00"/>
    <w:rsid w:val="001A4E6F"/>
    <w:rsid w:val="001A619C"/>
    <w:rsid w:val="001B4412"/>
    <w:rsid w:val="001B46CB"/>
    <w:rsid w:val="001B74D2"/>
    <w:rsid w:val="001C19A7"/>
    <w:rsid w:val="001C2D4A"/>
    <w:rsid w:val="001C5B0D"/>
    <w:rsid w:val="001D3B2E"/>
    <w:rsid w:val="001D5B50"/>
    <w:rsid w:val="001E1387"/>
    <w:rsid w:val="001E2290"/>
    <w:rsid w:val="001E638B"/>
    <w:rsid w:val="0020601C"/>
    <w:rsid w:val="002109D1"/>
    <w:rsid w:val="002147CA"/>
    <w:rsid w:val="00215730"/>
    <w:rsid w:val="00217C14"/>
    <w:rsid w:val="00224CDE"/>
    <w:rsid w:val="00225BF2"/>
    <w:rsid w:val="00232C24"/>
    <w:rsid w:val="00240EA1"/>
    <w:rsid w:val="0024535D"/>
    <w:rsid w:val="00246526"/>
    <w:rsid w:val="00270839"/>
    <w:rsid w:val="00271269"/>
    <w:rsid w:val="00283B8D"/>
    <w:rsid w:val="00285BDA"/>
    <w:rsid w:val="002A4DE8"/>
    <w:rsid w:val="002D0CDE"/>
    <w:rsid w:val="002D4E36"/>
    <w:rsid w:val="002E1F23"/>
    <w:rsid w:val="002E5DF9"/>
    <w:rsid w:val="002F265A"/>
    <w:rsid w:val="00315A8E"/>
    <w:rsid w:val="00322AC5"/>
    <w:rsid w:val="003244EB"/>
    <w:rsid w:val="00350D24"/>
    <w:rsid w:val="00365739"/>
    <w:rsid w:val="003671F7"/>
    <w:rsid w:val="0037279A"/>
    <w:rsid w:val="00377402"/>
    <w:rsid w:val="003848FC"/>
    <w:rsid w:val="00387F97"/>
    <w:rsid w:val="003901B8"/>
    <w:rsid w:val="003A1764"/>
    <w:rsid w:val="003A6058"/>
    <w:rsid w:val="003B36BC"/>
    <w:rsid w:val="003B7803"/>
    <w:rsid w:val="003C79E3"/>
    <w:rsid w:val="003D577A"/>
    <w:rsid w:val="003E29F0"/>
    <w:rsid w:val="003E2BBB"/>
    <w:rsid w:val="003E2F3E"/>
    <w:rsid w:val="003E5DA4"/>
    <w:rsid w:val="00405D72"/>
    <w:rsid w:val="0042126F"/>
    <w:rsid w:val="00424F72"/>
    <w:rsid w:val="00430A01"/>
    <w:rsid w:val="00432186"/>
    <w:rsid w:val="00437A19"/>
    <w:rsid w:val="00447943"/>
    <w:rsid w:val="00461BDE"/>
    <w:rsid w:val="0046674E"/>
    <w:rsid w:val="00474EEF"/>
    <w:rsid w:val="0048471F"/>
    <w:rsid w:val="004851ED"/>
    <w:rsid w:val="00492776"/>
    <w:rsid w:val="00494DDE"/>
    <w:rsid w:val="00495CAF"/>
    <w:rsid w:val="004C43CD"/>
    <w:rsid w:val="004D6628"/>
    <w:rsid w:val="004E4814"/>
    <w:rsid w:val="004F37EE"/>
    <w:rsid w:val="00505571"/>
    <w:rsid w:val="00511343"/>
    <w:rsid w:val="005139E6"/>
    <w:rsid w:val="00521776"/>
    <w:rsid w:val="005342F8"/>
    <w:rsid w:val="005563EA"/>
    <w:rsid w:val="00562CEA"/>
    <w:rsid w:val="00585951"/>
    <w:rsid w:val="00590718"/>
    <w:rsid w:val="00597638"/>
    <w:rsid w:val="005A3286"/>
    <w:rsid w:val="005A45E1"/>
    <w:rsid w:val="005B2F8F"/>
    <w:rsid w:val="005B4077"/>
    <w:rsid w:val="005E4B33"/>
    <w:rsid w:val="005E721E"/>
    <w:rsid w:val="005F5884"/>
    <w:rsid w:val="005F59D5"/>
    <w:rsid w:val="005F5CFF"/>
    <w:rsid w:val="00600E7C"/>
    <w:rsid w:val="00623CD3"/>
    <w:rsid w:val="0063710D"/>
    <w:rsid w:val="00660FE1"/>
    <w:rsid w:val="00665772"/>
    <w:rsid w:val="00672BC0"/>
    <w:rsid w:val="0069562A"/>
    <w:rsid w:val="006A312E"/>
    <w:rsid w:val="006B11F9"/>
    <w:rsid w:val="006C3682"/>
    <w:rsid w:val="006D2D7E"/>
    <w:rsid w:val="006E4D07"/>
    <w:rsid w:val="006E52C4"/>
    <w:rsid w:val="00701742"/>
    <w:rsid w:val="00703EA4"/>
    <w:rsid w:val="0071149F"/>
    <w:rsid w:val="00712BCE"/>
    <w:rsid w:val="007178E5"/>
    <w:rsid w:val="00727673"/>
    <w:rsid w:val="007422F8"/>
    <w:rsid w:val="0074473D"/>
    <w:rsid w:val="007505F3"/>
    <w:rsid w:val="00763D0C"/>
    <w:rsid w:val="007645CF"/>
    <w:rsid w:val="007A1BEB"/>
    <w:rsid w:val="007A3D8F"/>
    <w:rsid w:val="007B3207"/>
    <w:rsid w:val="007B3612"/>
    <w:rsid w:val="007B76A4"/>
    <w:rsid w:val="007C3DDC"/>
    <w:rsid w:val="007C6DED"/>
    <w:rsid w:val="00800B7E"/>
    <w:rsid w:val="008018E1"/>
    <w:rsid w:val="00810B2C"/>
    <w:rsid w:val="00817F8D"/>
    <w:rsid w:val="0083178E"/>
    <w:rsid w:val="00832F57"/>
    <w:rsid w:val="0085036F"/>
    <w:rsid w:val="00855CFB"/>
    <w:rsid w:val="00880BEF"/>
    <w:rsid w:val="008D58E8"/>
    <w:rsid w:val="008E1655"/>
    <w:rsid w:val="008F097C"/>
    <w:rsid w:val="008F30BA"/>
    <w:rsid w:val="00907BFA"/>
    <w:rsid w:val="00926E59"/>
    <w:rsid w:val="009279BF"/>
    <w:rsid w:val="009434D3"/>
    <w:rsid w:val="0094763A"/>
    <w:rsid w:val="0095338F"/>
    <w:rsid w:val="009751D0"/>
    <w:rsid w:val="00982DEA"/>
    <w:rsid w:val="00983F9B"/>
    <w:rsid w:val="0098628F"/>
    <w:rsid w:val="00987CD0"/>
    <w:rsid w:val="00996FB5"/>
    <w:rsid w:val="009C1BEE"/>
    <w:rsid w:val="009D490A"/>
    <w:rsid w:val="009F402B"/>
    <w:rsid w:val="00A011A6"/>
    <w:rsid w:val="00A03356"/>
    <w:rsid w:val="00A059C6"/>
    <w:rsid w:val="00A06098"/>
    <w:rsid w:val="00A07BAE"/>
    <w:rsid w:val="00A07F08"/>
    <w:rsid w:val="00A1274D"/>
    <w:rsid w:val="00A22110"/>
    <w:rsid w:val="00A26871"/>
    <w:rsid w:val="00A30395"/>
    <w:rsid w:val="00A4020D"/>
    <w:rsid w:val="00A639E8"/>
    <w:rsid w:val="00A65E0A"/>
    <w:rsid w:val="00A72F10"/>
    <w:rsid w:val="00A74BB5"/>
    <w:rsid w:val="00A80BF1"/>
    <w:rsid w:val="00A92D44"/>
    <w:rsid w:val="00A97DD9"/>
    <w:rsid w:val="00AA255C"/>
    <w:rsid w:val="00AA3C78"/>
    <w:rsid w:val="00AA4A0D"/>
    <w:rsid w:val="00AD52D4"/>
    <w:rsid w:val="00AD7617"/>
    <w:rsid w:val="00AF132D"/>
    <w:rsid w:val="00AF1C52"/>
    <w:rsid w:val="00AF418C"/>
    <w:rsid w:val="00B0035A"/>
    <w:rsid w:val="00B17AED"/>
    <w:rsid w:val="00B36007"/>
    <w:rsid w:val="00B377F7"/>
    <w:rsid w:val="00B50ADA"/>
    <w:rsid w:val="00B537D3"/>
    <w:rsid w:val="00B658F6"/>
    <w:rsid w:val="00B95D13"/>
    <w:rsid w:val="00BA4DD5"/>
    <w:rsid w:val="00BB552C"/>
    <w:rsid w:val="00BC4570"/>
    <w:rsid w:val="00BD602C"/>
    <w:rsid w:val="00BE6C91"/>
    <w:rsid w:val="00BF1DC7"/>
    <w:rsid w:val="00BF2722"/>
    <w:rsid w:val="00C024EF"/>
    <w:rsid w:val="00C15C6D"/>
    <w:rsid w:val="00C20B27"/>
    <w:rsid w:val="00C21AEB"/>
    <w:rsid w:val="00C22B92"/>
    <w:rsid w:val="00C23911"/>
    <w:rsid w:val="00C3563D"/>
    <w:rsid w:val="00C4303E"/>
    <w:rsid w:val="00C44E0A"/>
    <w:rsid w:val="00C50B94"/>
    <w:rsid w:val="00C61932"/>
    <w:rsid w:val="00C97866"/>
    <w:rsid w:val="00CA2101"/>
    <w:rsid w:val="00CC0B98"/>
    <w:rsid w:val="00CC379E"/>
    <w:rsid w:val="00CD5168"/>
    <w:rsid w:val="00CE0CEF"/>
    <w:rsid w:val="00CF1D9E"/>
    <w:rsid w:val="00CF4897"/>
    <w:rsid w:val="00CF4AB9"/>
    <w:rsid w:val="00CF7743"/>
    <w:rsid w:val="00D04857"/>
    <w:rsid w:val="00D05B73"/>
    <w:rsid w:val="00D07087"/>
    <w:rsid w:val="00D32066"/>
    <w:rsid w:val="00D50025"/>
    <w:rsid w:val="00D652EA"/>
    <w:rsid w:val="00D65314"/>
    <w:rsid w:val="00D91426"/>
    <w:rsid w:val="00D965F4"/>
    <w:rsid w:val="00DA6B4D"/>
    <w:rsid w:val="00DB3262"/>
    <w:rsid w:val="00DC1F36"/>
    <w:rsid w:val="00E01804"/>
    <w:rsid w:val="00E11BC6"/>
    <w:rsid w:val="00E127EC"/>
    <w:rsid w:val="00E15037"/>
    <w:rsid w:val="00E1748D"/>
    <w:rsid w:val="00E31BE6"/>
    <w:rsid w:val="00E321C1"/>
    <w:rsid w:val="00E470D5"/>
    <w:rsid w:val="00E505E2"/>
    <w:rsid w:val="00E63217"/>
    <w:rsid w:val="00E657EC"/>
    <w:rsid w:val="00E81631"/>
    <w:rsid w:val="00E85CE5"/>
    <w:rsid w:val="00E911D7"/>
    <w:rsid w:val="00EB07E7"/>
    <w:rsid w:val="00EC2204"/>
    <w:rsid w:val="00ED3648"/>
    <w:rsid w:val="00ED3F4D"/>
    <w:rsid w:val="00ED7A02"/>
    <w:rsid w:val="00EE238C"/>
    <w:rsid w:val="00EF34C8"/>
    <w:rsid w:val="00EF40EA"/>
    <w:rsid w:val="00F04164"/>
    <w:rsid w:val="00F51438"/>
    <w:rsid w:val="00F63C6C"/>
    <w:rsid w:val="00F66420"/>
    <w:rsid w:val="00F6649A"/>
    <w:rsid w:val="00F852C6"/>
    <w:rsid w:val="00F9115A"/>
    <w:rsid w:val="00F928D3"/>
    <w:rsid w:val="00F9671A"/>
    <w:rsid w:val="00F97327"/>
    <w:rsid w:val="00FA1728"/>
    <w:rsid w:val="00FA7C1F"/>
    <w:rsid w:val="00FD3F8A"/>
    <w:rsid w:val="00FD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0D"/>
  </w:style>
  <w:style w:type="paragraph" w:styleId="Footer">
    <w:name w:val="footer"/>
    <w:basedOn w:val="Normal"/>
    <w:link w:val="FooterChar"/>
    <w:uiPriority w:val="99"/>
    <w:unhideWhenUsed/>
    <w:rsid w:val="00AA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0D"/>
  </w:style>
  <w:style w:type="paragraph" w:styleId="BalloonText">
    <w:name w:val="Balloon Text"/>
    <w:basedOn w:val="Normal"/>
    <w:link w:val="BalloonTextChar"/>
    <w:uiPriority w:val="99"/>
    <w:semiHidden/>
    <w:unhideWhenUsed/>
    <w:rsid w:val="00AA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0D"/>
    <w:rPr>
      <w:rFonts w:ascii="Tahoma" w:hAnsi="Tahoma" w:cs="Tahoma"/>
      <w:sz w:val="16"/>
      <w:szCs w:val="16"/>
    </w:rPr>
  </w:style>
  <w:style w:type="paragraph" w:styleId="ListParagraph">
    <w:name w:val="List Paragraph"/>
    <w:basedOn w:val="Normal"/>
    <w:link w:val="ListParagraphChar"/>
    <w:uiPriority w:val="34"/>
    <w:qFormat/>
    <w:rsid w:val="00AA4A0D"/>
    <w:pPr>
      <w:ind w:left="720"/>
      <w:contextualSpacing/>
    </w:pPr>
  </w:style>
  <w:style w:type="character" w:styleId="Hyperlink">
    <w:name w:val="Hyperlink"/>
    <w:basedOn w:val="DefaultParagraphFont"/>
    <w:uiPriority w:val="99"/>
    <w:unhideWhenUsed/>
    <w:rsid w:val="00AA4A0D"/>
    <w:rPr>
      <w:color w:val="0000FF" w:themeColor="hyperlink"/>
      <w:u w:val="single"/>
    </w:rPr>
  </w:style>
  <w:style w:type="table" w:styleId="TableGrid">
    <w:name w:val="Table Grid"/>
    <w:basedOn w:val="TableNormal"/>
    <w:uiPriority w:val="59"/>
    <w:rsid w:val="00AA4A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A0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A4A0D"/>
    <w:pPr>
      <w:spacing w:after="0" w:line="240" w:lineRule="auto"/>
    </w:pPr>
    <w:rPr>
      <w:rFonts w:ascii="Arial" w:hAnsi="Arial"/>
      <w:sz w:val="21"/>
      <w:szCs w:val="21"/>
    </w:rPr>
  </w:style>
  <w:style w:type="character" w:customStyle="1" w:styleId="PlainTextChar">
    <w:name w:val="Plain Text Char"/>
    <w:basedOn w:val="DefaultParagraphFont"/>
    <w:link w:val="PlainText"/>
    <w:uiPriority w:val="99"/>
    <w:rsid w:val="00AA4A0D"/>
    <w:rPr>
      <w:rFonts w:ascii="Arial" w:eastAsiaTheme="minorEastAsia" w:hAnsi="Arial"/>
      <w:sz w:val="21"/>
      <w:szCs w:val="21"/>
    </w:rPr>
  </w:style>
  <w:style w:type="character" w:styleId="CommentReference">
    <w:name w:val="annotation reference"/>
    <w:basedOn w:val="DefaultParagraphFont"/>
    <w:uiPriority w:val="99"/>
    <w:semiHidden/>
    <w:unhideWhenUsed/>
    <w:rsid w:val="00494DDE"/>
    <w:rPr>
      <w:sz w:val="16"/>
      <w:szCs w:val="16"/>
    </w:rPr>
  </w:style>
  <w:style w:type="paragraph" w:styleId="CommentText">
    <w:name w:val="annotation text"/>
    <w:basedOn w:val="Normal"/>
    <w:link w:val="CommentTextChar"/>
    <w:uiPriority w:val="99"/>
    <w:semiHidden/>
    <w:unhideWhenUsed/>
    <w:rsid w:val="00494DDE"/>
    <w:pPr>
      <w:spacing w:line="240" w:lineRule="auto"/>
    </w:pPr>
    <w:rPr>
      <w:sz w:val="20"/>
      <w:szCs w:val="20"/>
    </w:rPr>
  </w:style>
  <w:style w:type="character" w:customStyle="1" w:styleId="CommentTextChar">
    <w:name w:val="Comment Text Char"/>
    <w:basedOn w:val="DefaultParagraphFont"/>
    <w:link w:val="CommentText"/>
    <w:uiPriority w:val="99"/>
    <w:semiHidden/>
    <w:rsid w:val="00494D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4DDE"/>
    <w:rPr>
      <w:b/>
      <w:bCs/>
    </w:rPr>
  </w:style>
  <w:style w:type="character" w:customStyle="1" w:styleId="CommentSubjectChar">
    <w:name w:val="Comment Subject Char"/>
    <w:basedOn w:val="CommentTextChar"/>
    <w:link w:val="CommentSubject"/>
    <w:uiPriority w:val="99"/>
    <w:semiHidden/>
    <w:rsid w:val="00494DDE"/>
    <w:rPr>
      <w:rFonts w:eastAsiaTheme="minorEastAsia"/>
      <w:b/>
      <w:bCs/>
      <w:sz w:val="20"/>
      <w:szCs w:val="20"/>
    </w:rPr>
  </w:style>
  <w:style w:type="character" w:customStyle="1" w:styleId="ListParagraphChar">
    <w:name w:val="List Paragraph Char"/>
    <w:basedOn w:val="DefaultParagraphFont"/>
    <w:link w:val="ListParagraph"/>
    <w:uiPriority w:val="34"/>
    <w:rsid w:val="00365739"/>
    <w:rPr>
      <w:rFonts w:eastAsiaTheme="minorEastAsia"/>
    </w:rPr>
  </w:style>
  <w:style w:type="paragraph" w:styleId="NoSpacing">
    <w:name w:val="No Spacing"/>
    <w:uiPriority w:val="1"/>
    <w:qFormat/>
    <w:rsid w:val="00DA6B4D"/>
    <w:pPr>
      <w:spacing w:after="0" w:line="240" w:lineRule="auto"/>
    </w:pPr>
    <w:rPr>
      <w:rFonts w:eastAsiaTheme="minorEastAsia"/>
    </w:rPr>
  </w:style>
  <w:style w:type="paragraph" w:styleId="FootnoteText">
    <w:name w:val="footnote text"/>
    <w:basedOn w:val="Normal"/>
    <w:link w:val="FootnoteTextChar"/>
    <w:uiPriority w:val="99"/>
    <w:semiHidden/>
    <w:unhideWhenUsed/>
    <w:rsid w:val="00A97D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DD9"/>
    <w:rPr>
      <w:rFonts w:eastAsiaTheme="minorEastAsia"/>
      <w:sz w:val="20"/>
      <w:szCs w:val="20"/>
    </w:rPr>
  </w:style>
  <w:style w:type="character" w:styleId="FootnoteReference">
    <w:name w:val="footnote reference"/>
    <w:basedOn w:val="DefaultParagraphFont"/>
    <w:uiPriority w:val="99"/>
    <w:semiHidden/>
    <w:unhideWhenUsed/>
    <w:rsid w:val="00A97DD9"/>
    <w:rPr>
      <w:vertAlign w:val="superscript"/>
    </w:rPr>
  </w:style>
  <w:style w:type="character" w:customStyle="1" w:styleId="A5">
    <w:name w:val="A5"/>
    <w:uiPriority w:val="99"/>
    <w:rsid w:val="005B2F8F"/>
    <w:rPr>
      <w:rFonts w:cs="Arial Narrow"/>
      <w:color w:val="221E1F"/>
      <w:sz w:val="18"/>
      <w:szCs w:val="18"/>
    </w:rPr>
  </w:style>
  <w:style w:type="character" w:customStyle="1" w:styleId="A6">
    <w:name w:val="A6"/>
    <w:uiPriority w:val="99"/>
    <w:rsid w:val="005B2F8F"/>
    <w:rPr>
      <w:rFonts w:ascii="Arial" w:hAnsi="Arial" w:cs="Arial"/>
      <w:i/>
      <w:iCs/>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0D"/>
  </w:style>
  <w:style w:type="paragraph" w:styleId="Footer">
    <w:name w:val="footer"/>
    <w:basedOn w:val="Normal"/>
    <w:link w:val="FooterChar"/>
    <w:uiPriority w:val="99"/>
    <w:unhideWhenUsed/>
    <w:rsid w:val="00AA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0D"/>
  </w:style>
  <w:style w:type="paragraph" w:styleId="BalloonText">
    <w:name w:val="Balloon Text"/>
    <w:basedOn w:val="Normal"/>
    <w:link w:val="BalloonTextChar"/>
    <w:uiPriority w:val="99"/>
    <w:semiHidden/>
    <w:unhideWhenUsed/>
    <w:rsid w:val="00AA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0D"/>
    <w:rPr>
      <w:rFonts w:ascii="Tahoma" w:hAnsi="Tahoma" w:cs="Tahoma"/>
      <w:sz w:val="16"/>
      <w:szCs w:val="16"/>
    </w:rPr>
  </w:style>
  <w:style w:type="paragraph" w:styleId="ListParagraph">
    <w:name w:val="List Paragraph"/>
    <w:basedOn w:val="Normal"/>
    <w:link w:val="ListParagraphChar"/>
    <w:uiPriority w:val="34"/>
    <w:qFormat/>
    <w:rsid w:val="00AA4A0D"/>
    <w:pPr>
      <w:ind w:left="720"/>
      <w:contextualSpacing/>
    </w:pPr>
  </w:style>
  <w:style w:type="character" w:styleId="Hyperlink">
    <w:name w:val="Hyperlink"/>
    <w:basedOn w:val="DefaultParagraphFont"/>
    <w:uiPriority w:val="99"/>
    <w:unhideWhenUsed/>
    <w:rsid w:val="00AA4A0D"/>
    <w:rPr>
      <w:color w:val="0000FF" w:themeColor="hyperlink"/>
      <w:u w:val="single"/>
    </w:rPr>
  </w:style>
  <w:style w:type="table" w:styleId="TableGrid">
    <w:name w:val="Table Grid"/>
    <w:basedOn w:val="TableNormal"/>
    <w:uiPriority w:val="59"/>
    <w:rsid w:val="00AA4A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A0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A4A0D"/>
    <w:pPr>
      <w:spacing w:after="0" w:line="240" w:lineRule="auto"/>
    </w:pPr>
    <w:rPr>
      <w:rFonts w:ascii="Arial" w:hAnsi="Arial"/>
      <w:sz w:val="21"/>
      <w:szCs w:val="21"/>
    </w:rPr>
  </w:style>
  <w:style w:type="character" w:customStyle="1" w:styleId="PlainTextChar">
    <w:name w:val="Plain Text Char"/>
    <w:basedOn w:val="DefaultParagraphFont"/>
    <w:link w:val="PlainText"/>
    <w:uiPriority w:val="99"/>
    <w:rsid w:val="00AA4A0D"/>
    <w:rPr>
      <w:rFonts w:ascii="Arial" w:eastAsiaTheme="minorEastAsia" w:hAnsi="Arial"/>
      <w:sz w:val="21"/>
      <w:szCs w:val="21"/>
    </w:rPr>
  </w:style>
  <w:style w:type="character" w:styleId="CommentReference">
    <w:name w:val="annotation reference"/>
    <w:basedOn w:val="DefaultParagraphFont"/>
    <w:uiPriority w:val="99"/>
    <w:semiHidden/>
    <w:unhideWhenUsed/>
    <w:rsid w:val="00494DDE"/>
    <w:rPr>
      <w:sz w:val="16"/>
      <w:szCs w:val="16"/>
    </w:rPr>
  </w:style>
  <w:style w:type="paragraph" w:styleId="CommentText">
    <w:name w:val="annotation text"/>
    <w:basedOn w:val="Normal"/>
    <w:link w:val="CommentTextChar"/>
    <w:uiPriority w:val="99"/>
    <w:semiHidden/>
    <w:unhideWhenUsed/>
    <w:rsid w:val="00494DDE"/>
    <w:pPr>
      <w:spacing w:line="240" w:lineRule="auto"/>
    </w:pPr>
    <w:rPr>
      <w:sz w:val="20"/>
      <w:szCs w:val="20"/>
    </w:rPr>
  </w:style>
  <w:style w:type="character" w:customStyle="1" w:styleId="CommentTextChar">
    <w:name w:val="Comment Text Char"/>
    <w:basedOn w:val="DefaultParagraphFont"/>
    <w:link w:val="CommentText"/>
    <w:uiPriority w:val="99"/>
    <w:semiHidden/>
    <w:rsid w:val="00494D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4DDE"/>
    <w:rPr>
      <w:b/>
      <w:bCs/>
    </w:rPr>
  </w:style>
  <w:style w:type="character" w:customStyle="1" w:styleId="CommentSubjectChar">
    <w:name w:val="Comment Subject Char"/>
    <w:basedOn w:val="CommentTextChar"/>
    <w:link w:val="CommentSubject"/>
    <w:uiPriority w:val="99"/>
    <w:semiHidden/>
    <w:rsid w:val="00494DDE"/>
    <w:rPr>
      <w:rFonts w:eastAsiaTheme="minorEastAsia"/>
      <w:b/>
      <w:bCs/>
      <w:sz w:val="20"/>
      <w:szCs w:val="20"/>
    </w:rPr>
  </w:style>
  <w:style w:type="character" w:customStyle="1" w:styleId="ListParagraphChar">
    <w:name w:val="List Paragraph Char"/>
    <w:basedOn w:val="DefaultParagraphFont"/>
    <w:link w:val="ListParagraph"/>
    <w:uiPriority w:val="34"/>
    <w:rsid w:val="00365739"/>
    <w:rPr>
      <w:rFonts w:eastAsiaTheme="minorEastAsia"/>
    </w:rPr>
  </w:style>
  <w:style w:type="paragraph" w:styleId="NoSpacing">
    <w:name w:val="No Spacing"/>
    <w:uiPriority w:val="1"/>
    <w:qFormat/>
    <w:rsid w:val="00DA6B4D"/>
    <w:pPr>
      <w:spacing w:after="0" w:line="240" w:lineRule="auto"/>
    </w:pPr>
    <w:rPr>
      <w:rFonts w:eastAsiaTheme="minorEastAsia"/>
    </w:rPr>
  </w:style>
  <w:style w:type="paragraph" w:styleId="FootnoteText">
    <w:name w:val="footnote text"/>
    <w:basedOn w:val="Normal"/>
    <w:link w:val="FootnoteTextChar"/>
    <w:uiPriority w:val="99"/>
    <w:semiHidden/>
    <w:unhideWhenUsed/>
    <w:rsid w:val="00A97D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DD9"/>
    <w:rPr>
      <w:rFonts w:eastAsiaTheme="minorEastAsia"/>
      <w:sz w:val="20"/>
      <w:szCs w:val="20"/>
    </w:rPr>
  </w:style>
  <w:style w:type="character" w:styleId="FootnoteReference">
    <w:name w:val="footnote reference"/>
    <w:basedOn w:val="DefaultParagraphFont"/>
    <w:uiPriority w:val="99"/>
    <w:semiHidden/>
    <w:unhideWhenUsed/>
    <w:rsid w:val="00A97DD9"/>
    <w:rPr>
      <w:vertAlign w:val="superscript"/>
    </w:rPr>
  </w:style>
  <w:style w:type="character" w:customStyle="1" w:styleId="A5">
    <w:name w:val="A5"/>
    <w:uiPriority w:val="99"/>
    <w:rsid w:val="005B2F8F"/>
    <w:rPr>
      <w:rFonts w:cs="Arial Narrow"/>
      <w:color w:val="221E1F"/>
      <w:sz w:val="18"/>
      <w:szCs w:val="18"/>
    </w:rPr>
  </w:style>
  <w:style w:type="character" w:customStyle="1" w:styleId="A6">
    <w:name w:val="A6"/>
    <w:uiPriority w:val="99"/>
    <w:rsid w:val="005B2F8F"/>
    <w:rPr>
      <w:rFonts w:ascii="Arial" w:hAnsi="Arial" w:cs="Arial"/>
      <w:i/>
      <w:i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e@iccb.state.il.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iccbfile\Wp\Perkins\FY2017\Leadership\PTR\Year%201\cte@iccb.state.il.us%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0F2F9-41A5-4033-8B29-18B176C2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Corso</dc:creator>
  <cp:lastModifiedBy>Brittany Boston</cp:lastModifiedBy>
  <cp:revision>2</cp:revision>
  <cp:lastPrinted>2016-05-13T03:07:00Z</cp:lastPrinted>
  <dcterms:created xsi:type="dcterms:W3CDTF">2017-05-12T19:00:00Z</dcterms:created>
  <dcterms:modified xsi:type="dcterms:W3CDTF">2017-05-12T19:00:00Z</dcterms:modified>
</cp:coreProperties>
</file>